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BDF2F1" w14:textId="439A373F" w:rsidR="00E4061E" w:rsidRPr="0065593E" w:rsidRDefault="00B25420" w:rsidP="0065593E">
      <w:pPr>
        <w:tabs>
          <w:tab w:val="left" w:pos="9273"/>
        </w:tabs>
        <w:suppressAutoHyphens w:val="0"/>
        <w:ind w:firstLine="1134"/>
        <w:jc w:val="both"/>
        <w:rPr>
          <w:b/>
          <w:bCs/>
          <w:noProof/>
          <w:color w:val="000000"/>
          <w:lang w:eastAsia="en-US"/>
        </w:rPr>
      </w:pPr>
      <w:r>
        <w:rPr>
          <w:b/>
          <w:bCs/>
          <w:noProof/>
          <w:color w:val="000000"/>
          <w:lang w:eastAsia="en-US"/>
        </w:rPr>
        <w:t>.pl</w:t>
      </w:r>
      <w:bookmarkStart w:id="0" w:name="_GoBack"/>
      <w:bookmarkEnd w:id="0"/>
    </w:p>
    <w:p w14:paraId="0567FD20" w14:textId="77777777" w:rsidR="00A83090" w:rsidRPr="0065593E" w:rsidRDefault="00A83090" w:rsidP="0065593E">
      <w:pPr>
        <w:tabs>
          <w:tab w:val="left" w:pos="9273"/>
        </w:tabs>
        <w:suppressAutoHyphens w:val="0"/>
        <w:ind w:firstLine="1134"/>
        <w:jc w:val="both"/>
        <w:rPr>
          <w:b/>
          <w:bCs/>
          <w:noProof/>
          <w:color w:val="000000"/>
          <w:lang w:eastAsia="en-US"/>
        </w:rPr>
      </w:pPr>
    </w:p>
    <w:p w14:paraId="0DBF1175" w14:textId="77777777" w:rsidR="00973C41" w:rsidRDefault="00973C41" w:rsidP="0065593E">
      <w:pPr>
        <w:tabs>
          <w:tab w:val="left" w:pos="851"/>
        </w:tabs>
        <w:ind w:firstLine="1134"/>
        <w:rPr>
          <w:b/>
        </w:rPr>
      </w:pPr>
    </w:p>
    <w:p w14:paraId="7CE5A6D1" w14:textId="77777777" w:rsidR="00973C41" w:rsidRDefault="00973C41" w:rsidP="0065593E">
      <w:pPr>
        <w:tabs>
          <w:tab w:val="left" w:pos="851"/>
        </w:tabs>
        <w:ind w:firstLine="1134"/>
        <w:rPr>
          <w:b/>
        </w:rPr>
      </w:pPr>
    </w:p>
    <w:p w14:paraId="10E9FBEA" w14:textId="760D7245" w:rsidR="00A83090" w:rsidRPr="0065593E" w:rsidRDefault="00A83090" w:rsidP="0065593E">
      <w:pPr>
        <w:tabs>
          <w:tab w:val="left" w:pos="851"/>
        </w:tabs>
        <w:ind w:firstLine="1134"/>
        <w:rPr>
          <w:b/>
        </w:rPr>
      </w:pPr>
      <w:r w:rsidRPr="0065593E">
        <w:rPr>
          <w:b/>
        </w:rPr>
        <w:t xml:space="preserve">Către: </w:t>
      </w:r>
    </w:p>
    <w:p w14:paraId="7B71E9F7" w14:textId="77777777" w:rsidR="00A83090" w:rsidRPr="0065593E" w:rsidRDefault="00A83090" w:rsidP="0065593E">
      <w:pPr>
        <w:tabs>
          <w:tab w:val="left" w:pos="851"/>
        </w:tabs>
        <w:ind w:firstLine="1134"/>
        <w:rPr>
          <w:b/>
        </w:rPr>
      </w:pPr>
      <w:r w:rsidRPr="0065593E">
        <w:rPr>
          <w:b/>
        </w:rPr>
        <w:t>COMPANIA NAȚIONALĂ DE CĂI FERATE ”CFR” SA</w:t>
      </w:r>
    </w:p>
    <w:p w14:paraId="5C29B525" w14:textId="77777777" w:rsidR="00A83090" w:rsidRPr="0065593E" w:rsidRDefault="00A83090" w:rsidP="0065593E">
      <w:pPr>
        <w:tabs>
          <w:tab w:val="left" w:pos="851"/>
        </w:tabs>
        <w:ind w:firstLine="1134"/>
        <w:rPr>
          <w:b/>
        </w:rPr>
      </w:pPr>
    </w:p>
    <w:p w14:paraId="47173591" w14:textId="77777777" w:rsidR="00A83090" w:rsidRPr="00BA42B1" w:rsidRDefault="00A83090" w:rsidP="00BA42B1">
      <w:pPr>
        <w:tabs>
          <w:tab w:val="left" w:pos="851"/>
        </w:tabs>
        <w:ind w:firstLine="567"/>
        <w:rPr>
          <w:spacing w:val="-6"/>
        </w:rPr>
      </w:pPr>
      <w:r w:rsidRPr="0065593E">
        <w:rPr>
          <w:spacing w:val="-4"/>
        </w:rPr>
        <w:t xml:space="preserve">Doamna Monica-Maria MIHĂILEANU - </w:t>
      </w:r>
      <w:r w:rsidRPr="00BA42B1">
        <w:rPr>
          <w:spacing w:val="-6"/>
        </w:rPr>
        <w:t>Director General Adjunct Proiecte cu Finanțare Externă</w:t>
      </w:r>
    </w:p>
    <w:p w14:paraId="606ECF72" w14:textId="77777777" w:rsidR="00A83090" w:rsidRPr="0065593E" w:rsidRDefault="00A83090" w:rsidP="00BA42B1">
      <w:pPr>
        <w:tabs>
          <w:tab w:val="left" w:pos="851"/>
        </w:tabs>
        <w:ind w:firstLine="567"/>
        <w:rPr>
          <w:spacing w:val="-4"/>
        </w:rPr>
      </w:pPr>
      <w:r w:rsidRPr="0065593E">
        <w:rPr>
          <w:spacing w:val="-4"/>
        </w:rPr>
        <w:t xml:space="preserve">Doamna Manuela BADEA - Director Direcția Pregătire Proiecte cu Finanțare Externă </w:t>
      </w:r>
    </w:p>
    <w:p w14:paraId="1619251A" w14:textId="77777777" w:rsidR="00A83090" w:rsidRPr="0065593E" w:rsidRDefault="00A83090" w:rsidP="00BA42B1">
      <w:pPr>
        <w:tabs>
          <w:tab w:val="left" w:pos="851"/>
        </w:tabs>
        <w:ind w:firstLine="567"/>
        <w:jc w:val="both"/>
        <w:rPr>
          <w:spacing w:val="-4"/>
        </w:rPr>
      </w:pPr>
      <w:r w:rsidRPr="0065593E">
        <w:rPr>
          <w:spacing w:val="-4"/>
        </w:rPr>
        <w:t>Domnul Adrian DRAGOMIRESCU - Șef Serviciu Mobilitate Urbană și Mediu</w:t>
      </w:r>
    </w:p>
    <w:p w14:paraId="5DB1245F" w14:textId="77777777" w:rsidR="00A83090" w:rsidRPr="0065593E" w:rsidRDefault="00A83090" w:rsidP="0065593E">
      <w:pPr>
        <w:tabs>
          <w:tab w:val="left" w:pos="851"/>
        </w:tabs>
        <w:ind w:firstLine="1134"/>
      </w:pPr>
    </w:p>
    <w:p w14:paraId="6FCD26C0" w14:textId="77777777" w:rsidR="00A83090" w:rsidRPr="0065593E" w:rsidRDefault="00A83090" w:rsidP="0065593E">
      <w:pPr>
        <w:tabs>
          <w:tab w:val="left" w:pos="851"/>
        </w:tabs>
        <w:ind w:firstLine="1134"/>
        <w:jc w:val="both"/>
        <w:rPr>
          <w:bCs/>
        </w:rPr>
      </w:pPr>
      <w:r w:rsidRPr="0065593E">
        <w:rPr>
          <w:b/>
          <w:bCs/>
        </w:rPr>
        <w:t xml:space="preserve">Referitor la:  </w:t>
      </w:r>
      <w:r w:rsidRPr="0065593E">
        <w:rPr>
          <w:bCs/>
        </w:rPr>
        <w:t>Contract nr 38/19.04.2022 -</w:t>
      </w:r>
      <w:r w:rsidRPr="0065593E">
        <w:rPr>
          <w:i/>
        </w:rPr>
        <w:t xml:space="preserve"> „</w:t>
      </w:r>
      <w:r w:rsidRPr="0065593E">
        <w:rPr>
          <w:i/>
          <w:spacing w:val="-6"/>
        </w:rPr>
        <w:t xml:space="preserve">Studiu Fezabilitate pentru modernizarea liniilor şi </w:t>
      </w:r>
      <w:proofErr w:type="spellStart"/>
      <w:r w:rsidRPr="0065593E">
        <w:rPr>
          <w:i/>
          <w:spacing w:val="-6"/>
        </w:rPr>
        <w:t>instalaţiilor</w:t>
      </w:r>
      <w:proofErr w:type="spellEnd"/>
      <w:r w:rsidRPr="0065593E">
        <w:rPr>
          <w:i/>
          <w:spacing w:val="-6"/>
        </w:rPr>
        <w:t xml:space="preserve"> din Complexul Feroviar </w:t>
      </w:r>
      <w:proofErr w:type="spellStart"/>
      <w:r w:rsidRPr="0065593E">
        <w:rPr>
          <w:i/>
          <w:spacing w:val="-6"/>
        </w:rPr>
        <w:t>Bucureşti</w:t>
      </w:r>
      <w:proofErr w:type="spellEnd"/>
      <w:r w:rsidRPr="0065593E">
        <w:rPr>
          <w:i/>
        </w:rPr>
        <w:t>”</w:t>
      </w:r>
    </w:p>
    <w:p w14:paraId="2C549694" w14:textId="69BF1022" w:rsidR="00A83090" w:rsidRPr="0065593E" w:rsidRDefault="00A83090" w:rsidP="0065593E">
      <w:pPr>
        <w:tabs>
          <w:tab w:val="left" w:pos="851"/>
        </w:tabs>
        <w:ind w:firstLine="1134"/>
        <w:jc w:val="both"/>
        <w:rPr>
          <w:i/>
          <w:iCs/>
        </w:rPr>
      </w:pPr>
      <w:r w:rsidRPr="0065593E">
        <w:rPr>
          <w:b/>
          <w:bCs/>
        </w:rPr>
        <w:t>Subiect:</w:t>
      </w:r>
      <w:r w:rsidRPr="0065593E">
        <w:t xml:space="preserve"> </w:t>
      </w:r>
      <w:r w:rsidR="007A6A7D">
        <w:t xml:space="preserve">Studiu de Fezabilitate completat conform </w:t>
      </w:r>
      <w:r w:rsidRPr="007A6A7D">
        <w:t>observații</w:t>
      </w:r>
      <w:r w:rsidR="007A6A7D" w:rsidRPr="007A6A7D">
        <w:t>lor Beneficiarului</w:t>
      </w:r>
    </w:p>
    <w:p w14:paraId="442164F0" w14:textId="77777777" w:rsidR="00A83090" w:rsidRPr="0065593E" w:rsidRDefault="00A83090" w:rsidP="0065593E">
      <w:pPr>
        <w:tabs>
          <w:tab w:val="left" w:pos="851"/>
        </w:tabs>
        <w:ind w:firstLine="1134"/>
      </w:pPr>
    </w:p>
    <w:p w14:paraId="502A155E" w14:textId="77777777" w:rsidR="00A83090" w:rsidRPr="0065593E" w:rsidRDefault="00A83090" w:rsidP="0065593E">
      <w:pPr>
        <w:tabs>
          <w:tab w:val="left" w:pos="851"/>
        </w:tabs>
        <w:ind w:firstLine="1134"/>
        <w:rPr>
          <w:b/>
          <w:bCs/>
        </w:rPr>
      </w:pPr>
      <w:r w:rsidRPr="0065593E">
        <w:rPr>
          <w:b/>
          <w:bCs/>
        </w:rPr>
        <w:t>Stimate Doamne și Stimate Domn,</w:t>
      </w:r>
    </w:p>
    <w:p w14:paraId="79828A3E" w14:textId="77777777" w:rsidR="00A83090" w:rsidRPr="0065593E" w:rsidRDefault="00A83090" w:rsidP="0065593E">
      <w:pPr>
        <w:tabs>
          <w:tab w:val="left" w:pos="851"/>
        </w:tabs>
        <w:ind w:firstLine="1134"/>
        <w:jc w:val="both"/>
      </w:pPr>
    </w:p>
    <w:p w14:paraId="27BCE5EE" w14:textId="77777777" w:rsidR="005B127F" w:rsidRDefault="007A6A7D" w:rsidP="0065593E">
      <w:pPr>
        <w:tabs>
          <w:tab w:val="left" w:pos="1134"/>
        </w:tabs>
        <w:ind w:firstLine="1134"/>
        <w:jc w:val="both"/>
        <w:rPr>
          <w:bCs/>
        </w:rPr>
      </w:pPr>
      <w:r>
        <w:rPr>
          <w:bCs/>
        </w:rPr>
        <w:t xml:space="preserve">Vă transmitem Studiul de Fezabilitate completat ca urmare a </w:t>
      </w:r>
      <w:r w:rsidRPr="0065593E">
        <w:rPr>
          <w:bCs/>
        </w:rPr>
        <w:t xml:space="preserve">adresei Dumneavoastră </w:t>
      </w:r>
      <w:r w:rsidR="005B127F">
        <w:rPr>
          <w:bCs/>
        </w:rPr>
        <w:t xml:space="preserve">               </w:t>
      </w:r>
      <w:r w:rsidRPr="0065593E">
        <w:rPr>
          <w:bCs/>
        </w:rPr>
        <w:t>nr. 11/3/33/2025</w:t>
      </w:r>
      <w:r>
        <w:rPr>
          <w:bCs/>
        </w:rPr>
        <w:t xml:space="preserve"> și a solicitărilor / discuțiilor / analizelor purtate cu reprezentanții CNCF”CFR”SA, SRCF București, SNTFC ”CFR CĂLĂTORI” SA, autoritățile de protecția mediului și diverși avizatori. </w:t>
      </w:r>
    </w:p>
    <w:p w14:paraId="22470D3B" w14:textId="1F415093" w:rsidR="007A6A7D" w:rsidRDefault="007A6A7D" w:rsidP="0065593E">
      <w:pPr>
        <w:tabs>
          <w:tab w:val="left" w:pos="1134"/>
        </w:tabs>
        <w:ind w:firstLine="1134"/>
        <w:jc w:val="both"/>
        <w:rPr>
          <w:bCs/>
        </w:rPr>
      </w:pPr>
      <w:r>
        <w:rPr>
          <w:bCs/>
        </w:rPr>
        <w:t xml:space="preserve">Documentațiile aferente sunt transmise în format electronic, pe </w:t>
      </w:r>
      <w:proofErr w:type="spellStart"/>
      <w:r>
        <w:rPr>
          <w:bCs/>
        </w:rPr>
        <w:t>dwd</w:t>
      </w:r>
      <w:proofErr w:type="spellEnd"/>
      <w:r>
        <w:rPr>
          <w:bCs/>
        </w:rPr>
        <w:t>.</w:t>
      </w:r>
    </w:p>
    <w:p w14:paraId="62031D80" w14:textId="5A51E1BB" w:rsidR="007A6A7D" w:rsidRDefault="007A6A7D" w:rsidP="0065593E">
      <w:pPr>
        <w:tabs>
          <w:tab w:val="left" w:pos="1134"/>
        </w:tabs>
        <w:ind w:firstLine="1134"/>
        <w:jc w:val="both"/>
        <w:rPr>
          <w:bCs/>
        </w:rPr>
      </w:pPr>
      <w:r>
        <w:rPr>
          <w:bCs/>
        </w:rPr>
        <w:t xml:space="preserve">După primirea acordului Dumneavoastră vom definitiva Studiul de Fezabilitate (inclusiv </w:t>
      </w:r>
      <w:r w:rsidR="005B127F">
        <w:rPr>
          <w:bCs/>
        </w:rPr>
        <w:t xml:space="preserve">capitolele </w:t>
      </w:r>
      <w:proofErr w:type="spellStart"/>
      <w:r w:rsidR="005B127F">
        <w:rPr>
          <w:bCs/>
        </w:rPr>
        <w:t>privin</w:t>
      </w:r>
      <w:proofErr w:type="spellEnd"/>
      <w:r w:rsidR="005B127F">
        <w:rPr>
          <w:bCs/>
        </w:rPr>
        <w:t xml:space="preserve"> valorile, </w:t>
      </w:r>
      <w:r>
        <w:rPr>
          <w:bCs/>
        </w:rPr>
        <w:t>deviz</w:t>
      </w:r>
      <w:r w:rsidR="005B127F">
        <w:rPr>
          <w:bCs/>
        </w:rPr>
        <w:t>ul</w:t>
      </w:r>
      <w:r>
        <w:rPr>
          <w:bCs/>
        </w:rPr>
        <w:t xml:space="preserve"> general, ACB</w:t>
      </w:r>
      <w:r w:rsidR="005B127F">
        <w:rPr>
          <w:bCs/>
        </w:rPr>
        <w:t>).</w:t>
      </w:r>
    </w:p>
    <w:p w14:paraId="1FFE5739" w14:textId="27561B35" w:rsidR="00A83090" w:rsidRPr="0065593E" w:rsidRDefault="005B127F" w:rsidP="0065593E">
      <w:pPr>
        <w:tabs>
          <w:tab w:val="left" w:pos="1134"/>
        </w:tabs>
        <w:ind w:firstLine="1134"/>
        <w:jc w:val="both"/>
        <w:rPr>
          <w:bCs/>
          <w:iCs/>
        </w:rPr>
      </w:pPr>
      <w:r>
        <w:rPr>
          <w:bCs/>
        </w:rPr>
        <w:t xml:space="preserve">Anexat </w:t>
      </w:r>
      <w:r w:rsidRPr="0065593E">
        <w:rPr>
          <w:bCs/>
        </w:rPr>
        <w:t xml:space="preserve">vă transmitem răspunsurile la </w:t>
      </w:r>
      <w:r w:rsidR="00A83090" w:rsidRPr="0065593E">
        <w:rPr>
          <w:bCs/>
        </w:rPr>
        <w:t>adres</w:t>
      </w:r>
      <w:r>
        <w:rPr>
          <w:bCs/>
        </w:rPr>
        <w:t>a</w:t>
      </w:r>
      <w:r w:rsidR="00A83090" w:rsidRPr="0065593E">
        <w:rPr>
          <w:bCs/>
        </w:rPr>
        <w:t xml:space="preserve"> Dumneavoastră nr. 11/3/</w:t>
      </w:r>
      <w:r w:rsidR="001B6E01" w:rsidRPr="0065593E">
        <w:rPr>
          <w:bCs/>
        </w:rPr>
        <w:t>33</w:t>
      </w:r>
      <w:r w:rsidR="00A83090" w:rsidRPr="0065593E">
        <w:rPr>
          <w:bCs/>
        </w:rPr>
        <w:t>/202</w:t>
      </w:r>
      <w:r w:rsidR="001B6E01" w:rsidRPr="0065593E">
        <w:rPr>
          <w:bCs/>
        </w:rPr>
        <w:t>5</w:t>
      </w:r>
      <w:r w:rsidR="00A83090" w:rsidRPr="0065593E">
        <w:rPr>
          <w:iCs/>
        </w:rPr>
        <w:t>.</w:t>
      </w:r>
    </w:p>
    <w:p w14:paraId="2D7CB1C8" w14:textId="77777777" w:rsidR="00A83090" w:rsidRPr="0065593E" w:rsidRDefault="00A83090" w:rsidP="0065593E">
      <w:pPr>
        <w:tabs>
          <w:tab w:val="left" w:pos="9273"/>
        </w:tabs>
        <w:suppressAutoHyphens w:val="0"/>
        <w:ind w:firstLine="1134"/>
        <w:jc w:val="both"/>
        <w:rPr>
          <w:b/>
          <w:bCs/>
          <w:noProof/>
          <w:color w:val="000000"/>
          <w:lang w:eastAsia="en-US"/>
        </w:rPr>
      </w:pPr>
    </w:p>
    <w:p w14:paraId="2350439B" w14:textId="77777777" w:rsidR="00225051" w:rsidRDefault="00225051" w:rsidP="0065593E">
      <w:pPr>
        <w:pStyle w:val="ListParagraph"/>
        <w:tabs>
          <w:tab w:val="left" w:pos="1418"/>
          <w:tab w:val="left" w:pos="1560"/>
          <w:tab w:val="left" w:pos="1843"/>
        </w:tabs>
        <w:suppressAutoHyphens w:val="0"/>
        <w:ind w:left="0" w:firstLine="1134"/>
        <w:jc w:val="both"/>
        <w:rPr>
          <w:b/>
          <w:bCs/>
          <w:noProof/>
          <w:lang w:eastAsia="en-US"/>
        </w:rPr>
      </w:pPr>
    </w:p>
    <w:p w14:paraId="7B967AE4" w14:textId="33A0EA5C" w:rsidR="00A977A9" w:rsidRPr="00A86934" w:rsidRDefault="00A86934" w:rsidP="0065593E">
      <w:pPr>
        <w:pStyle w:val="ListParagraph"/>
        <w:tabs>
          <w:tab w:val="left" w:pos="1418"/>
          <w:tab w:val="left" w:pos="1560"/>
          <w:tab w:val="left" w:pos="1843"/>
        </w:tabs>
        <w:suppressAutoHyphens w:val="0"/>
        <w:ind w:left="0" w:firstLine="1134"/>
        <w:jc w:val="both"/>
        <w:rPr>
          <w:b/>
          <w:bCs/>
          <w:noProof/>
          <w:u w:val="single"/>
          <w:lang w:eastAsia="en-US"/>
        </w:rPr>
      </w:pPr>
      <w:r w:rsidRPr="00A86934">
        <w:rPr>
          <w:b/>
          <w:bCs/>
          <w:noProof/>
          <w:u w:val="single"/>
          <w:lang w:eastAsia="en-US"/>
        </w:rPr>
        <w:t>OBSERVAȚII DIN ADRESA 3B/1/16/2025 A SECTORULUI EXPLOATARE DIN CNCF”CFR”SA</w:t>
      </w:r>
    </w:p>
    <w:p w14:paraId="71F53353" w14:textId="77777777" w:rsidR="00CB5012" w:rsidRPr="0065593E" w:rsidRDefault="00CB5012" w:rsidP="0065593E">
      <w:pPr>
        <w:pStyle w:val="ListParagraph"/>
        <w:widowControl w:val="0"/>
        <w:tabs>
          <w:tab w:val="left" w:pos="1134"/>
          <w:tab w:val="left" w:pos="1418"/>
          <w:tab w:val="left" w:pos="1560"/>
          <w:tab w:val="left" w:pos="1843"/>
        </w:tabs>
        <w:ind w:left="0" w:firstLine="1134"/>
        <w:jc w:val="both"/>
        <w:rPr>
          <w:rFonts w:eastAsia="Arial Unicode MS"/>
          <w:noProof/>
          <w:color w:val="000000"/>
          <w:lang w:eastAsia="ro-RO" w:bidi="ro-RO"/>
        </w:rPr>
      </w:pPr>
    </w:p>
    <w:p w14:paraId="23258D97" w14:textId="77777777" w:rsidR="009246F4" w:rsidRPr="0065593E" w:rsidRDefault="009246F4" w:rsidP="0065593E">
      <w:pPr>
        <w:numPr>
          <w:ilvl w:val="0"/>
          <w:numId w:val="26"/>
        </w:numPr>
        <w:tabs>
          <w:tab w:val="left" w:pos="1418"/>
          <w:tab w:val="left" w:pos="1560"/>
          <w:tab w:val="left" w:pos="1843"/>
        </w:tabs>
        <w:suppressAutoHyphens w:val="0"/>
        <w:ind w:left="0" w:firstLine="1134"/>
        <w:rPr>
          <w:rFonts w:eastAsia="Calibri"/>
          <w:b/>
          <w:lang w:eastAsia="ro-RO"/>
        </w:rPr>
      </w:pPr>
      <w:r w:rsidRPr="0065593E">
        <w:rPr>
          <w:rFonts w:eastAsia="Calibri"/>
          <w:b/>
          <w:bCs/>
        </w:rPr>
        <w:t>DIRECȚIA AUTORIZARE  SUBSISTEME  FEROVIARE</w:t>
      </w:r>
      <w:r w:rsidRPr="0065593E">
        <w:rPr>
          <w:b/>
        </w:rPr>
        <w:t xml:space="preserve"> </w:t>
      </w:r>
      <w:r w:rsidRPr="0065593E">
        <w:rPr>
          <w:rFonts w:eastAsia="Calibri"/>
          <w:b/>
          <w:lang w:eastAsia="ro-RO"/>
        </w:rPr>
        <w:t xml:space="preserve"> </w:t>
      </w:r>
    </w:p>
    <w:p w14:paraId="72B5A096" w14:textId="77777777" w:rsidR="009246F4" w:rsidRPr="00973C41" w:rsidRDefault="009246F4" w:rsidP="0065593E">
      <w:pPr>
        <w:pStyle w:val="NoSpacing"/>
        <w:tabs>
          <w:tab w:val="left" w:pos="1418"/>
          <w:tab w:val="left" w:pos="1560"/>
          <w:tab w:val="left" w:pos="1843"/>
        </w:tabs>
        <w:ind w:firstLine="1134"/>
        <w:jc w:val="both"/>
        <w:rPr>
          <w:rFonts w:ascii="Times New Roman" w:hAnsi="Times New Roman"/>
          <w:i/>
          <w:iCs/>
          <w:sz w:val="16"/>
          <w:szCs w:val="16"/>
          <w:highlight w:val="lightGray"/>
          <w:lang w:val="ro-RO"/>
        </w:rPr>
      </w:pPr>
    </w:p>
    <w:p w14:paraId="3CDE8651" w14:textId="77777777" w:rsidR="009246F4" w:rsidRPr="0065593E" w:rsidRDefault="009246F4" w:rsidP="0065593E">
      <w:pPr>
        <w:pStyle w:val="NoSpacing"/>
        <w:numPr>
          <w:ilvl w:val="0"/>
          <w:numId w:val="44"/>
        </w:numPr>
        <w:tabs>
          <w:tab w:val="left" w:pos="1418"/>
          <w:tab w:val="left" w:pos="1560"/>
          <w:tab w:val="left" w:pos="1843"/>
        </w:tabs>
        <w:autoSpaceDE w:val="0"/>
        <w:autoSpaceDN w:val="0"/>
        <w:adjustRightInd w:val="0"/>
        <w:ind w:left="0" w:firstLine="1134"/>
        <w:jc w:val="both"/>
        <w:rPr>
          <w:rFonts w:ascii="Times New Roman" w:hAnsi="Times New Roman"/>
          <w:strike/>
          <w:sz w:val="24"/>
          <w:szCs w:val="24"/>
          <w:lang w:val="ro-RO"/>
        </w:rPr>
      </w:pPr>
      <w:r w:rsidRPr="0065593E">
        <w:rPr>
          <w:rFonts w:ascii="Times New Roman" w:hAnsi="Times New Roman"/>
          <w:sz w:val="24"/>
          <w:szCs w:val="24"/>
          <w:lang w:val="ro-RO"/>
        </w:rPr>
        <w:t xml:space="preserve">Având în vedere varianta acceptată, cu tunel în stația Mogoșoaia, se va completa documentul </w:t>
      </w:r>
      <w:r w:rsidRPr="0065593E">
        <w:rPr>
          <w:rFonts w:ascii="Times New Roman" w:hAnsi="Times New Roman"/>
          <w:b/>
          <w:bCs/>
          <w:sz w:val="24"/>
          <w:szCs w:val="24"/>
          <w:lang w:val="ro-RO"/>
        </w:rPr>
        <w:t>SF Anexa 14 - Conformitatea cu STI</w:t>
      </w:r>
      <w:r w:rsidRPr="0065593E">
        <w:rPr>
          <w:rFonts w:ascii="Times New Roman" w:hAnsi="Times New Roman"/>
          <w:sz w:val="24"/>
          <w:szCs w:val="24"/>
          <w:lang w:val="ro-RO"/>
        </w:rPr>
        <w:t>, cu specificațiile tehnice de interoperabilitate referitoare la „siguranța în tunelurile feroviare” prevăzute în Regulamentul (UE) nr. 1303/2014 al Comisiei, cu modificările și completările ulterioare.</w:t>
      </w:r>
    </w:p>
    <w:p w14:paraId="55188D3F" w14:textId="6E5F3A80" w:rsidR="00A53334" w:rsidRPr="00D735A1" w:rsidRDefault="00A53334" w:rsidP="0065593E">
      <w:pPr>
        <w:pStyle w:val="ListParagraph"/>
        <w:tabs>
          <w:tab w:val="left" w:pos="1418"/>
          <w:tab w:val="left" w:pos="1560"/>
          <w:tab w:val="left" w:pos="1843"/>
        </w:tabs>
        <w:suppressAutoHyphens w:val="0"/>
        <w:ind w:left="0" w:firstLine="1134"/>
        <w:jc w:val="both"/>
        <w:rPr>
          <w:noProof/>
          <w:color w:val="0070C0"/>
          <w:lang w:eastAsia="en-US"/>
        </w:rPr>
      </w:pPr>
      <w:r w:rsidRPr="00D735A1">
        <w:rPr>
          <w:noProof/>
          <w:color w:val="0070C0"/>
          <w:lang w:eastAsia="en-US"/>
        </w:rPr>
        <w:t>Răspuns:</w:t>
      </w:r>
      <w:r w:rsidR="00716605" w:rsidRPr="00D735A1">
        <w:rPr>
          <w:noProof/>
          <w:color w:val="0070C0"/>
          <w:lang w:eastAsia="en-US"/>
        </w:rPr>
        <w:t xml:space="preserve"> S</w:t>
      </w:r>
      <w:r w:rsidR="00D735A1" w:rsidRPr="00D735A1">
        <w:rPr>
          <w:noProof/>
          <w:color w:val="0070C0"/>
          <w:lang w:eastAsia="en-US"/>
        </w:rPr>
        <w:t>-au</w:t>
      </w:r>
      <w:r w:rsidR="00716605" w:rsidRPr="00D735A1">
        <w:rPr>
          <w:noProof/>
          <w:color w:val="0070C0"/>
          <w:lang w:eastAsia="en-US"/>
        </w:rPr>
        <w:t xml:space="preserve"> </w:t>
      </w:r>
      <w:r w:rsidR="00D735A1" w:rsidRPr="00D735A1">
        <w:rPr>
          <w:noProof/>
          <w:color w:val="0070C0"/>
          <w:lang w:eastAsia="en-US"/>
        </w:rPr>
        <w:t xml:space="preserve">introdus în anexa 14 </w:t>
      </w:r>
      <w:r w:rsidR="00D735A1" w:rsidRPr="00D735A1">
        <w:rPr>
          <w:color w:val="0070C0"/>
        </w:rPr>
        <w:t>specificațiile tehnice de interoperabilitate referitoare la „siguranța în tunelurile feroviare”</w:t>
      </w:r>
      <w:r w:rsidR="00716605" w:rsidRPr="00D735A1">
        <w:rPr>
          <w:noProof/>
          <w:color w:val="0070C0"/>
          <w:lang w:eastAsia="en-US"/>
        </w:rPr>
        <w:t>.</w:t>
      </w:r>
    </w:p>
    <w:p w14:paraId="3FD39396" w14:textId="77777777" w:rsidR="009246F4" w:rsidRPr="0065593E" w:rsidRDefault="009246F4" w:rsidP="0065593E">
      <w:pPr>
        <w:pStyle w:val="NoSpacing"/>
        <w:numPr>
          <w:ilvl w:val="0"/>
          <w:numId w:val="44"/>
        </w:numPr>
        <w:tabs>
          <w:tab w:val="left" w:pos="1418"/>
          <w:tab w:val="left" w:pos="1560"/>
          <w:tab w:val="left" w:pos="1843"/>
        </w:tabs>
        <w:autoSpaceDE w:val="0"/>
        <w:autoSpaceDN w:val="0"/>
        <w:adjustRightInd w:val="0"/>
        <w:ind w:left="0" w:firstLine="1134"/>
        <w:jc w:val="both"/>
        <w:rPr>
          <w:rFonts w:ascii="Times New Roman" w:hAnsi="Times New Roman"/>
          <w:b/>
          <w:sz w:val="24"/>
          <w:szCs w:val="24"/>
          <w:lang w:val="ro-RO" w:eastAsia="ro-RO"/>
        </w:rPr>
      </w:pPr>
      <w:r w:rsidRPr="0065593E">
        <w:rPr>
          <w:rFonts w:ascii="Times New Roman" w:hAnsi="Times New Roman"/>
          <w:sz w:val="24"/>
          <w:szCs w:val="24"/>
          <w:lang w:val="ro-RO"/>
        </w:rPr>
        <w:t>În documentația trimisă se regăsesc menționate reglementări legislative care nu mai sunt  în vigoare ( ex. în Anexa 7,  Directiva 57/2008/CE privind interoperabilitatea).</w:t>
      </w:r>
    </w:p>
    <w:p w14:paraId="5D44EA54" w14:textId="26346A82" w:rsidR="00A53334" w:rsidRPr="000336AF" w:rsidRDefault="00A53334" w:rsidP="0065593E">
      <w:pPr>
        <w:pStyle w:val="ListParagraph"/>
        <w:tabs>
          <w:tab w:val="left" w:pos="1418"/>
          <w:tab w:val="left" w:pos="1560"/>
          <w:tab w:val="left" w:pos="1843"/>
        </w:tabs>
        <w:suppressAutoHyphens w:val="0"/>
        <w:ind w:left="0" w:firstLine="1134"/>
        <w:jc w:val="both"/>
        <w:rPr>
          <w:noProof/>
          <w:color w:val="0070C0"/>
          <w:lang w:eastAsia="en-US"/>
        </w:rPr>
      </w:pPr>
      <w:r w:rsidRPr="000336AF">
        <w:rPr>
          <w:noProof/>
          <w:color w:val="0070C0"/>
          <w:lang w:eastAsia="en-US"/>
        </w:rPr>
        <w:t>Răspuns:</w:t>
      </w:r>
      <w:r w:rsidR="00F647D3" w:rsidRPr="000336AF">
        <w:rPr>
          <w:noProof/>
          <w:color w:val="0070C0"/>
          <w:lang w:eastAsia="en-US"/>
        </w:rPr>
        <w:t xml:space="preserve"> S</w:t>
      </w:r>
      <w:r w:rsidR="000336AF">
        <w:rPr>
          <w:noProof/>
          <w:color w:val="0070C0"/>
          <w:lang w:eastAsia="en-US"/>
        </w:rPr>
        <w:t>-a</w:t>
      </w:r>
      <w:r w:rsidR="00F647D3" w:rsidRPr="000336AF">
        <w:rPr>
          <w:noProof/>
          <w:color w:val="0070C0"/>
          <w:lang w:eastAsia="en-US"/>
        </w:rPr>
        <w:t xml:space="preserve"> </w:t>
      </w:r>
      <w:r w:rsidR="000336AF">
        <w:rPr>
          <w:noProof/>
          <w:color w:val="0070C0"/>
          <w:lang w:eastAsia="en-US"/>
        </w:rPr>
        <w:t>revizuit Anexa 7</w:t>
      </w:r>
      <w:r w:rsidR="00E42625" w:rsidRPr="000336AF">
        <w:rPr>
          <w:noProof/>
          <w:color w:val="0070C0"/>
          <w:lang w:eastAsia="en-US"/>
        </w:rPr>
        <w:t>.</w:t>
      </w:r>
    </w:p>
    <w:p w14:paraId="32D1CA3E" w14:textId="77777777" w:rsidR="009246F4" w:rsidRPr="0065593E" w:rsidRDefault="009246F4" w:rsidP="0065593E">
      <w:pPr>
        <w:pStyle w:val="NoSpacing"/>
        <w:tabs>
          <w:tab w:val="left" w:pos="1418"/>
          <w:tab w:val="left" w:pos="1560"/>
          <w:tab w:val="left" w:pos="1843"/>
        </w:tabs>
        <w:ind w:firstLine="1134"/>
        <w:jc w:val="both"/>
        <w:rPr>
          <w:rFonts w:ascii="Times New Roman" w:hAnsi="Times New Roman"/>
          <w:i/>
          <w:iCs/>
          <w:sz w:val="24"/>
          <w:szCs w:val="24"/>
          <w:highlight w:val="lightGray"/>
          <w:lang w:val="ro-RO"/>
        </w:rPr>
      </w:pPr>
      <w:r w:rsidRPr="0065593E">
        <w:rPr>
          <w:rFonts w:ascii="Times New Roman" w:hAnsi="Times New Roman"/>
          <w:sz w:val="24"/>
          <w:szCs w:val="24"/>
          <w:lang w:val="ro-RO"/>
        </w:rPr>
        <w:t xml:space="preserve"> </w:t>
      </w:r>
    </w:p>
    <w:p w14:paraId="354883D1" w14:textId="77777777" w:rsidR="009246F4" w:rsidRPr="0065593E" w:rsidRDefault="009246F4" w:rsidP="0065593E">
      <w:pPr>
        <w:numPr>
          <w:ilvl w:val="0"/>
          <w:numId w:val="26"/>
        </w:numPr>
        <w:tabs>
          <w:tab w:val="left" w:pos="284"/>
          <w:tab w:val="left" w:pos="1418"/>
          <w:tab w:val="left" w:pos="1560"/>
          <w:tab w:val="left" w:pos="1843"/>
        </w:tabs>
        <w:suppressAutoHyphens w:val="0"/>
        <w:ind w:left="0" w:firstLine="1134"/>
        <w:jc w:val="both"/>
        <w:rPr>
          <w:b/>
          <w:iCs/>
        </w:rPr>
      </w:pPr>
      <w:bookmarkStart w:id="1" w:name="_Hlk178080030"/>
      <w:r w:rsidRPr="0065593E">
        <w:rPr>
          <w:b/>
          <w:iCs/>
        </w:rPr>
        <w:t xml:space="preserve">  DIRECȚIA  INSTALAȚII</w:t>
      </w:r>
    </w:p>
    <w:bookmarkEnd w:id="1"/>
    <w:p w14:paraId="39F5B3DB" w14:textId="77777777" w:rsidR="009246F4" w:rsidRPr="00973C41" w:rsidRDefault="009246F4" w:rsidP="0065593E">
      <w:pPr>
        <w:tabs>
          <w:tab w:val="left" w:pos="1418"/>
          <w:tab w:val="left" w:pos="1560"/>
          <w:tab w:val="left" w:pos="1843"/>
        </w:tabs>
        <w:ind w:firstLine="1134"/>
        <w:jc w:val="both"/>
        <w:rPr>
          <w:rFonts w:eastAsia="Calibri"/>
          <w:bCs/>
          <w:sz w:val="16"/>
          <w:szCs w:val="16"/>
        </w:rPr>
      </w:pPr>
    </w:p>
    <w:p w14:paraId="2201A49D" w14:textId="77777777" w:rsidR="009246F4" w:rsidRPr="0065593E" w:rsidRDefault="009246F4" w:rsidP="0065593E">
      <w:pPr>
        <w:pStyle w:val="ListParagraph"/>
        <w:numPr>
          <w:ilvl w:val="0"/>
          <w:numId w:val="28"/>
        </w:numPr>
        <w:tabs>
          <w:tab w:val="left" w:pos="1418"/>
          <w:tab w:val="left" w:pos="1560"/>
          <w:tab w:val="left" w:pos="1843"/>
        </w:tabs>
        <w:suppressAutoHyphens w:val="0"/>
        <w:ind w:left="0" w:firstLine="1134"/>
        <w:jc w:val="both"/>
        <w:rPr>
          <w:b/>
          <w:bCs/>
        </w:rPr>
      </w:pPr>
      <w:r w:rsidRPr="0065593E">
        <w:rPr>
          <w:b/>
          <w:bCs/>
        </w:rPr>
        <w:t>SF Anexa 6 - Telecomunicații</w:t>
      </w:r>
    </w:p>
    <w:p w14:paraId="3414DC86" w14:textId="77777777" w:rsidR="009246F4" w:rsidRPr="00973C41" w:rsidRDefault="009246F4" w:rsidP="0065593E">
      <w:pPr>
        <w:pStyle w:val="ListParagraph"/>
        <w:tabs>
          <w:tab w:val="left" w:pos="1418"/>
          <w:tab w:val="left" w:pos="1560"/>
          <w:tab w:val="left" w:pos="1843"/>
        </w:tabs>
        <w:ind w:left="0" w:firstLine="1134"/>
        <w:jc w:val="both"/>
        <w:rPr>
          <w:sz w:val="16"/>
          <w:szCs w:val="16"/>
        </w:rPr>
      </w:pPr>
    </w:p>
    <w:p w14:paraId="1F5CD114" w14:textId="77777777" w:rsidR="009246F4" w:rsidRPr="0065593E" w:rsidRDefault="009246F4" w:rsidP="0065593E">
      <w:pPr>
        <w:pStyle w:val="ListParagraph"/>
        <w:numPr>
          <w:ilvl w:val="0"/>
          <w:numId w:val="29"/>
        </w:numPr>
        <w:tabs>
          <w:tab w:val="left" w:pos="709"/>
          <w:tab w:val="left" w:pos="1418"/>
          <w:tab w:val="left" w:pos="1560"/>
          <w:tab w:val="left" w:pos="1843"/>
        </w:tabs>
        <w:suppressAutoHyphens w:val="0"/>
        <w:ind w:left="0" w:firstLine="1134"/>
        <w:jc w:val="both"/>
        <w:rPr>
          <w:b/>
          <w:bCs/>
        </w:rPr>
      </w:pPr>
      <w:r w:rsidRPr="0065593E">
        <w:rPr>
          <w:b/>
          <w:bCs/>
        </w:rPr>
        <w:t>Anexa 6_Complex Bucuresti - Memoriu TcF-Rev0.docx</w:t>
      </w:r>
    </w:p>
    <w:p w14:paraId="46CDC249" w14:textId="77777777" w:rsidR="009246F4" w:rsidRPr="00973C41" w:rsidRDefault="009246F4" w:rsidP="0065593E">
      <w:pPr>
        <w:tabs>
          <w:tab w:val="left" w:pos="1418"/>
          <w:tab w:val="left" w:pos="1560"/>
          <w:tab w:val="left" w:pos="1701"/>
          <w:tab w:val="left" w:pos="1843"/>
        </w:tabs>
        <w:ind w:firstLine="1134"/>
        <w:jc w:val="both"/>
        <w:rPr>
          <w:rFonts w:eastAsia="Calibri"/>
          <w:sz w:val="16"/>
          <w:szCs w:val="16"/>
        </w:rPr>
      </w:pPr>
    </w:p>
    <w:p w14:paraId="5EA33213" w14:textId="77777777" w:rsidR="009246F4" w:rsidRPr="0065593E" w:rsidRDefault="009246F4" w:rsidP="0065593E">
      <w:pPr>
        <w:numPr>
          <w:ilvl w:val="0"/>
          <w:numId w:val="27"/>
        </w:numPr>
        <w:tabs>
          <w:tab w:val="left" w:pos="1418"/>
          <w:tab w:val="left" w:pos="1560"/>
          <w:tab w:val="left" w:pos="1843"/>
        </w:tabs>
        <w:suppressAutoHyphens w:val="0"/>
        <w:ind w:left="0" w:firstLine="1134"/>
        <w:jc w:val="both"/>
        <w:rPr>
          <w:rFonts w:eastAsia="Calibri"/>
        </w:rPr>
      </w:pPr>
      <w:r w:rsidRPr="0065593E">
        <w:rPr>
          <w:rFonts w:eastAsia="Calibri"/>
        </w:rPr>
        <w:lastRenderedPageBreak/>
        <w:t xml:space="preserve">Pag. 13: La capitolul Telecomunicații este menționat că rețeaua va fi dotată cu </w:t>
      </w:r>
      <w:proofErr w:type="spellStart"/>
      <w:r w:rsidRPr="0065593E">
        <w:rPr>
          <w:rFonts w:eastAsia="Calibri"/>
        </w:rPr>
        <w:t>rutere</w:t>
      </w:r>
      <w:proofErr w:type="spellEnd"/>
      <w:r w:rsidRPr="0065593E">
        <w:rPr>
          <w:rFonts w:eastAsia="Calibri"/>
        </w:rPr>
        <w:t xml:space="preserve"> MPLS de 1 </w:t>
      </w:r>
      <w:proofErr w:type="spellStart"/>
      <w:r w:rsidRPr="0065593E">
        <w:rPr>
          <w:rFonts w:eastAsia="Calibri"/>
        </w:rPr>
        <w:t>Gbps</w:t>
      </w:r>
      <w:proofErr w:type="spellEnd"/>
      <w:r w:rsidRPr="0065593E">
        <w:rPr>
          <w:rFonts w:eastAsia="Calibri"/>
        </w:rPr>
        <w:t xml:space="preserve"> și switch-uri. Se vor prevedea doar </w:t>
      </w:r>
      <w:proofErr w:type="spellStart"/>
      <w:r w:rsidRPr="0065593E">
        <w:rPr>
          <w:rFonts w:eastAsia="Calibri"/>
        </w:rPr>
        <w:t>rutere</w:t>
      </w:r>
      <w:proofErr w:type="spellEnd"/>
      <w:r w:rsidRPr="0065593E">
        <w:rPr>
          <w:rFonts w:eastAsia="Calibri"/>
        </w:rPr>
        <w:t xml:space="preserve"> de 100Mbps având în vedere că rețeaua este mică cu puține noduri și că de fapt numărul de servicii va fi foarte scăzut având în vedere că PIS/PAS-ul si CCTV va fi transportat prin rețeaua de semnalizare. </w:t>
      </w:r>
    </w:p>
    <w:p w14:paraId="48E00DED" w14:textId="419DE989" w:rsidR="00A53334" w:rsidRPr="000442D4" w:rsidRDefault="00A53334" w:rsidP="0065593E">
      <w:pPr>
        <w:tabs>
          <w:tab w:val="left" w:pos="1418"/>
          <w:tab w:val="left" w:pos="1560"/>
          <w:tab w:val="left" w:pos="1843"/>
        </w:tabs>
        <w:suppressAutoHyphens w:val="0"/>
        <w:ind w:firstLine="1134"/>
        <w:jc w:val="both"/>
        <w:rPr>
          <w:rFonts w:eastAsia="Calibri"/>
          <w:color w:val="0070C0"/>
        </w:rPr>
      </w:pPr>
      <w:r w:rsidRPr="000442D4">
        <w:rPr>
          <w:noProof/>
          <w:color w:val="0070C0"/>
          <w:lang w:eastAsia="en-US"/>
        </w:rPr>
        <w:t>Răspuns:</w:t>
      </w:r>
      <w:r w:rsidR="00E42625" w:rsidRPr="000442D4">
        <w:rPr>
          <w:noProof/>
          <w:color w:val="0070C0"/>
          <w:lang w:eastAsia="en-US"/>
        </w:rPr>
        <w:t xml:space="preserve"> </w:t>
      </w:r>
      <w:r w:rsidR="000C14BC" w:rsidRPr="000442D4">
        <w:rPr>
          <w:noProof/>
          <w:color w:val="0070C0"/>
          <w:lang w:eastAsia="en-US"/>
        </w:rPr>
        <w:t>S-a revizuit Anexa 6 - telecomunicații</w:t>
      </w:r>
      <w:r w:rsidR="00E42625" w:rsidRPr="000442D4">
        <w:rPr>
          <w:noProof/>
          <w:color w:val="0070C0"/>
          <w:lang w:eastAsia="en-US"/>
        </w:rPr>
        <w:t>.</w:t>
      </w:r>
    </w:p>
    <w:p w14:paraId="35C4EEA6" w14:textId="77777777" w:rsidR="009246F4" w:rsidRPr="0065593E" w:rsidRDefault="009246F4" w:rsidP="0065593E">
      <w:pPr>
        <w:numPr>
          <w:ilvl w:val="0"/>
          <w:numId w:val="27"/>
        </w:numPr>
        <w:tabs>
          <w:tab w:val="left" w:pos="1418"/>
          <w:tab w:val="left" w:pos="1560"/>
          <w:tab w:val="left" w:pos="1843"/>
        </w:tabs>
        <w:suppressAutoHyphens w:val="0"/>
        <w:ind w:left="0" w:firstLine="1134"/>
        <w:jc w:val="both"/>
        <w:rPr>
          <w:rFonts w:eastAsia="Calibri"/>
        </w:rPr>
      </w:pPr>
      <w:r w:rsidRPr="0065593E">
        <w:rPr>
          <w:rFonts w:eastAsia="Calibri"/>
        </w:rPr>
        <w:t xml:space="preserve">Pag. 13: Se va completa Memoriul cu lista precisă a serviciilor care se vor transporta prin noua rețea astfel ca dimensionarea în acest proiect  să nu fie excesivă. Din descrierea nodurilor apar locații care nu sunt în scopul proiectului. Ex: CFR Marfă, Depou Triaj, AHCB, etc. Se vor elimina lucrările care nu fac obiectul acestui proiect. In principiu CFR a demarat lucrările de realizare a GSM-R național, deci practic serviciile de comunicații de siguranța circulației vor fi realizate prin GSM-R/FRMCS în toate stațiile.   </w:t>
      </w:r>
    </w:p>
    <w:p w14:paraId="40F7963C" w14:textId="0A986ED7" w:rsidR="00A53334" w:rsidRPr="000442D4" w:rsidRDefault="00A53334" w:rsidP="0065593E">
      <w:pPr>
        <w:tabs>
          <w:tab w:val="left" w:pos="1418"/>
          <w:tab w:val="left" w:pos="1560"/>
          <w:tab w:val="left" w:pos="1843"/>
        </w:tabs>
        <w:suppressAutoHyphens w:val="0"/>
        <w:ind w:firstLine="1134"/>
        <w:jc w:val="both"/>
        <w:rPr>
          <w:rFonts w:eastAsia="Calibri"/>
          <w:color w:val="0070C0"/>
        </w:rPr>
      </w:pPr>
      <w:r w:rsidRPr="000442D4">
        <w:rPr>
          <w:noProof/>
          <w:color w:val="0070C0"/>
          <w:lang w:eastAsia="en-US"/>
        </w:rPr>
        <w:t>Răspuns:</w:t>
      </w:r>
      <w:r w:rsidR="00E42625" w:rsidRPr="000442D4">
        <w:rPr>
          <w:noProof/>
          <w:color w:val="0070C0"/>
          <w:lang w:eastAsia="en-US"/>
        </w:rPr>
        <w:t xml:space="preserve"> </w:t>
      </w:r>
      <w:r w:rsidR="000C14BC" w:rsidRPr="000442D4">
        <w:rPr>
          <w:noProof/>
          <w:color w:val="0070C0"/>
          <w:lang w:eastAsia="en-US"/>
        </w:rPr>
        <w:t>S-a revizuit Anexa 6 - telecomunicații.</w:t>
      </w:r>
    </w:p>
    <w:p w14:paraId="3FDCFFEC" w14:textId="2D4EEAAC" w:rsidR="009246F4" w:rsidRPr="0065593E" w:rsidRDefault="009246F4" w:rsidP="0065593E">
      <w:pPr>
        <w:numPr>
          <w:ilvl w:val="0"/>
          <w:numId w:val="27"/>
        </w:numPr>
        <w:tabs>
          <w:tab w:val="left" w:pos="1418"/>
          <w:tab w:val="left" w:pos="1560"/>
          <w:tab w:val="left" w:pos="1843"/>
        </w:tabs>
        <w:suppressAutoHyphens w:val="0"/>
        <w:ind w:left="0" w:firstLine="1134"/>
        <w:jc w:val="both"/>
        <w:rPr>
          <w:rFonts w:eastAsia="Calibri"/>
        </w:rPr>
      </w:pPr>
      <w:r w:rsidRPr="0065593E">
        <w:rPr>
          <w:rFonts w:eastAsia="Calibri"/>
        </w:rPr>
        <w:t xml:space="preserve">Se va clarifica  care este scopul instalării noilor cabluri și ce servicii folosește CFR în aceste locații, care nu sunt incluse în proiect. </w:t>
      </w:r>
      <w:r w:rsidR="000C14BC">
        <w:rPr>
          <w:rFonts w:eastAsia="Calibri"/>
        </w:rPr>
        <w:t xml:space="preserve"> </w:t>
      </w:r>
    </w:p>
    <w:p w14:paraId="7D11D19A" w14:textId="49B96F1D" w:rsidR="00A53334" w:rsidRPr="000442D4" w:rsidRDefault="00A53334" w:rsidP="0065593E">
      <w:pPr>
        <w:tabs>
          <w:tab w:val="left" w:pos="1418"/>
          <w:tab w:val="left" w:pos="1560"/>
          <w:tab w:val="left" w:pos="1843"/>
        </w:tabs>
        <w:suppressAutoHyphens w:val="0"/>
        <w:ind w:firstLine="1134"/>
        <w:jc w:val="both"/>
        <w:rPr>
          <w:rFonts w:eastAsia="Calibri"/>
          <w:color w:val="0070C0"/>
        </w:rPr>
      </w:pPr>
      <w:r w:rsidRPr="000442D4">
        <w:rPr>
          <w:noProof/>
          <w:color w:val="0070C0"/>
          <w:lang w:eastAsia="en-US"/>
        </w:rPr>
        <w:t>Răspuns:</w:t>
      </w:r>
      <w:r w:rsidR="00E42625" w:rsidRPr="000442D4">
        <w:rPr>
          <w:noProof/>
          <w:color w:val="0070C0"/>
          <w:lang w:eastAsia="en-US"/>
        </w:rPr>
        <w:t xml:space="preserve"> </w:t>
      </w:r>
      <w:r w:rsidR="000C14BC" w:rsidRPr="000442D4">
        <w:rPr>
          <w:noProof/>
          <w:color w:val="0070C0"/>
          <w:lang w:eastAsia="en-US"/>
        </w:rPr>
        <w:t>S-a revizuit Anexa 6 - telecomunicații.</w:t>
      </w:r>
    </w:p>
    <w:p w14:paraId="1C52DBC6" w14:textId="529C5588" w:rsidR="009246F4" w:rsidRPr="0065593E" w:rsidRDefault="009246F4" w:rsidP="0065593E">
      <w:pPr>
        <w:numPr>
          <w:ilvl w:val="0"/>
          <w:numId w:val="27"/>
        </w:numPr>
        <w:tabs>
          <w:tab w:val="left" w:pos="1418"/>
          <w:tab w:val="left" w:pos="1560"/>
          <w:tab w:val="left" w:pos="1843"/>
        </w:tabs>
        <w:suppressAutoHyphens w:val="0"/>
        <w:ind w:left="0" w:firstLine="1134"/>
        <w:jc w:val="both"/>
        <w:rPr>
          <w:rFonts w:eastAsia="Calibri"/>
        </w:rPr>
      </w:pPr>
      <w:r w:rsidRPr="0065593E">
        <w:rPr>
          <w:rFonts w:eastAsia="Calibri"/>
        </w:rPr>
        <w:t xml:space="preserve">Pag. 14: Rețeaua ISDN. Considerăm că nu este necesar să se înlocuiască centrale din afara proiectului.  </w:t>
      </w:r>
      <w:r w:rsidRPr="0065593E">
        <w:rPr>
          <w:rFonts w:eastAsia="Calibri"/>
          <w:lang w:val="it-IT"/>
        </w:rPr>
        <w:t xml:space="preserve">Din experiența anterioară în care integrarea centralei din OCC Simeria a fost anevoioasă, înlocuirea acestor centrale va genera aceleași probleme de integrare. Instalarea mai multor tipuri de centrale va face ca integrarea să genereze costuri semnificative pentru beneficiile obținute. Considerăm că un contract cu un operator public pentru furnizarea tuturor comunicațiilor administrative va fi mai ieftin cu un ordin de mărime. În cadrul proiectului nu s-a ținut cont de celelalte proiecte, de exemplu: centrala din RCM București este inutilă, RCM București se va muta în CNMT și acolo este prevăzută altă centrală. </w:t>
      </w:r>
      <w:r w:rsidRPr="0065593E">
        <w:rPr>
          <w:rFonts w:eastAsia="Calibri"/>
        </w:rPr>
        <w:t>Se va reface schița rețelei ISDN.</w:t>
      </w:r>
    </w:p>
    <w:p w14:paraId="31C60902" w14:textId="2788EF02" w:rsidR="009246F4" w:rsidRPr="000442D4" w:rsidRDefault="00A53334" w:rsidP="000C14BC">
      <w:pPr>
        <w:tabs>
          <w:tab w:val="left" w:pos="1418"/>
          <w:tab w:val="left" w:pos="1560"/>
          <w:tab w:val="left" w:pos="1843"/>
        </w:tabs>
        <w:suppressAutoHyphens w:val="0"/>
        <w:ind w:firstLine="1134"/>
        <w:jc w:val="both"/>
        <w:rPr>
          <w:noProof/>
          <w:color w:val="0070C0"/>
          <w:lang w:eastAsia="en-US"/>
        </w:rPr>
      </w:pPr>
      <w:r w:rsidRPr="000442D4">
        <w:rPr>
          <w:noProof/>
          <w:color w:val="0070C0"/>
          <w:lang w:eastAsia="en-US"/>
        </w:rPr>
        <w:t>Răspuns:</w:t>
      </w:r>
      <w:r w:rsidR="00E42625" w:rsidRPr="000442D4">
        <w:rPr>
          <w:noProof/>
          <w:color w:val="0070C0"/>
          <w:lang w:eastAsia="en-US"/>
        </w:rPr>
        <w:t xml:space="preserve"> </w:t>
      </w:r>
      <w:r w:rsidR="000C14BC" w:rsidRPr="000442D4">
        <w:rPr>
          <w:noProof/>
          <w:color w:val="0070C0"/>
          <w:lang w:eastAsia="en-US"/>
        </w:rPr>
        <w:t>S-a revizuit Anexa 6 - telecomunicații.</w:t>
      </w:r>
    </w:p>
    <w:p w14:paraId="449258FC" w14:textId="77777777" w:rsidR="000C14BC" w:rsidRPr="000C14BC" w:rsidRDefault="000C14BC" w:rsidP="000C14BC">
      <w:pPr>
        <w:tabs>
          <w:tab w:val="left" w:pos="1418"/>
          <w:tab w:val="left" w:pos="1560"/>
          <w:tab w:val="left" w:pos="1843"/>
        </w:tabs>
        <w:suppressAutoHyphens w:val="0"/>
        <w:ind w:firstLine="1134"/>
        <w:jc w:val="both"/>
        <w:rPr>
          <w:rFonts w:eastAsia="Calibri"/>
        </w:rPr>
      </w:pPr>
    </w:p>
    <w:p w14:paraId="15544F8C" w14:textId="77777777" w:rsidR="009246F4" w:rsidRPr="0065593E" w:rsidRDefault="009246F4" w:rsidP="0065593E">
      <w:pPr>
        <w:pStyle w:val="ListParagraph"/>
        <w:numPr>
          <w:ilvl w:val="0"/>
          <w:numId w:val="29"/>
        </w:numPr>
        <w:tabs>
          <w:tab w:val="left" w:pos="1418"/>
          <w:tab w:val="left" w:pos="1560"/>
          <w:tab w:val="left" w:pos="1843"/>
        </w:tabs>
        <w:suppressAutoHyphens w:val="0"/>
        <w:ind w:left="0" w:firstLine="1134"/>
        <w:jc w:val="both"/>
        <w:rPr>
          <w:b/>
          <w:bCs/>
          <w:lang w:val="it-IT"/>
        </w:rPr>
      </w:pPr>
      <w:r w:rsidRPr="000C14BC">
        <w:rPr>
          <w:b/>
          <w:bCs/>
          <w:lang w:val="pt-BR"/>
        </w:rPr>
        <w:t xml:space="preserve">  </w:t>
      </w:r>
      <w:r w:rsidRPr="0065593E">
        <w:rPr>
          <w:b/>
          <w:bCs/>
          <w:lang w:val="it-IT"/>
        </w:rPr>
        <w:t>SF_Complex București - Descriere Articole TC_Rev_3.docx</w:t>
      </w:r>
    </w:p>
    <w:p w14:paraId="5E7C5BB7" w14:textId="77777777" w:rsidR="009246F4" w:rsidRPr="0065593E" w:rsidRDefault="009246F4" w:rsidP="0065593E">
      <w:pPr>
        <w:tabs>
          <w:tab w:val="left" w:pos="993"/>
          <w:tab w:val="left" w:pos="1418"/>
          <w:tab w:val="left" w:pos="1560"/>
          <w:tab w:val="left" w:pos="1843"/>
        </w:tabs>
        <w:ind w:firstLine="1134"/>
        <w:jc w:val="both"/>
        <w:rPr>
          <w:rFonts w:eastAsia="Calibri"/>
          <w:lang w:val="it-IT"/>
        </w:rPr>
      </w:pPr>
    </w:p>
    <w:p w14:paraId="63D75B9D" w14:textId="77777777" w:rsidR="009246F4" w:rsidRPr="0065593E" w:rsidRDefault="009246F4" w:rsidP="0065593E">
      <w:pPr>
        <w:numPr>
          <w:ilvl w:val="0"/>
          <w:numId w:val="30"/>
        </w:numPr>
        <w:tabs>
          <w:tab w:val="left" w:pos="993"/>
          <w:tab w:val="left" w:pos="1418"/>
          <w:tab w:val="left" w:pos="1560"/>
          <w:tab w:val="left" w:pos="1843"/>
        </w:tabs>
        <w:suppressAutoHyphens w:val="0"/>
        <w:ind w:left="0" w:firstLine="1134"/>
        <w:jc w:val="both"/>
        <w:rPr>
          <w:rFonts w:eastAsia="Calibri"/>
          <w:lang w:val="it-IT"/>
        </w:rPr>
      </w:pPr>
      <w:r w:rsidRPr="0065593E">
        <w:rPr>
          <w:rFonts w:eastAsia="Calibri"/>
          <w:lang w:val="it-IT"/>
        </w:rPr>
        <w:t xml:space="preserve">Pag. 2:  Se vor șterge referințele la stațiile Videle și Vadu Lat din acest proiect. </w:t>
      </w:r>
    </w:p>
    <w:p w14:paraId="557D5B64" w14:textId="5BAB6711" w:rsidR="00A53334" w:rsidRPr="00D23C6F" w:rsidRDefault="00A53334" w:rsidP="0065593E">
      <w:pPr>
        <w:tabs>
          <w:tab w:val="left" w:pos="993"/>
          <w:tab w:val="left" w:pos="1418"/>
          <w:tab w:val="left" w:pos="1560"/>
          <w:tab w:val="left" w:pos="1843"/>
        </w:tabs>
        <w:suppressAutoHyphens w:val="0"/>
        <w:ind w:firstLine="1134"/>
        <w:jc w:val="both"/>
        <w:rPr>
          <w:rFonts w:eastAsia="Calibri"/>
          <w:color w:val="0070C0"/>
          <w:lang w:val="pt-BR"/>
        </w:rPr>
      </w:pPr>
      <w:r w:rsidRPr="00D23C6F">
        <w:rPr>
          <w:noProof/>
          <w:color w:val="0070C0"/>
          <w:lang w:eastAsia="en-US"/>
        </w:rPr>
        <w:t>Răspuns:</w:t>
      </w:r>
      <w:r w:rsidR="00E42625" w:rsidRPr="00D23C6F">
        <w:rPr>
          <w:noProof/>
          <w:color w:val="0070C0"/>
          <w:lang w:eastAsia="en-US"/>
        </w:rPr>
        <w:t xml:space="preserve"> </w:t>
      </w:r>
      <w:r w:rsidR="00892845" w:rsidRPr="00D23C6F">
        <w:rPr>
          <w:noProof/>
          <w:color w:val="0070C0"/>
          <w:lang w:eastAsia="en-US"/>
        </w:rPr>
        <w:t>S-a revizuit documentul ”Descriere artoicole – telecomunicații”.</w:t>
      </w:r>
    </w:p>
    <w:p w14:paraId="57E27199" w14:textId="77777777" w:rsidR="009246F4" w:rsidRPr="004F1F27" w:rsidRDefault="009246F4" w:rsidP="0065593E">
      <w:pPr>
        <w:numPr>
          <w:ilvl w:val="0"/>
          <w:numId w:val="30"/>
        </w:numPr>
        <w:tabs>
          <w:tab w:val="left" w:pos="993"/>
          <w:tab w:val="left" w:pos="1418"/>
          <w:tab w:val="left" w:pos="1560"/>
          <w:tab w:val="left" w:pos="1843"/>
        </w:tabs>
        <w:suppressAutoHyphens w:val="0"/>
        <w:ind w:left="0" w:firstLine="1134"/>
        <w:jc w:val="both"/>
        <w:rPr>
          <w:rFonts w:eastAsia="Calibri"/>
          <w:spacing w:val="-6"/>
          <w:lang w:val="it-IT"/>
        </w:rPr>
      </w:pPr>
      <w:r w:rsidRPr="004F1F27">
        <w:rPr>
          <w:rFonts w:eastAsia="Calibri"/>
          <w:spacing w:val="-6"/>
          <w:lang w:val="it-IT"/>
        </w:rPr>
        <w:t xml:space="preserve">Pag. 2:  Nu se vor monta Comutatoare CTF noi, liniile secundare se vor conecta în CTS. </w:t>
      </w:r>
    </w:p>
    <w:p w14:paraId="252CD313" w14:textId="18F9AAF1" w:rsidR="009246F4" w:rsidRPr="00D23C6F" w:rsidRDefault="00A53334" w:rsidP="0065593E">
      <w:pPr>
        <w:tabs>
          <w:tab w:val="left" w:pos="1418"/>
          <w:tab w:val="left" w:pos="1560"/>
          <w:tab w:val="left" w:pos="1843"/>
        </w:tabs>
        <w:ind w:firstLine="1134"/>
        <w:jc w:val="both"/>
        <w:rPr>
          <w:rFonts w:eastAsia="Calibri"/>
          <w:color w:val="0070C0"/>
          <w:lang w:val="it-IT"/>
        </w:rPr>
      </w:pPr>
      <w:r w:rsidRPr="00D23C6F">
        <w:rPr>
          <w:noProof/>
          <w:color w:val="0070C0"/>
          <w:lang w:eastAsia="en-US"/>
        </w:rPr>
        <w:t>Răspuns:</w:t>
      </w:r>
      <w:r w:rsidR="00E42625" w:rsidRPr="00D23C6F">
        <w:rPr>
          <w:noProof/>
          <w:color w:val="0070C0"/>
          <w:lang w:eastAsia="en-US"/>
        </w:rPr>
        <w:t xml:space="preserve"> </w:t>
      </w:r>
      <w:r w:rsidR="0048051E" w:rsidRPr="00D23C6F">
        <w:rPr>
          <w:noProof/>
          <w:color w:val="0070C0"/>
          <w:lang w:eastAsia="en-US"/>
        </w:rPr>
        <w:t>S-a revizuit documentul ”Descriere artoicole – telecomunicații”.</w:t>
      </w:r>
    </w:p>
    <w:p w14:paraId="43AA473C" w14:textId="77777777" w:rsidR="009246F4" w:rsidRPr="0065593E" w:rsidRDefault="009246F4" w:rsidP="0065593E">
      <w:pPr>
        <w:pStyle w:val="ListParagraph"/>
        <w:numPr>
          <w:ilvl w:val="0"/>
          <w:numId w:val="29"/>
        </w:numPr>
        <w:tabs>
          <w:tab w:val="left" w:pos="851"/>
          <w:tab w:val="left" w:pos="1418"/>
          <w:tab w:val="left" w:pos="1560"/>
          <w:tab w:val="left" w:pos="1843"/>
        </w:tabs>
        <w:suppressAutoHyphens w:val="0"/>
        <w:ind w:left="0" w:firstLine="1134"/>
        <w:jc w:val="both"/>
        <w:rPr>
          <w:b/>
          <w:bCs/>
          <w:lang w:val="it-IT"/>
        </w:rPr>
      </w:pPr>
      <w:r w:rsidRPr="0065593E">
        <w:rPr>
          <w:b/>
          <w:bCs/>
          <w:lang w:val="it-IT"/>
        </w:rPr>
        <w:t>SF_ComplexBuc - Liste Dotari-Piese schimb-Scolarizare TC.Rev.0.docx</w:t>
      </w:r>
    </w:p>
    <w:p w14:paraId="7FA81E0E" w14:textId="77777777" w:rsidR="009246F4" w:rsidRPr="0065593E" w:rsidRDefault="009246F4" w:rsidP="0065593E">
      <w:pPr>
        <w:tabs>
          <w:tab w:val="left" w:pos="1418"/>
          <w:tab w:val="left" w:pos="1560"/>
          <w:tab w:val="left" w:pos="1843"/>
        </w:tabs>
        <w:ind w:firstLine="1134"/>
        <w:jc w:val="both"/>
        <w:rPr>
          <w:rFonts w:eastAsia="Calibri"/>
        </w:rPr>
      </w:pPr>
      <w:r w:rsidRPr="0065593E">
        <w:rPr>
          <w:rFonts w:eastAsia="Calibri"/>
        </w:rPr>
        <w:t>Acest document este inutil, aparatele de măsură și școlarizarea sunt definite în Cerințe Beneficiar. Se va elimina.</w:t>
      </w:r>
    </w:p>
    <w:p w14:paraId="6244ED6D" w14:textId="45C5F4B6" w:rsidR="00A53334" w:rsidRPr="00D23C6F" w:rsidRDefault="00A53334" w:rsidP="0065593E">
      <w:pPr>
        <w:tabs>
          <w:tab w:val="left" w:pos="1418"/>
          <w:tab w:val="left" w:pos="1560"/>
          <w:tab w:val="left" w:pos="1843"/>
        </w:tabs>
        <w:ind w:firstLine="1134"/>
        <w:jc w:val="both"/>
        <w:rPr>
          <w:rFonts w:eastAsia="Calibri"/>
          <w:color w:val="0070C0"/>
        </w:rPr>
      </w:pPr>
      <w:r w:rsidRPr="00D23C6F">
        <w:rPr>
          <w:noProof/>
          <w:color w:val="0070C0"/>
          <w:lang w:eastAsia="en-US"/>
        </w:rPr>
        <w:t>Răspuns:</w:t>
      </w:r>
      <w:r w:rsidR="00E42625" w:rsidRPr="00D23C6F">
        <w:rPr>
          <w:noProof/>
          <w:color w:val="0070C0"/>
          <w:lang w:eastAsia="en-US"/>
        </w:rPr>
        <w:t xml:space="preserve"> </w:t>
      </w:r>
      <w:r w:rsidR="0048051E" w:rsidRPr="00D23C6F">
        <w:rPr>
          <w:noProof/>
          <w:color w:val="0070C0"/>
          <w:lang w:eastAsia="en-US"/>
        </w:rPr>
        <w:t>S-a eliminat documentul.</w:t>
      </w:r>
    </w:p>
    <w:p w14:paraId="6F960A60" w14:textId="77777777" w:rsidR="009246F4" w:rsidRDefault="009246F4" w:rsidP="0065593E">
      <w:pPr>
        <w:tabs>
          <w:tab w:val="left" w:pos="1418"/>
          <w:tab w:val="left" w:pos="1560"/>
          <w:tab w:val="left" w:pos="1701"/>
          <w:tab w:val="left" w:pos="1843"/>
        </w:tabs>
        <w:ind w:firstLine="1134"/>
        <w:jc w:val="both"/>
        <w:rPr>
          <w:rFonts w:eastAsia="Calibri"/>
        </w:rPr>
      </w:pPr>
    </w:p>
    <w:p w14:paraId="7979525F" w14:textId="77777777" w:rsidR="00BA42B1" w:rsidRPr="0065593E" w:rsidRDefault="00BA42B1" w:rsidP="0065593E">
      <w:pPr>
        <w:tabs>
          <w:tab w:val="left" w:pos="1418"/>
          <w:tab w:val="left" w:pos="1560"/>
          <w:tab w:val="left" w:pos="1701"/>
          <w:tab w:val="left" w:pos="1843"/>
        </w:tabs>
        <w:ind w:firstLine="1134"/>
        <w:jc w:val="both"/>
        <w:rPr>
          <w:rFonts w:eastAsia="Calibri"/>
        </w:rPr>
      </w:pPr>
    </w:p>
    <w:p w14:paraId="6A18F87D" w14:textId="77777777" w:rsidR="009246F4" w:rsidRPr="0065593E" w:rsidRDefault="009246F4" w:rsidP="0065593E">
      <w:pPr>
        <w:pStyle w:val="ListParagraph"/>
        <w:numPr>
          <w:ilvl w:val="0"/>
          <w:numId w:val="28"/>
        </w:numPr>
        <w:tabs>
          <w:tab w:val="left" w:pos="1418"/>
          <w:tab w:val="left" w:pos="1560"/>
          <w:tab w:val="left" w:pos="1843"/>
        </w:tabs>
        <w:suppressAutoHyphens w:val="0"/>
        <w:ind w:left="0" w:firstLine="1134"/>
        <w:jc w:val="both"/>
      </w:pPr>
      <w:r w:rsidRPr="0065593E">
        <w:rPr>
          <w:b/>
          <w:bCs/>
        </w:rPr>
        <w:t>SF CFR 09.12.2024.docx</w:t>
      </w:r>
      <w:r w:rsidRPr="0065593E">
        <w:t>:</w:t>
      </w:r>
    </w:p>
    <w:p w14:paraId="5B01B7BD" w14:textId="77777777" w:rsidR="009246F4" w:rsidRPr="0065593E" w:rsidRDefault="009246F4" w:rsidP="0065593E">
      <w:pPr>
        <w:tabs>
          <w:tab w:val="left" w:pos="1418"/>
          <w:tab w:val="left" w:pos="1560"/>
          <w:tab w:val="left" w:pos="1843"/>
        </w:tabs>
        <w:ind w:firstLine="1134"/>
        <w:jc w:val="both"/>
      </w:pPr>
    </w:p>
    <w:p w14:paraId="6BF2AFD0" w14:textId="77777777" w:rsidR="009246F4" w:rsidRPr="00BE1E0C" w:rsidRDefault="009246F4" w:rsidP="0065593E">
      <w:pPr>
        <w:pStyle w:val="ListParagraph"/>
        <w:tabs>
          <w:tab w:val="left" w:pos="1418"/>
          <w:tab w:val="left" w:pos="1560"/>
          <w:tab w:val="left" w:pos="1843"/>
        </w:tabs>
        <w:ind w:left="0" w:firstLine="1134"/>
        <w:jc w:val="both"/>
        <w:rPr>
          <w:lang w:val="pt-BR"/>
        </w:rPr>
      </w:pPr>
      <w:r w:rsidRPr="0065593E">
        <w:rPr>
          <w:lang w:val="pt-BR"/>
        </w:rPr>
        <w:t xml:space="preserve">       </w:t>
      </w:r>
      <w:r w:rsidRPr="00BE1E0C">
        <w:rPr>
          <w:lang w:val="pt-BR"/>
        </w:rPr>
        <w:t xml:space="preserve">Pg. 91/305 </w:t>
      </w:r>
      <w:r w:rsidRPr="00BE1E0C">
        <w:rPr>
          <w:b/>
          <w:bCs/>
          <w:lang w:val="pt-BR"/>
        </w:rPr>
        <w:t>– Instalații de semnalizare feroviară</w:t>
      </w:r>
      <w:r w:rsidRPr="00BE1E0C">
        <w:rPr>
          <w:lang w:val="pt-BR"/>
        </w:rPr>
        <w:t xml:space="preserve">: </w:t>
      </w:r>
    </w:p>
    <w:p w14:paraId="584FBCD1" w14:textId="77777777" w:rsidR="009246F4" w:rsidRPr="00BE1E0C" w:rsidRDefault="009246F4" w:rsidP="0065593E">
      <w:pPr>
        <w:pStyle w:val="ListParagraph"/>
        <w:numPr>
          <w:ilvl w:val="1"/>
          <w:numId w:val="35"/>
        </w:numPr>
        <w:tabs>
          <w:tab w:val="left" w:pos="1418"/>
          <w:tab w:val="left" w:pos="1560"/>
          <w:tab w:val="left" w:pos="1843"/>
        </w:tabs>
        <w:suppressAutoHyphens w:val="0"/>
        <w:ind w:left="0" w:firstLine="1134"/>
        <w:jc w:val="both"/>
        <w:rPr>
          <w:lang w:val="pt-BR"/>
        </w:rPr>
      </w:pPr>
      <w:r w:rsidRPr="008363EE">
        <w:rPr>
          <w:highlight w:val="green"/>
          <w:lang w:val="pt-BR"/>
        </w:rPr>
        <w:t>Având</w:t>
      </w:r>
      <w:r w:rsidRPr="00BE1E0C">
        <w:rPr>
          <w:lang w:val="pt-BR"/>
        </w:rPr>
        <w:t xml:space="preserve"> în vedere vechimea acestora (anul 2004), se vor prevedea instalații noi CE și în stațiile București Nord, Bucureștii Noi, Pajura, Chitila, Chiajna, Post Giulești, București Băneasa, în conformitate cu noile dispozitive de linii proiectate.</w:t>
      </w:r>
    </w:p>
    <w:p w14:paraId="2BE7B2E6" w14:textId="299DDD36" w:rsidR="00A53334" w:rsidRPr="00804C54" w:rsidRDefault="00804C54" w:rsidP="0065593E">
      <w:pPr>
        <w:pStyle w:val="ListParagraph"/>
        <w:tabs>
          <w:tab w:val="left" w:pos="1418"/>
          <w:tab w:val="left" w:pos="1560"/>
          <w:tab w:val="left" w:pos="1843"/>
        </w:tabs>
        <w:suppressAutoHyphens w:val="0"/>
        <w:ind w:left="0" w:firstLine="1134"/>
        <w:jc w:val="both"/>
        <w:rPr>
          <w:color w:val="0070C0"/>
          <w:lang w:val="pt-BR"/>
        </w:rPr>
      </w:pPr>
      <w:r w:rsidRPr="00804C54">
        <w:rPr>
          <w:noProof/>
          <w:color w:val="0070C0"/>
          <w:lang w:eastAsia="en-US"/>
        </w:rPr>
        <w:t xml:space="preserve">Răspuns: </w:t>
      </w:r>
      <w:r w:rsidRPr="00804C54">
        <w:rPr>
          <w:rFonts w:eastAsia="Arial"/>
          <w:color w:val="0070C0"/>
          <w:spacing w:val="-2"/>
          <w:lang w:val="pt-BR"/>
        </w:rPr>
        <w:t>Instalațiile CE existente în stațiile București Nord, Bucureștii Noi, Pajura, Chitila, Chiajna, Post Giulești, București Băneasa se vor prevedea instalații CE noi</w:t>
      </w:r>
      <w:r w:rsidR="0092580E" w:rsidRPr="00804C54">
        <w:rPr>
          <w:noProof/>
          <w:color w:val="0070C0"/>
          <w:lang w:eastAsia="en-US"/>
        </w:rPr>
        <w:t>.</w:t>
      </w:r>
    </w:p>
    <w:p w14:paraId="060B7A51" w14:textId="77777777" w:rsidR="009246F4" w:rsidRPr="00BE1E0C" w:rsidRDefault="009246F4" w:rsidP="0065593E">
      <w:pPr>
        <w:pStyle w:val="ListParagraph"/>
        <w:numPr>
          <w:ilvl w:val="1"/>
          <w:numId w:val="35"/>
        </w:numPr>
        <w:tabs>
          <w:tab w:val="left" w:pos="1418"/>
          <w:tab w:val="left" w:pos="1560"/>
          <w:tab w:val="left" w:pos="1843"/>
        </w:tabs>
        <w:suppressAutoHyphens w:val="0"/>
        <w:ind w:left="0" w:firstLine="1134"/>
        <w:jc w:val="both"/>
        <w:rPr>
          <w:lang w:val="it-IT"/>
        </w:rPr>
      </w:pPr>
      <w:r w:rsidRPr="00BE1E0C">
        <w:rPr>
          <w:lang w:val="it-IT"/>
        </w:rPr>
        <w:t>Se vor prevedea instalații BLAI și la instalațiile CEL, nu doar la instalațiile CE;</w:t>
      </w:r>
    </w:p>
    <w:p w14:paraId="29AD3A19" w14:textId="2AA813BE" w:rsidR="00A53334" w:rsidRPr="000E4438" w:rsidRDefault="00A53334" w:rsidP="0065593E">
      <w:pPr>
        <w:pStyle w:val="ListParagraph"/>
        <w:tabs>
          <w:tab w:val="left" w:pos="1418"/>
          <w:tab w:val="left" w:pos="1560"/>
          <w:tab w:val="left" w:pos="1843"/>
        </w:tabs>
        <w:suppressAutoHyphens w:val="0"/>
        <w:ind w:left="0" w:firstLine="1134"/>
        <w:jc w:val="both"/>
        <w:rPr>
          <w:color w:val="0070C0"/>
        </w:rPr>
      </w:pPr>
      <w:r w:rsidRPr="000C3863">
        <w:rPr>
          <w:noProof/>
          <w:color w:val="0070C0"/>
          <w:lang w:eastAsia="en-US"/>
        </w:rPr>
        <w:lastRenderedPageBreak/>
        <w:t>Răspuns:</w:t>
      </w:r>
      <w:r w:rsidR="0092580E" w:rsidRPr="000C3863">
        <w:rPr>
          <w:noProof/>
          <w:color w:val="0070C0"/>
          <w:lang w:eastAsia="en-US"/>
        </w:rPr>
        <w:t xml:space="preserve"> </w:t>
      </w:r>
      <w:r w:rsidR="000E4438">
        <w:rPr>
          <w:noProof/>
          <w:color w:val="0070C0"/>
          <w:lang w:eastAsia="en-US"/>
        </w:rPr>
        <w:t xml:space="preserve">Scenariul 3 nu are instalații CEL. </w:t>
      </w:r>
      <w:r w:rsidR="00BE1E0C" w:rsidRPr="000C3863">
        <w:rPr>
          <w:noProof/>
          <w:color w:val="0070C0"/>
          <w:lang w:eastAsia="en-US"/>
        </w:rPr>
        <w:t>Dintr-o eroare la acest paragraf au fo</w:t>
      </w:r>
      <w:r w:rsidR="000E4438">
        <w:rPr>
          <w:noProof/>
          <w:color w:val="0070C0"/>
          <w:lang w:eastAsia="en-US"/>
        </w:rPr>
        <w:t>s</w:t>
      </w:r>
      <w:r w:rsidR="00BE1E0C" w:rsidRPr="000C3863">
        <w:rPr>
          <w:noProof/>
          <w:color w:val="0070C0"/>
          <w:lang w:eastAsia="en-US"/>
        </w:rPr>
        <w:t>t prezentate lucrările de la scenariul 2. (La cap 5.3. descrierea scenariului recomandat, pct. c.4. 2. ”Instalații de semnalizare” este prezentarea corectă a scenariului 3, aprobat, cu CE în toate stațiile.) S</w:t>
      </w:r>
      <w:r w:rsidR="000E4438">
        <w:rPr>
          <w:noProof/>
          <w:color w:val="0070C0"/>
          <w:lang w:eastAsia="en-US"/>
        </w:rPr>
        <w:t>-</w:t>
      </w:r>
      <w:r w:rsidR="00BE1E0C" w:rsidRPr="000C3863">
        <w:rPr>
          <w:noProof/>
          <w:color w:val="0070C0"/>
          <w:lang w:eastAsia="en-US"/>
        </w:rPr>
        <w:t>a revizui</w:t>
      </w:r>
      <w:r w:rsidR="000E4438">
        <w:rPr>
          <w:noProof/>
          <w:color w:val="0070C0"/>
          <w:lang w:eastAsia="en-US"/>
        </w:rPr>
        <w:t>t</w:t>
      </w:r>
      <w:r w:rsidR="0092580E" w:rsidRPr="000C3863">
        <w:rPr>
          <w:noProof/>
          <w:color w:val="0070C0"/>
          <w:lang w:eastAsia="en-US"/>
        </w:rPr>
        <w:t>.</w:t>
      </w:r>
    </w:p>
    <w:p w14:paraId="0160277B" w14:textId="77777777" w:rsidR="009246F4" w:rsidRPr="0079759B" w:rsidRDefault="009246F4" w:rsidP="0065593E">
      <w:pPr>
        <w:pStyle w:val="ListParagraph"/>
        <w:numPr>
          <w:ilvl w:val="1"/>
          <w:numId w:val="35"/>
        </w:numPr>
        <w:tabs>
          <w:tab w:val="left" w:pos="1418"/>
          <w:tab w:val="left" w:pos="1560"/>
          <w:tab w:val="left" w:pos="1843"/>
        </w:tabs>
        <w:suppressAutoHyphens w:val="0"/>
        <w:ind w:left="0" w:firstLine="1134"/>
        <w:jc w:val="both"/>
      </w:pPr>
      <w:r w:rsidRPr="0079759B">
        <w:t xml:space="preserve">Referitor la amplasarea celor 2 posturi de operare al CEL se va ține cont de decizia Direcției Trafic și de </w:t>
      </w:r>
      <w:r w:rsidRPr="0079759B">
        <w:rPr>
          <w:i/>
          <w:iCs/>
        </w:rPr>
        <w:t>Strategia CNCF „CFR” S.A. privind amplasarea și aria de exercitare a funcției de conducere a circulației prin Centrele de Management al Traficului (CMT)</w:t>
      </w:r>
      <w:r w:rsidRPr="0079759B">
        <w:t xml:space="preserve"> prezentă în Cerințele Beneficiarului prin actul nr. 4/A/176/28.05.2021.</w:t>
      </w:r>
    </w:p>
    <w:p w14:paraId="7EDE4A1B" w14:textId="370846E9" w:rsidR="00A53334" w:rsidRPr="000E4438" w:rsidRDefault="00A53334" w:rsidP="0065593E">
      <w:pPr>
        <w:pStyle w:val="ListParagraph"/>
        <w:tabs>
          <w:tab w:val="left" w:pos="1418"/>
          <w:tab w:val="left" w:pos="1560"/>
          <w:tab w:val="left" w:pos="1843"/>
        </w:tabs>
        <w:suppressAutoHyphens w:val="0"/>
        <w:ind w:left="0" w:firstLine="1134"/>
        <w:jc w:val="both"/>
        <w:rPr>
          <w:color w:val="0070C0"/>
          <w:lang w:val="it-IT"/>
        </w:rPr>
      </w:pPr>
      <w:r w:rsidRPr="000E4438">
        <w:rPr>
          <w:noProof/>
          <w:color w:val="0070C0"/>
          <w:lang w:eastAsia="en-US"/>
        </w:rPr>
        <w:t>Răspuns:</w:t>
      </w:r>
      <w:r w:rsidR="00BE1E0C" w:rsidRPr="000E4438">
        <w:rPr>
          <w:noProof/>
          <w:color w:val="0070C0"/>
          <w:lang w:eastAsia="en-US"/>
        </w:rPr>
        <w:t xml:space="preserve"> </w:t>
      </w:r>
      <w:r w:rsidR="000E4438" w:rsidRPr="000E4438">
        <w:rPr>
          <w:noProof/>
          <w:color w:val="0070C0"/>
          <w:lang w:eastAsia="en-US"/>
        </w:rPr>
        <w:t>Scenariul 3 nu are instalații CEL.</w:t>
      </w:r>
      <w:r w:rsidR="00BA42B1">
        <w:rPr>
          <w:noProof/>
          <w:color w:val="0070C0"/>
          <w:lang w:eastAsia="en-US"/>
        </w:rPr>
        <w:t xml:space="preserve"> </w:t>
      </w:r>
      <w:r w:rsidR="00BE1E0C" w:rsidRPr="000E4438">
        <w:rPr>
          <w:noProof/>
          <w:color w:val="0070C0"/>
          <w:lang w:eastAsia="en-US"/>
        </w:rPr>
        <w:t>Dintr-o eroare la acest paragraf au fo</w:t>
      </w:r>
      <w:r w:rsidR="000E4438">
        <w:rPr>
          <w:noProof/>
          <w:color w:val="0070C0"/>
          <w:lang w:eastAsia="en-US"/>
        </w:rPr>
        <w:t>s</w:t>
      </w:r>
      <w:r w:rsidR="00BE1E0C" w:rsidRPr="000E4438">
        <w:rPr>
          <w:noProof/>
          <w:color w:val="0070C0"/>
          <w:lang w:eastAsia="en-US"/>
        </w:rPr>
        <w:t>t prezentate lucrările de la scenariul 2. (La cap 5.3. descrierea scenariului recomandat, pct. c.4. 2. ”Instalații de semnalizare” este prezentarea corectă a scenariului 3, aprobat, cu CE în toate stațiile.) S</w:t>
      </w:r>
      <w:r w:rsidR="000E4438">
        <w:rPr>
          <w:noProof/>
          <w:color w:val="0070C0"/>
          <w:lang w:eastAsia="en-US"/>
        </w:rPr>
        <w:t>-</w:t>
      </w:r>
      <w:r w:rsidR="00BE1E0C" w:rsidRPr="000E4438">
        <w:rPr>
          <w:noProof/>
          <w:color w:val="0070C0"/>
          <w:lang w:eastAsia="en-US"/>
        </w:rPr>
        <w:t>a revizui</w:t>
      </w:r>
      <w:r w:rsidR="000E4438">
        <w:rPr>
          <w:noProof/>
          <w:color w:val="0070C0"/>
          <w:lang w:eastAsia="en-US"/>
        </w:rPr>
        <w:t>t.</w:t>
      </w:r>
    </w:p>
    <w:p w14:paraId="60D75A0C" w14:textId="77777777" w:rsidR="009246F4" w:rsidRPr="00BE1E0C" w:rsidRDefault="009246F4" w:rsidP="0065593E">
      <w:pPr>
        <w:pStyle w:val="ListParagraph"/>
        <w:numPr>
          <w:ilvl w:val="1"/>
          <w:numId w:val="35"/>
        </w:numPr>
        <w:tabs>
          <w:tab w:val="left" w:pos="1418"/>
          <w:tab w:val="left" w:pos="1560"/>
          <w:tab w:val="left" w:pos="1843"/>
        </w:tabs>
        <w:suppressAutoHyphens w:val="0"/>
        <w:ind w:left="0" w:firstLine="1134"/>
        <w:jc w:val="both"/>
        <w:rPr>
          <w:lang w:val="it-IT"/>
        </w:rPr>
      </w:pPr>
      <w:r w:rsidRPr="00BE1E0C">
        <w:rPr>
          <w:lang w:val="it-IT"/>
        </w:rPr>
        <w:t>Se vor prevedea lucrări de integrare pentru toate instalațiile de centralizare electronică, indiferent de tipul acestora CE sau CEL în RBC-urile și în IMTF- urile din prezentul SF. De asemenea, se vor prevedea lucrări de interfațare între instalațiile de semnalizare rezultate din prezentul SF și cele adiacente rezultate din SF ERTMS Predeal – Constanța, astfel:</w:t>
      </w:r>
    </w:p>
    <w:p w14:paraId="40A65953" w14:textId="77777777" w:rsidR="009246F4" w:rsidRPr="00BE1E0C" w:rsidRDefault="009246F4" w:rsidP="0065593E">
      <w:pPr>
        <w:pStyle w:val="ListParagraph"/>
        <w:numPr>
          <w:ilvl w:val="2"/>
          <w:numId w:val="35"/>
        </w:numPr>
        <w:tabs>
          <w:tab w:val="left" w:pos="1276"/>
          <w:tab w:val="left" w:pos="1560"/>
          <w:tab w:val="left" w:pos="1843"/>
        </w:tabs>
        <w:suppressAutoHyphens w:val="0"/>
        <w:ind w:left="0" w:firstLine="1134"/>
        <w:jc w:val="both"/>
        <w:rPr>
          <w:lang w:val="it-IT"/>
        </w:rPr>
      </w:pPr>
      <w:r w:rsidRPr="00BE1E0C">
        <w:rPr>
          <w:lang w:val="it-IT"/>
        </w:rPr>
        <w:t>Handover între RBC-urile din prezentul SF și RBC-urile adiacente rezultate din celelalte proiecte adiacente</w:t>
      </w:r>
    </w:p>
    <w:p w14:paraId="0BC2134E" w14:textId="5AF8F2DC" w:rsidR="00A53334" w:rsidRPr="004405A2" w:rsidRDefault="00A53334" w:rsidP="0065593E">
      <w:pPr>
        <w:pStyle w:val="ListParagraph"/>
        <w:tabs>
          <w:tab w:val="left" w:pos="1276"/>
          <w:tab w:val="left" w:pos="1560"/>
          <w:tab w:val="left" w:pos="1843"/>
        </w:tabs>
        <w:suppressAutoHyphens w:val="0"/>
        <w:ind w:left="0" w:firstLine="1134"/>
        <w:jc w:val="both"/>
        <w:rPr>
          <w:color w:val="00B0F0"/>
          <w:lang w:val="it-IT"/>
        </w:rPr>
      </w:pPr>
      <w:r w:rsidRPr="004405A2">
        <w:rPr>
          <w:noProof/>
          <w:color w:val="00B0F0"/>
          <w:lang w:eastAsia="en-US"/>
        </w:rPr>
        <w:t>Răspuns:</w:t>
      </w:r>
      <w:r w:rsidR="0092580E" w:rsidRPr="004405A2">
        <w:rPr>
          <w:noProof/>
          <w:color w:val="00B0F0"/>
          <w:lang w:eastAsia="en-US"/>
        </w:rPr>
        <w:t xml:space="preserve"> S</w:t>
      </w:r>
      <w:r w:rsidR="004405A2" w:rsidRPr="004405A2">
        <w:rPr>
          <w:noProof/>
          <w:color w:val="00B0F0"/>
          <w:lang w:eastAsia="en-US"/>
        </w:rPr>
        <w:t>-</w:t>
      </w:r>
      <w:r w:rsidR="0092580E" w:rsidRPr="004405A2">
        <w:rPr>
          <w:noProof/>
          <w:color w:val="00B0F0"/>
          <w:lang w:eastAsia="en-US"/>
        </w:rPr>
        <w:t xml:space="preserve">a </w:t>
      </w:r>
      <w:r w:rsidR="004405A2" w:rsidRPr="004405A2">
        <w:rPr>
          <w:noProof/>
          <w:color w:val="00B0F0"/>
          <w:lang w:eastAsia="en-US"/>
        </w:rPr>
        <w:t>rezolvat solicitarea prin revizuirea Anexei 5.</w:t>
      </w:r>
    </w:p>
    <w:p w14:paraId="48BD97B9" w14:textId="77777777" w:rsidR="009246F4" w:rsidRPr="00BE1E0C" w:rsidRDefault="009246F4" w:rsidP="0065593E">
      <w:pPr>
        <w:pStyle w:val="ListParagraph"/>
        <w:numPr>
          <w:ilvl w:val="2"/>
          <w:numId w:val="35"/>
        </w:numPr>
        <w:tabs>
          <w:tab w:val="left" w:pos="1276"/>
          <w:tab w:val="left" w:pos="1560"/>
          <w:tab w:val="left" w:pos="1843"/>
        </w:tabs>
        <w:suppressAutoHyphens w:val="0"/>
        <w:ind w:left="0" w:firstLine="1134"/>
        <w:jc w:val="both"/>
        <w:rPr>
          <w:lang w:val="it-IT"/>
        </w:rPr>
      </w:pPr>
      <w:r w:rsidRPr="00BE1E0C">
        <w:rPr>
          <w:lang w:val="it-IT"/>
        </w:rPr>
        <w:t>Între IMTF-urile rezultate din prezentul SF cu cele rezultate din SF Predeal – Constanța</w:t>
      </w:r>
    </w:p>
    <w:p w14:paraId="16ED5D64" w14:textId="20268B5F" w:rsidR="00A53334" w:rsidRPr="00BE1E0C" w:rsidRDefault="004405A2" w:rsidP="0065593E">
      <w:pPr>
        <w:pStyle w:val="ListParagraph"/>
        <w:tabs>
          <w:tab w:val="left" w:pos="1276"/>
          <w:tab w:val="left" w:pos="1560"/>
          <w:tab w:val="left" w:pos="1843"/>
        </w:tabs>
        <w:suppressAutoHyphens w:val="0"/>
        <w:ind w:left="0" w:firstLine="1134"/>
        <w:jc w:val="both"/>
        <w:rPr>
          <w:lang w:val="it-IT"/>
        </w:rPr>
      </w:pPr>
      <w:r w:rsidRPr="004405A2">
        <w:rPr>
          <w:noProof/>
          <w:color w:val="00B0F0"/>
          <w:lang w:eastAsia="en-US"/>
        </w:rPr>
        <w:t>Răspuns: S-a rezolvat solicitarea prin revizuirea Anexei 5</w:t>
      </w:r>
      <w:r w:rsidR="0092580E" w:rsidRPr="00BE1E0C">
        <w:rPr>
          <w:noProof/>
          <w:color w:val="00B050"/>
          <w:lang w:eastAsia="en-US"/>
        </w:rPr>
        <w:t>.</w:t>
      </w:r>
    </w:p>
    <w:p w14:paraId="2C72747E" w14:textId="0A4B00D5" w:rsidR="009246F4" w:rsidRPr="00BE1E0C" w:rsidRDefault="009246F4" w:rsidP="0065593E">
      <w:pPr>
        <w:pStyle w:val="ListParagraph"/>
        <w:numPr>
          <w:ilvl w:val="2"/>
          <w:numId w:val="35"/>
        </w:numPr>
        <w:tabs>
          <w:tab w:val="left" w:pos="1276"/>
          <w:tab w:val="left" w:pos="1560"/>
          <w:tab w:val="left" w:pos="1843"/>
        </w:tabs>
        <w:suppressAutoHyphens w:val="0"/>
        <w:ind w:left="0" w:firstLine="1134"/>
        <w:jc w:val="both"/>
      </w:pPr>
      <w:r w:rsidRPr="00BE1E0C">
        <w:t xml:space="preserve">Interfațarea instalațiilor CE de la granița de proiect rezultate din prezentul SF cu cele rezultate din SF ERTMS Predeal </w:t>
      </w:r>
      <w:r w:rsidR="00A53334" w:rsidRPr="00BE1E0C">
        <w:t>–</w:t>
      </w:r>
      <w:r w:rsidRPr="00BE1E0C">
        <w:t xml:space="preserve"> Constanța</w:t>
      </w:r>
    </w:p>
    <w:p w14:paraId="1145C360" w14:textId="7F378D98" w:rsidR="00A53334" w:rsidRPr="00BE1E0C" w:rsidRDefault="004405A2" w:rsidP="0065593E">
      <w:pPr>
        <w:pStyle w:val="ListParagraph"/>
        <w:tabs>
          <w:tab w:val="left" w:pos="1276"/>
          <w:tab w:val="left" w:pos="1560"/>
          <w:tab w:val="left" w:pos="1843"/>
        </w:tabs>
        <w:suppressAutoHyphens w:val="0"/>
        <w:ind w:left="0" w:firstLine="1134"/>
        <w:jc w:val="both"/>
      </w:pPr>
      <w:r w:rsidRPr="004405A2">
        <w:rPr>
          <w:noProof/>
          <w:color w:val="00B0F0"/>
          <w:lang w:eastAsia="en-US"/>
        </w:rPr>
        <w:t>Răspuns: S-a rezolvat solicitarea prin revizuirea Anexei 5</w:t>
      </w:r>
      <w:r w:rsidR="0092580E" w:rsidRPr="00BE1E0C">
        <w:rPr>
          <w:noProof/>
          <w:color w:val="00B050"/>
          <w:lang w:eastAsia="en-US"/>
        </w:rPr>
        <w:t>.</w:t>
      </w:r>
    </w:p>
    <w:p w14:paraId="3DEBC8E9" w14:textId="77777777" w:rsidR="009246F4" w:rsidRPr="00BE1E0C" w:rsidRDefault="009246F4" w:rsidP="0065593E">
      <w:pPr>
        <w:pStyle w:val="ListParagraph"/>
        <w:numPr>
          <w:ilvl w:val="1"/>
          <w:numId w:val="35"/>
        </w:numPr>
        <w:tabs>
          <w:tab w:val="left" w:pos="1418"/>
          <w:tab w:val="left" w:pos="1560"/>
          <w:tab w:val="left" w:pos="1843"/>
        </w:tabs>
        <w:suppressAutoHyphens w:val="0"/>
        <w:ind w:left="0" w:firstLine="1134"/>
        <w:jc w:val="both"/>
      </w:pPr>
      <w:r w:rsidRPr="00BB42D9">
        <w:rPr>
          <w:highlight w:val="yellow"/>
        </w:rPr>
        <w:t>Având</w:t>
      </w:r>
      <w:r w:rsidRPr="00BE1E0C">
        <w:t xml:space="preserve"> în vedere numărul mare de elemente necesare a fi incluse în RBC din stația Gara de Nord, numărul de 3 Handover-uri necesare (cu al 2-lea RBC din Complex, precum și cu RBC Buftea – Brazi și RBC Brănești – Dragoș Vodă) precum și mărimea celorlalte stații prevăzute a fi incluse în același RBC (Chiajna, Bucureștii Noi, Post </w:t>
      </w:r>
      <w:proofErr w:type="spellStart"/>
      <w:r w:rsidRPr="00BE1E0C">
        <w:t>Giulesti</w:t>
      </w:r>
      <w:proofErr w:type="spellEnd"/>
      <w:r w:rsidRPr="00BE1E0C">
        <w:t xml:space="preserve">, Pajura, Chitila, </w:t>
      </w:r>
      <w:proofErr w:type="spellStart"/>
      <w:r w:rsidRPr="00BE1E0C">
        <w:t>Baneasa</w:t>
      </w:r>
      <w:proofErr w:type="spellEnd"/>
      <w:r w:rsidRPr="00BE1E0C">
        <w:t>, Pantelimon, Pasarea, Bucuresti Obor, București Basarab, București Grivița considerăm necesară reanalizarea numărului de RBC-uri propus, deoarece se poate depăși capacitatea unui singur RBC.</w:t>
      </w:r>
    </w:p>
    <w:p w14:paraId="283847D5" w14:textId="621A5CC6" w:rsidR="00A53334" w:rsidRPr="00242087" w:rsidRDefault="00A53334" w:rsidP="0065593E">
      <w:pPr>
        <w:pStyle w:val="ListParagraph"/>
        <w:tabs>
          <w:tab w:val="left" w:pos="1418"/>
          <w:tab w:val="left" w:pos="1560"/>
          <w:tab w:val="left" w:pos="1843"/>
        </w:tabs>
        <w:suppressAutoHyphens w:val="0"/>
        <w:ind w:left="0" w:firstLine="1134"/>
        <w:jc w:val="both"/>
        <w:rPr>
          <w:color w:val="00B0F0"/>
        </w:rPr>
      </w:pPr>
      <w:r w:rsidRPr="00242087">
        <w:rPr>
          <w:noProof/>
          <w:color w:val="00B0F0"/>
          <w:lang w:eastAsia="en-US"/>
        </w:rPr>
        <w:t>Răspuns:</w:t>
      </w:r>
      <w:r w:rsidR="0092580E" w:rsidRPr="00242087">
        <w:rPr>
          <w:noProof/>
          <w:color w:val="00B0F0"/>
          <w:lang w:eastAsia="en-US"/>
        </w:rPr>
        <w:t xml:space="preserve"> S</w:t>
      </w:r>
      <w:r w:rsidR="00242087" w:rsidRPr="00242087">
        <w:rPr>
          <w:noProof/>
          <w:color w:val="00B0F0"/>
          <w:lang w:eastAsia="en-US"/>
        </w:rPr>
        <w:t>-</w:t>
      </w:r>
      <w:r w:rsidR="0092580E" w:rsidRPr="00242087">
        <w:rPr>
          <w:noProof/>
          <w:color w:val="00B0F0"/>
          <w:lang w:eastAsia="en-US"/>
        </w:rPr>
        <w:t>a analiza</w:t>
      </w:r>
      <w:r w:rsidR="00242087" w:rsidRPr="00242087">
        <w:rPr>
          <w:noProof/>
          <w:color w:val="00B0F0"/>
          <w:lang w:eastAsia="en-US"/>
        </w:rPr>
        <w:t>t și considerăm că soluția propusă în SF este corectă</w:t>
      </w:r>
      <w:r w:rsidR="0092580E" w:rsidRPr="00242087">
        <w:rPr>
          <w:noProof/>
          <w:color w:val="00B0F0"/>
          <w:lang w:eastAsia="en-US"/>
        </w:rPr>
        <w:t>.</w:t>
      </w:r>
    </w:p>
    <w:p w14:paraId="158F543B" w14:textId="3443214B" w:rsidR="009246F4" w:rsidRPr="00BE1E0C" w:rsidRDefault="009246F4" w:rsidP="0065593E">
      <w:pPr>
        <w:pStyle w:val="ListParagraph"/>
        <w:numPr>
          <w:ilvl w:val="1"/>
          <w:numId w:val="35"/>
        </w:numPr>
        <w:tabs>
          <w:tab w:val="left" w:pos="1418"/>
          <w:tab w:val="left" w:pos="1560"/>
          <w:tab w:val="left" w:pos="1843"/>
        </w:tabs>
        <w:suppressAutoHyphens w:val="0"/>
        <w:ind w:left="0" w:firstLine="1134"/>
        <w:jc w:val="both"/>
      </w:pPr>
      <w:r w:rsidRPr="001D50CE">
        <w:rPr>
          <w:highlight w:val="green"/>
        </w:rPr>
        <w:t>La pag. 94</w:t>
      </w:r>
      <w:r w:rsidRPr="00BE1E0C">
        <w:t>, se va reformula fraza „</w:t>
      </w:r>
      <w:r w:rsidRPr="00BE1E0C">
        <w:rPr>
          <w:i/>
          <w:iCs/>
        </w:rPr>
        <w:t xml:space="preserve">Semnalele de bloc vor fi controlate sub un regim de bloc de linie automat integrat, fiind conectate la centralizarea celei mai apropiate </w:t>
      </w:r>
      <w:proofErr w:type="spellStart"/>
      <w:r w:rsidRPr="00BE1E0C">
        <w:rPr>
          <w:i/>
          <w:iCs/>
        </w:rPr>
        <w:t>staţii</w:t>
      </w:r>
      <w:proofErr w:type="spellEnd"/>
      <w:r w:rsidRPr="00BE1E0C">
        <w:rPr>
          <w:i/>
          <w:iCs/>
        </w:rPr>
        <w:t xml:space="preserve"> şi tratate ca semnale de </w:t>
      </w:r>
      <w:proofErr w:type="spellStart"/>
      <w:r w:rsidRPr="00BE1E0C">
        <w:rPr>
          <w:i/>
          <w:iCs/>
        </w:rPr>
        <w:t>staţie</w:t>
      </w:r>
      <w:proofErr w:type="spellEnd"/>
      <w:r w:rsidRPr="00BE1E0C">
        <w:t>” cu „</w:t>
      </w:r>
      <w:r w:rsidRPr="00BE1E0C">
        <w:rPr>
          <w:i/>
          <w:iCs/>
        </w:rPr>
        <w:t xml:space="preserve">Semnalele de bloc vor fi controlate sub un regim de bloc de linie automat integrat, fiind conectate la centralizarea celei mai apropiate </w:t>
      </w:r>
      <w:proofErr w:type="spellStart"/>
      <w:r w:rsidRPr="00BE1E0C">
        <w:rPr>
          <w:i/>
          <w:iCs/>
        </w:rPr>
        <w:t>staţii</w:t>
      </w:r>
      <w:proofErr w:type="spellEnd"/>
      <w:r w:rsidRPr="00BE1E0C">
        <w:rPr>
          <w:i/>
          <w:iCs/>
        </w:rPr>
        <w:t xml:space="preserve"> şi tratate ca semnale de bloc</w:t>
      </w:r>
      <w:r w:rsidRPr="00BE1E0C">
        <w:t>”.</w:t>
      </w:r>
    </w:p>
    <w:p w14:paraId="47C52774" w14:textId="2804A1F8" w:rsidR="00A53334" w:rsidRPr="00F730C3" w:rsidRDefault="00A53334" w:rsidP="0065593E">
      <w:pPr>
        <w:tabs>
          <w:tab w:val="left" w:pos="1418"/>
          <w:tab w:val="left" w:pos="1560"/>
          <w:tab w:val="left" w:pos="1843"/>
        </w:tabs>
        <w:ind w:firstLine="1134"/>
        <w:jc w:val="both"/>
        <w:rPr>
          <w:color w:val="0070C0"/>
        </w:rPr>
      </w:pPr>
      <w:r w:rsidRPr="00F730C3">
        <w:rPr>
          <w:noProof/>
          <w:color w:val="0070C0"/>
          <w:lang w:eastAsia="en-US"/>
        </w:rPr>
        <w:t>Răspuns:</w:t>
      </w:r>
      <w:r w:rsidR="0092580E" w:rsidRPr="00F730C3">
        <w:rPr>
          <w:noProof/>
          <w:color w:val="0070C0"/>
          <w:lang w:eastAsia="en-US"/>
        </w:rPr>
        <w:t xml:space="preserve"> </w:t>
      </w:r>
      <w:r w:rsidR="00F730C3" w:rsidRPr="00F730C3">
        <w:rPr>
          <w:noProof/>
          <w:color w:val="0070C0"/>
          <w:lang w:eastAsia="en-US"/>
        </w:rPr>
        <w:t>S-a revizuit</w:t>
      </w:r>
      <w:r w:rsidR="0092580E" w:rsidRPr="00F730C3">
        <w:rPr>
          <w:noProof/>
          <w:color w:val="0070C0"/>
          <w:lang w:eastAsia="en-US"/>
        </w:rPr>
        <w:t>.</w:t>
      </w:r>
    </w:p>
    <w:p w14:paraId="1D0984A1" w14:textId="77777777" w:rsidR="00740B56" w:rsidRDefault="00740B56" w:rsidP="0065593E">
      <w:pPr>
        <w:tabs>
          <w:tab w:val="left" w:pos="1418"/>
          <w:tab w:val="left" w:pos="1560"/>
          <w:tab w:val="left" w:pos="1843"/>
        </w:tabs>
        <w:ind w:firstLine="1134"/>
        <w:jc w:val="both"/>
        <w:rPr>
          <w:rFonts w:eastAsia="Calibri"/>
        </w:rPr>
      </w:pPr>
    </w:p>
    <w:p w14:paraId="1DC097D1" w14:textId="77777777" w:rsidR="00BA42B1" w:rsidRPr="0065593E" w:rsidRDefault="00BA42B1" w:rsidP="0065593E">
      <w:pPr>
        <w:tabs>
          <w:tab w:val="left" w:pos="1418"/>
          <w:tab w:val="left" w:pos="1560"/>
          <w:tab w:val="left" w:pos="1843"/>
        </w:tabs>
        <w:ind w:firstLine="1134"/>
        <w:jc w:val="both"/>
        <w:rPr>
          <w:rFonts w:eastAsia="Calibri"/>
        </w:rPr>
      </w:pPr>
    </w:p>
    <w:p w14:paraId="11A0F493" w14:textId="77777777" w:rsidR="009246F4" w:rsidRPr="0065593E" w:rsidRDefault="009246F4" w:rsidP="0065593E">
      <w:pPr>
        <w:pStyle w:val="ListParagraph"/>
        <w:numPr>
          <w:ilvl w:val="0"/>
          <w:numId w:val="28"/>
        </w:numPr>
        <w:tabs>
          <w:tab w:val="left" w:pos="1418"/>
          <w:tab w:val="left" w:pos="1560"/>
          <w:tab w:val="left" w:pos="1843"/>
        </w:tabs>
        <w:suppressAutoHyphens w:val="0"/>
        <w:ind w:left="0" w:firstLine="1134"/>
        <w:jc w:val="both"/>
        <w:rPr>
          <w:b/>
          <w:bCs/>
          <w:lang w:val="pt-BR"/>
        </w:rPr>
      </w:pPr>
      <w:r w:rsidRPr="0065593E">
        <w:rPr>
          <w:b/>
          <w:bCs/>
          <w:lang w:val="pt-BR"/>
        </w:rPr>
        <w:t>SF Anexa 5 - Semnalizare</w:t>
      </w:r>
    </w:p>
    <w:p w14:paraId="66D369AA" w14:textId="77777777" w:rsidR="009246F4" w:rsidRPr="0065593E" w:rsidRDefault="009246F4" w:rsidP="0065593E">
      <w:pPr>
        <w:pStyle w:val="ListParagraph"/>
        <w:tabs>
          <w:tab w:val="left" w:pos="1418"/>
          <w:tab w:val="left" w:pos="1560"/>
          <w:tab w:val="left" w:pos="1843"/>
        </w:tabs>
        <w:ind w:left="0" w:firstLine="1134"/>
        <w:jc w:val="both"/>
        <w:rPr>
          <w:b/>
          <w:bCs/>
          <w:lang w:val="pt-BR"/>
        </w:rPr>
      </w:pPr>
    </w:p>
    <w:p w14:paraId="57899CC9" w14:textId="77777777" w:rsidR="009246F4" w:rsidRPr="0065593E" w:rsidRDefault="009246F4" w:rsidP="0065593E">
      <w:pPr>
        <w:pStyle w:val="ListParagraph"/>
        <w:tabs>
          <w:tab w:val="left" w:pos="1418"/>
          <w:tab w:val="left" w:pos="1560"/>
          <w:tab w:val="left" w:pos="1843"/>
        </w:tabs>
        <w:ind w:left="0" w:firstLine="1134"/>
        <w:jc w:val="both"/>
        <w:rPr>
          <w:b/>
          <w:bCs/>
          <w:lang w:val="pt-BR"/>
        </w:rPr>
      </w:pPr>
      <w:r w:rsidRPr="0065593E">
        <w:rPr>
          <w:b/>
          <w:bCs/>
          <w:lang w:val="pt-BR"/>
        </w:rPr>
        <w:t>a) Anexa 5 - Instalații de semnalizare feroviara.pdf</w:t>
      </w:r>
    </w:p>
    <w:p w14:paraId="5550B8CA" w14:textId="77777777" w:rsidR="009246F4" w:rsidRPr="0065593E" w:rsidRDefault="009246F4" w:rsidP="0065593E">
      <w:pPr>
        <w:pStyle w:val="ListParagraph"/>
        <w:tabs>
          <w:tab w:val="left" w:pos="1418"/>
          <w:tab w:val="left" w:pos="1560"/>
          <w:tab w:val="left" w:pos="1843"/>
        </w:tabs>
        <w:ind w:left="0" w:firstLine="1134"/>
        <w:jc w:val="both"/>
        <w:rPr>
          <w:b/>
          <w:bCs/>
          <w:lang w:val="pt-BR"/>
        </w:rPr>
      </w:pPr>
    </w:p>
    <w:p w14:paraId="14CDFB32" w14:textId="77777777" w:rsidR="009246F4" w:rsidRPr="0065593E" w:rsidRDefault="009246F4" w:rsidP="0065593E">
      <w:pPr>
        <w:numPr>
          <w:ilvl w:val="0"/>
          <w:numId w:val="31"/>
        </w:numPr>
        <w:tabs>
          <w:tab w:val="left" w:pos="1418"/>
          <w:tab w:val="left" w:pos="1560"/>
          <w:tab w:val="left" w:pos="1843"/>
        </w:tabs>
        <w:suppressAutoHyphens w:val="0"/>
        <w:ind w:left="0" w:firstLine="1134"/>
        <w:jc w:val="both"/>
        <w:rPr>
          <w:rFonts w:eastAsia="Calibri"/>
          <w:lang w:val="pt-BR"/>
        </w:rPr>
      </w:pPr>
      <w:r w:rsidRPr="00C915D8">
        <w:rPr>
          <w:rFonts w:eastAsia="Calibri"/>
          <w:highlight w:val="green"/>
          <w:lang w:val="pt-BR"/>
        </w:rPr>
        <w:t>Pag. 14</w:t>
      </w:r>
      <w:r w:rsidRPr="0065593E">
        <w:rPr>
          <w:rFonts w:eastAsia="Calibri"/>
          <w:lang w:val="pt-BR"/>
        </w:rPr>
        <w:t>: „Introducerea instalațiilor de detecție a osiilor calde – DCOS” de completat și cu cântărirea în mișcare a osiilor;</w:t>
      </w:r>
    </w:p>
    <w:p w14:paraId="29194A17" w14:textId="1CDFDD5C" w:rsidR="002C5482" w:rsidRPr="004405A2" w:rsidRDefault="002C5482" w:rsidP="0065593E">
      <w:pPr>
        <w:tabs>
          <w:tab w:val="left" w:pos="1418"/>
          <w:tab w:val="left" w:pos="1560"/>
          <w:tab w:val="left" w:pos="1843"/>
        </w:tabs>
        <w:suppressAutoHyphens w:val="0"/>
        <w:ind w:firstLine="1134"/>
        <w:jc w:val="both"/>
        <w:rPr>
          <w:rFonts w:eastAsia="Calibri"/>
          <w:color w:val="00B0F0"/>
          <w:lang w:val="pt-BR"/>
        </w:rPr>
      </w:pPr>
      <w:r w:rsidRPr="004405A2">
        <w:rPr>
          <w:noProof/>
          <w:color w:val="00B0F0"/>
          <w:lang w:eastAsia="en-US"/>
        </w:rPr>
        <w:t>Răspuns:</w:t>
      </w:r>
      <w:r w:rsidR="0092580E" w:rsidRPr="004405A2">
        <w:rPr>
          <w:noProof/>
          <w:color w:val="00B0F0"/>
          <w:lang w:eastAsia="en-US"/>
        </w:rPr>
        <w:t xml:space="preserve"> </w:t>
      </w:r>
      <w:r w:rsidR="00E42625" w:rsidRPr="004405A2">
        <w:rPr>
          <w:noProof/>
          <w:color w:val="00B0F0"/>
          <w:lang w:eastAsia="en-US"/>
        </w:rPr>
        <w:t>S</w:t>
      </w:r>
      <w:r w:rsidR="004405A2" w:rsidRPr="004405A2">
        <w:rPr>
          <w:noProof/>
          <w:color w:val="00B0F0"/>
          <w:lang w:eastAsia="en-US"/>
        </w:rPr>
        <w:t>-</w:t>
      </w:r>
      <w:r w:rsidR="00E42625" w:rsidRPr="004405A2">
        <w:rPr>
          <w:noProof/>
          <w:color w:val="00B0F0"/>
          <w:lang w:eastAsia="en-US"/>
        </w:rPr>
        <w:t>a revizui</w:t>
      </w:r>
      <w:r w:rsidR="004405A2" w:rsidRPr="004405A2">
        <w:rPr>
          <w:noProof/>
          <w:color w:val="00B0F0"/>
          <w:lang w:eastAsia="en-US"/>
        </w:rPr>
        <w:t>t</w:t>
      </w:r>
      <w:r w:rsidR="0092580E" w:rsidRPr="004405A2">
        <w:rPr>
          <w:noProof/>
          <w:color w:val="00B0F0"/>
          <w:lang w:eastAsia="en-US"/>
        </w:rPr>
        <w:t>.</w:t>
      </w:r>
    </w:p>
    <w:p w14:paraId="3D2A7086" w14:textId="77777777" w:rsidR="009246F4" w:rsidRPr="0065593E" w:rsidRDefault="009246F4" w:rsidP="0065593E">
      <w:pPr>
        <w:numPr>
          <w:ilvl w:val="0"/>
          <w:numId w:val="31"/>
        </w:numPr>
        <w:tabs>
          <w:tab w:val="left" w:pos="1418"/>
          <w:tab w:val="left" w:pos="1560"/>
          <w:tab w:val="left" w:pos="1843"/>
        </w:tabs>
        <w:suppressAutoHyphens w:val="0"/>
        <w:ind w:left="0" w:firstLine="1134"/>
        <w:jc w:val="both"/>
        <w:rPr>
          <w:rFonts w:eastAsia="Calibri"/>
        </w:rPr>
      </w:pPr>
      <w:r w:rsidRPr="003E5BA6">
        <w:rPr>
          <w:rFonts w:eastAsia="Calibri"/>
          <w:highlight w:val="red"/>
        </w:rPr>
        <w:lastRenderedPageBreak/>
        <w:t>Pag 32</w:t>
      </w:r>
      <w:r w:rsidRPr="0065593E">
        <w:rPr>
          <w:rFonts w:eastAsia="Calibri"/>
        </w:rPr>
        <w:t>: Sistemul CCTV nu concură la siguranța circulației, se va elimina din descriere. Sistemul este folosit doar la monitorizare.</w:t>
      </w:r>
    </w:p>
    <w:p w14:paraId="7C8BD6E9" w14:textId="4E1064AB" w:rsidR="002C5482" w:rsidRPr="0065593E" w:rsidRDefault="004405A2" w:rsidP="0065593E">
      <w:pPr>
        <w:tabs>
          <w:tab w:val="left" w:pos="1418"/>
          <w:tab w:val="left" w:pos="1560"/>
          <w:tab w:val="left" w:pos="1843"/>
        </w:tabs>
        <w:suppressAutoHyphens w:val="0"/>
        <w:ind w:firstLine="1134"/>
        <w:jc w:val="both"/>
        <w:rPr>
          <w:rFonts w:eastAsia="Calibri"/>
        </w:rPr>
      </w:pPr>
      <w:r w:rsidRPr="004405A2">
        <w:rPr>
          <w:noProof/>
          <w:color w:val="00B0F0"/>
          <w:lang w:eastAsia="en-US"/>
        </w:rPr>
        <w:t>Răspuns: S-a revizuit</w:t>
      </w:r>
      <w:r w:rsidR="00E42625" w:rsidRPr="0065593E">
        <w:rPr>
          <w:noProof/>
          <w:color w:val="00B050"/>
          <w:lang w:eastAsia="en-US"/>
        </w:rPr>
        <w:t>.</w:t>
      </w:r>
      <w:r w:rsidR="0092580E" w:rsidRPr="0065593E">
        <w:rPr>
          <w:noProof/>
          <w:color w:val="00B050"/>
          <w:lang w:eastAsia="en-US"/>
        </w:rPr>
        <w:t>.</w:t>
      </w:r>
    </w:p>
    <w:p w14:paraId="202BA9D6" w14:textId="1FA862D9" w:rsidR="009246F4" w:rsidRPr="0027752E" w:rsidRDefault="009246F4" w:rsidP="0065593E">
      <w:pPr>
        <w:numPr>
          <w:ilvl w:val="0"/>
          <w:numId w:val="31"/>
        </w:numPr>
        <w:tabs>
          <w:tab w:val="left" w:pos="1418"/>
          <w:tab w:val="left" w:pos="1560"/>
          <w:tab w:val="left" w:pos="1843"/>
        </w:tabs>
        <w:suppressAutoHyphens w:val="0"/>
        <w:ind w:left="0" w:firstLine="1134"/>
        <w:jc w:val="both"/>
        <w:rPr>
          <w:rFonts w:eastAsia="Calibri"/>
          <w:spacing w:val="-6"/>
        </w:rPr>
      </w:pPr>
      <w:r w:rsidRPr="003E5BA6">
        <w:rPr>
          <w:rFonts w:eastAsia="Calibri"/>
          <w:spacing w:val="-6"/>
          <w:highlight w:val="green"/>
        </w:rPr>
        <w:t>Pag.33</w:t>
      </w:r>
      <w:r w:rsidRPr="0027752E">
        <w:rPr>
          <w:rFonts w:eastAsia="Calibri"/>
          <w:spacing w:val="-6"/>
        </w:rPr>
        <w:t xml:space="preserve">, </w:t>
      </w:r>
      <w:proofErr w:type="spellStart"/>
      <w:r w:rsidRPr="0027752E">
        <w:rPr>
          <w:rFonts w:eastAsia="Calibri"/>
          <w:spacing w:val="-6"/>
        </w:rPr>
        <w:t>pct.k</w:t>
      </w:r>
      <w:proofErr w:type="spellEnd"/>
      <w:r w:rsidRPr="0027752E">
        <w:rPr>
          <w:rFonts w:eastAsia="Calibri"/>
          <w:spacing w:val="-6"/>
        </w:rPr>
        <w:t>) DCOS: completat cu transmiterea alarmelor în cazul depășirii sarcinii pe osie;</w:t>
      </w:r>
    </w:p>
    <w:p w14:paraId="35741250" w14:textId="1F077A2E" w:rsidR="002C5482" w:rsidRPr="0065593E" w:rsidRDefault="004405A2" w:rsidP="0065593E">
      <w:pPr>
        <w:tabs>
          <w:tab w:val="left" w:pos="1418"/>
          <w:tab w:val="left" w:pos="1560"/>
          <w:tab w:val="left" w:pos="1843"/>
        </w:tabs>
        <w:suppressAutoHyphens w:val="0"/>
        <w:ind w:firstLine="1134"/>
        <w:jc w:val="both"/>
        <w:rPr>
          <w:rFonts w:eastAsia="Calibri"/>
        </w:rPr>
      </w:pPr>
      <w:r w:rsidRPr="004405A2">
        <w:rPr>
          <w:noProof/>
          <w:color w:val="00B0F0"/>
          <w:lang w:eastAsia="en-US"/>
        </w:rPr>
        <w:t>Răspuns: S-a revizuit</w:t>
      </w:r>
      <w:r w:rsidR="00E42625" w:rsidRPr="0065593E">
        <w:rPr>
          <w:noProof/>
          <w:color w:val="00B050"/>
          <w:lang w:eastAsia="en-US"/>
        </w:rPr>
        <w:t>.</w:t>
      </w:r>
    </w:p>
    <w:p w14:paraId="461F3276" w14:textId="77777777" w:rsidR="009246F4" w:rsidRPr="0065593E" w:rsidRDefault="009246F4" w:rsidP="0065593E">
      <w:pPr>
        <w:numPr>
          <w:ilvl w:val="0"/>
          <w:numId w:val="31"/>
        </w:numPr>
        <w:tabs>
          <w:tab w:val="left" w:pos="1418"/>
          <w:tab w:val="left" w:pos="1560"/>
          <w:tab w:val="left" w:pos="1843"/>
        </w:tabs>
        <w:suppressAutoHyphens w:val="0"/>
        <w:ind w:left="0" w:firstLine="1134"/>
        <w:jc w:val="both"/>
        <w:rPr>
          <w:rFonts w:eastAsia="Calibri"/>
        </w:rPr>
      </w:pPr>
      <w:r w:rsidRPr="00775478">
        <w:rPr>
          <w:rFonts w:eastAsia="Calibri"/>
          <w:highlight w:val="green"/>
        </w:rPr>
        <w:t>Pag. 34</w:t>
      </w:r>
      <w:r w:rsidRPr="0065593E">
        <w:rPr>
          <w:rFonts w:eastAsia="Calibri"/>
        </w:rPr>
        <w:t>, pct. k) DCOS: la ultima frază „Sistemele DCOS existente deja ...” de completat cu faptul că se vor îmbunătăți cu funcția de cântărire;</w:t>
      </w:r>
    </w:p>
    <w:p w14:paraId="087F4C7E" w14:textId="2EA51977" w:rsidR="002C5482" w:rsidRPr="0065593E" w:rsidRDefault="004405A2" w:rsidP="0065593E">
      <w:pPr>
        <w:tabs>
          <w:tab w:val="left" w:pos="1418"/>
          <w:tab w:val="left" w:pos="1560"/>
          <w:tab w:val="left" w:pos="1843"/>
        </w:tabs>
        <w:suppressAutoHyphens w:val="0"/>
        <w:ind w:firstLine="1134"/>
        <w:jc w:val="both"/>
        <w:rPr>
          <w:rFonts w:eastAsia="Calibri"/>
        </w:rPr>
      </w:pPr>
      <w:r w:rsidRPr="004405A2">
        <w:rPr>
          <w:noProof/>
          <w:color w:val="00B0F0"/>
          <w:lang w:eastAsia="en-US"/>
        </w:rPr>
        <w:t>Răspuns: S-a revizuit</w:t>
      </w:r>
      <w:r w:rsidR="00E42625" w:rsidRPr="0065593E">
        <w:rPr>
          <w:noProof/>
          <w:color w:val="00B050"/>
          <w:lang w:eastAsia="en-US"/>
        </w:rPr>
        <w:t>.</w:t>
      </w:r>
      <w:r w:rsidR="0092580E" w:rsidRPr="0065593E">
        <w:rPr>
          <w:noProof/>
          <w:color w:val="00B050"/>
          <w:lang w:eastAsia="en-US"/>
        </w:rPr>
        <w:t>.</w:t>
      </w:r>
    </w:p>
    <w:p w14:paraId="35DFA9CA" w14:textId="77777777" w:rsidR="009246F4" w:rsidRPr="0065593E" w:rsidRDefault="009246F4" w:rsidP="0065593E">
      <w:pPr>
        <w:numPr>
          <w:ilvl w:val="0"/>
          <w:numId w:val="31"/>
        </w:numPr>
        <w:tabs>
          <w:tab w:val="left" w:pos="1418"/>
          <w:tab w:val="left" w:pos="1560"/>
          <w:tab w:val="left" w:pos="1843"/>
        </w:tabs>
        <w:suppressAutoHyphens w:val="0"/>
        <w:ind w:left="0" w:firstLine="1134"/>
        <w:jc w:val="both"/>
        <w:rPr>
          <w:rFonts w:eastAsia="Calibri"/>
        </w:rPr>
      </w:pPr>
      <w:r w:rsidRPr="00775478">
        <w:rPr>
          <w:rFonts w:eastAsia="Calibri"/>
          <w:highlight w:val="green"/>
        </w:rPr>
        <w:t>Pag. 35</w:t>
      </w:r>
      <w:r w:rsidRPr="0065593E">
        <w:rPr>
          <w:rFonts w:eastAsia="Calibri"/>
        </w:rPr>
        <w:t>, pct. l) IMTF: la ultimul aliniat de specificat domeniul de temperatură. De specificat că IMTF local se va conecta/integra în CNMT București;</w:t>
      </w:r>
    </w:p>
    <w:p w14:paraId="50B43835" w14:textId="18E3F9CB" w:rsidR="002C5482" w:rsidRPr="0065593E" w:rsidRDefault="004405A2" w:rsidP="0065593E">
      <w:pPr>
        <w:tabs>
          <w:tab w:val="left" w:pos="1418"/>
          <w:tab w:val="left" w:pos="1560"/>
          <w:tab w:val="left" w:pos="1843"/>
        </w:tabs>
        <w:suppressAutoHyphens w:val="0"/>
        <w:ind w:firstLine="1134"/>
        <w:jc w:val="both"/>
        <w:rPr>
          <w:rFonts w:eastAsia="Calibri"/>
        </w:rPr>
      </w:pPr>
      <w:r w:rsidRPr="004405A2">
        <w:rPr>
          <w:noProof/>
          <w:color w:val="00B0F0"/>
          <w:lang w:eastAsia="en-US"/>
        </w:rPr>
        <w:t>Răspuns: S-a revizuit</w:t>
      </w:r>
      <w:r w:rsidR="00E42625" w:rsidRPr="0065593E">
        <w:rPr>
          <w:noProof/>
          <w:color w:val="00B050"/>
          <w:lang w:eastAsia="en-US"/>
        </w:rPr>
        <w:t>.</w:t>
      </w:r>
      <w:r w:rsidR="0092580E" w:rsidRPr="0065593E">
        <w:rPr>
          <w:noProof/>
          <w:color w:val="00B050"/>
          <w:lang w:eastAsia="en-US"/>
        </w:rPr>
        <w:t>.</w:t>
      </w:r>
    </w:p>
    <w:p w14:paraId="60818AD0" w14:textId="77777777" w:rsidR="009246F4" w:rsidRPr="0065593E" w:rsidRDefault="009246F4" w:rsidP="0065593E">
      <w:pPr>
        <w:numPr>
          <w:ilvl w:val="0"/>
          <w:numId w:val="31"/>
        </w:numPr>
        <w:tabs>
          <w:tab w:val="left" w:pos="1418"/>
          <w:tab w:val="left" w:pos="1560"/>
          <w:tab w:val="left" w:pos="1843"/>
        </w:tabs>
        <w:suppressAutoHyphens w:val="0"/>
        <w:ind w:left="0" w:firstLine="1134"/>
        <w:jc w:val="both"/>
        <w:rPr>
          <w:rFonts w:eastAsia="Calibri"/>
          <w:lang w:val="it-IT"/>
        </w:rPr>
      </w:pPr>
      <w:r w:rsidRPr="00D91E22">
        <w:rPr>
          <w:rFonts w:eastAsia="Calibri"/>
          <w:highlight w:val="green"/>
          <w:lang w:val="it-IT"/>
        </w:rPr>
        <w:t>Se va</w:t>
      </w:r>
      <w:r w:rsidRPr="0065593E">
        <w:rPr>
          <w:rFonts w:eastAsia="Calibri"/>
          <w:lang w:val="it-IT"/>
        </w:rPr>
        <w:t xml:space="preserve"> elimina monitorul CCTV din containerul CE. Echipamentele CCTV se vor monta în spațiul GSM-R. </w:t>
      </w:r>
    </w:p>
    <w:p w14:paraId="107F5239" w14:textId="37351878" w:rsidR="002C5482" w:rsidRPr="0065593E" w:rsidRDefault="004405A2" w:rsidP="0065593E">
      <w:pPr>
        <w:tabs>
          <w:tab w:val="left" w:pos="1418"/>
          <w:tab w:val="left" w:pos="1560"/>
          <w:tab w:val="left" w:pos="1843"/>
        </w:tabs>
        <w:suppressAutoHyphens w:val="0"/>
        <w:ind w:firstLine="1134"/>
        <w:jc w:val="both"/>
        <w:rPr>
          <w:rFonts w:eastAsia="Calibri"/>
          <w:lang w:val="it-IT"/>
        </w:rPr>
      </w:pPr>
      <w:r w:rsidRPr="004405A2">
        <w:rPr>
          <w:noProof/>
          <w:color w:val="00B0F0"/>
          <w:lang w:eastAsia="en-US"/>
        </w:rPr>
        <w:t>Răspuns: S-a revizuit</w:t>
      </w:r>
      <w:r w:rsidR="00E42625" w:rsidRPr="0065593E">
        <w:rPr>
          <w:noProof/>
          <w:color w:val="00B050"/>
          <w:lang w:eastAsia="en-US"/>
        </w:rPr>
        <w:t>.</w:t>
      </w:r>
      <w:r w:rsidR="0092580E" w:rsidRPr="0065593E">
        <w:rPr>
          <w:noProof/>
          <w:color w:val="00B050"/>
          <w:lang w:eastAsia="en-US"/>
        </w:rPr>
        <w:t>.</w:t>
      </w:r>
    </w:p>
    <w:p w14:paraId="64B744FF" w14:textId="77777777" w:rsidR="009246F4" w:rsidRPr="0065593E" w:rsidRDefault="009246F4" w:rsidP="0065593E">
      <w:pPr>
        <w:numPr>
          <w:ilvl w:val="0"/>
          <w:numId w:val="31"/>
        </w:numPr>
        <w:tabs>
          <w:tab w:val="left" w:pos="1418"/>
          <w:tab w:val="left" w:pos="1560"/>
          <w:tab w:val="left" w:pos="1843"/>
        </w:tabs>
        <w:suppressAutoHyphens w:val="0"/>
        <w:ind w:left="0" w:firstLine="1134"/>
        <w:jc w:val="both"/>
        <w:rPr>
          <w:rFonts w:eastAsia="Calibri"/>
          <w:lang w:val="pt-BR"/>
        </w:rPr>
      </w:pPr>
      <w:r w:rsidRPr="00C23350">
        <w:rPr>
          <w:rFonts w:eastAsia="Calibri"/>
          <w:highlight w:val="red"/>
          <w:lang w:val="pt-BR"/>
        </w:rPr>
        <w:t>Pag 36</w:t>
      </w:r>
      <w:r w:rsidRPr="0065593E">
        <w:rPr>
          <w:rFonts w:eastAsia="Calibri"/>
          <w:lang w:val="pt-BR"/>
        </w:rPr>
        <w:t>: Schema COBU-SF-IAC-DPA-00-01-001-R00 nu a fost livrată.</w:t>
      </w:r>
    </w:p>
    <w:p w14:paraId="7080F6F8" w14:textId="1668B9DB" w:rsidR="002C5482" w:rsidRPr="0065593E" w:rsidRDefault="004405A2" w:rsidP="0065593E">
      <w:pPr>
        <w:tabs>
          <w:tab w:val="left" w:pos="1418"/>
          <w:tab w:val="left" w:pos="1560"/>
          <w:tab w:val="left" w:pos="1843"/>
        </w:tabs>
        <w:suppressAutoHyphens w:val="0"/>
        <w:ind w:firstLine="1134"/>
        <w:jc w:val="both"/>
        <w:rPr>
          <w:rFonts w:eastAsia="Calibri"/>
          <w:lang w:val="pt-BR"/>
        </w:rPr>
      </w:pPr>
      <w:r w:rsidRPr="004405A2">
        <w:rPr>
          <w:noProof/>
          <w:color w:val="00B0F0"/>
          <w:lang w:eastAsia="en-US"/>
        </w:rPr>
        <w:t>Răspuns: S-a revizuit</w:t>
      </w:r>
      <w:r w:rsidR="00E42625" w:rsidRPr="0065593E">
        <w:rPr>
          <w:noProof/>
          <w:color w:val="00B050"/>
          <w:lang w:eastAsia="en-US"/>
        </w:rPr>
        <w:t>.</w:t>
      </w:r>
    </w:p>
    <w:p w14:paraId="65DED901" w14:textId="2B7F90A6" w:rsidR="009246F4" w:rsidRPr="0027752E" w:rsidRDefault="009246F4" w:rsidP="0065593E">
      <w:pPr>
        <w:numPr>
          <w:ilvl w:val="0"/>
          <w:numId w:val="31"/>
        </w:numPr>
        <w:tabs>
          <w:tab w:val="left" w:pos="1418"/>
          <w:tab w:val="left" w:pos="1560"/>
          <w:tab w:val="left" w:pos="1843"/>
        </w:tabs>
        <w:suppressAutoHyphens w:val="0"/>
        <w:ind w:left="0" w:firstLine="1134"/>
        <w:jc w:val="both"/>
        <w:rPr>
          <w:rFonts w:eastAsia="Calibri"/>
          <w:spacing w:val="-2"/>
          <w:lang w:val="pt-BR"/>
        </w:rPr>
      </w:pPr>
      <w:r w:rsidRPr="00246865">
        <w:rPr>
          <w:rFonts w:eastAsia="Calibri"/>
          <w:spacing w:val="-2"/>
          <w:highlight w:val="green"/>
          <w:lang w:val="pt-BR"/>
        </w:rPr>
        <w:t>Se vor</w:t>
      </w:r>
      <w:r w:rsidRPr="0027752E">
        <w:rPr>
          <w:rFonts w:eastAsia="Calibri"/>
          <w:spacing w:val="-2"/>
          <w:lang w:val="pt-BR"/>
        </w:rPr>
        <w:t xml:space="preserve"> elimina „Info chioșcurile” deoarece ele sunt gestionate de Informatica Feroviară și nu sunt parte din PIS/PAS. Echipamentele PIS/PAS se vor instala în spațiile GSM-R nu spațiile CE. </w:t>
      </w:r>
    </w:p>
    <w:p w14:paraId="2081E6AC" w14:textId="638F7D6A" w:rsidR="002C5482" w:rsidRPr="0065593E" w:rsidRDefault="004405A2" w:rsidP="0065593E">
      <w:pPr>
        <w:tabs>
          <w:tab w:val="left" w:pos="1418"/>
          <w:tab w:val="left" w:pos="1560"/>
          <w:tab w:val="left" w:pos="1843"/>
        </w:tabs>
        <w:suppressAutoHyphens w:val="0"/>
        <w:ind w:firstLine="1134"/>
        <w:jc w:val="both"/>
        <w:rPr>
          <w:rFonts w:eastAsia="Calibri"/>
          <w:lang w:val="pt-BR"/>
        </w:rPr>
      </w:pPr>
      <w:r w:rsidRPr="004405A2">
        <w:rPr>
          <w:noProof/>
          <w:color w:val="00B0F0"/>
          <w:lang w:eastAsia="en-US"/>
        </w:rPr>
        <w:t>Răspuns: S-a revizuit</w:t>
      </w:r>
      <w:r w:rsidR="00E42625" w:rsidRPr="0065593E">
        <w:rPr>
          <w:noProof/>
          <w:color w:val="00B050"/>
          <w:lang w:eastAsia="en-US"/>
        </w:rPr>
        <w:t>.</w:t>
      </w:r>
    </w:p>
    <w:p w14:paraId="3137EA8F" w14:textId="77777777" w:rsidR="009246F4" w:rsidRPr="0027752E" w:rsidRDefault="009246F4" w:rsidP="0065593E">
      <w:pPr>
        <w:numPr>
          <w:ilvl w:val="0"/>
          <w:numId w:val="31"/>
        </w:numPr>
        <w:tabs>
          <w:tab w:val="left" w:pos="1418"/>
          <w:tab w:val="left" w:pos="1560"/>
          <w:tab w:val="left" w:pos="1843"/>
        </w:tabs>
        <w:suppressAutoHyphens w:val="0"/>
        <w:ind w:left="0" w:firstLine="1134"/>
        <w:jc w:val="both"/>
        <w:rPr>
          <w:rFonts w:eastAsia="Calibri"/>
          <w:spacing w:val="-6"/>
          <w:lang w:val="pt-BR"/>
        </w:rPr>
      </w:pPr>
      <w:r w:rsidRPr="0027752E">
        <w:rPr>
          <w:rFonts w:eastAsia="Calibri"/>
          <w:spacing w:val="-6"/>
          <w:lang w:val="pt-BR"/>
        </w:rPr>
        <w:t xml:space="preserve">Se va renunța la montarea UPS pentru PIS/PAS, instalația nu este de siguranța circulației. </w:t>
      </w:r>
    </w:p>
    <w:p w14:paraId="73B68B59" w14:textId="50DD6154" w:rsidR="002C5482" w:rsidRPr="003B152F" w:rsidRDefault="004405A2" w:rsidP="0065593E">
      <w:pPr>
        <w:tabs>
          <w:tab w:val="left" w:pos="1418"/>
          <w:tab w:val="left" w:pos="1560"/>
          <w:tab w:val="left" w:pos="1843"/>
        </w:tabs>
        <w:suppressAutoHyphens w:val="0"/>
        <w:ind w:firstLine="1134"/>
        <w:jc w:val="both"/>
        <w:rPr>
          <w:rFonts w:eastAsia="Calibri"/>
          <w:color w:val="00B050"/>
          <w:lang w:val="it-IT"/>
        </w:rPr>
      </w:pPr>
      <w:r w:rsidRPr="004405A2">
        <w:rPr>
          <w:noProof/>
          <w:color w:val="00B0F0"/>
          <w:lang w:eastAsia="en-US"/>
        </w:rPr>
        <w:t>Răspuns: S-a revizuit</w:t>
      </w:r>
      <w:r w:rsidR="00E42625" w:rsidRPr="003B152F">
        <w:rPr>
          <w:noProof/>
          <w:color w:val="00B050"/>
          <w:lang w:eastAsia="en-US"/>
        </w:rPr>
        <w:t>.</w:t>
      </w:r>
    </w:p>
    <w:p w14:paraId="492E38B4" w14:textId="77777777" w:rsidR="009246F4" w:rsidRPr="0065593E" w:rsidRDefault="009246F4" w:rsidP="0065593E">
      <w:pPr>
        <w:numPr>
          <w:ilvl w:val="0"/>
          <w:numId w:val="31"/>
        </w:numPr>
        <w:tabs>
          <w:tab w:val="left" w:pos="567"/>
          <w:tab w:val="left" w:pos="1418"/>
          <w:tab w:val="left" w:pos="1560"/>
          <w:tab w:val="left" w:pos="1843"/>
        </w:tabs>
        <w:suppressAutoHyphens w:val="0"/>
        <w:ind w:left="0" w:firstLine="1134"/>
        <w:jc w:val="both"/>
        <w:rPr>
          <w:rFonts w:eastAsia="Calibri"/>
        </w:rPr>
      </w:pPr>
      <w:r w:rsidRPr="0065593E">
        <w:rPr>
          <w:rFonts w:eastAsia="Calibri"/>
        </w:rPr>
        <w:t xml:space="preserve">Sistemul funcționează automat sau manual, dacă IDM sau operatorul trebuie să acționeze sistemul se cheamă manual. </w:t>
      </w:r>
    </w:p>
    <w:p w14:paraId="4390B08A" w14:textId="4678BB8C" w:rsidR="002C5482" w:rsidRPr="0065593E" w:rsidRDefault="004405A2" w:rsidP="0065593E">
      <w:pPr>
        <w:tabs>
          <w:tab w:val="left" w:pos="567"/>
          <w:tab w:val="left" w:pos="1418"/>
          <w:tab w:val="left" w:pos="1560"/>
          <w:tab w:val="left" w:pos="1843"/>
        </w:tabs>
        <w:suppressAutoHyphens w:val="0"/>
        <w:ind w:firstLine="1134"/>
        <w:jc w:val="both"/>
        <w:rPr>
          <w:rFonts w:eastAsia="Calibri"/>
        </w:rPr>
      </w:pPr>
      <w:r w:rsidRPr="004405A2">
        <w:rPr>
          <w:noProof/>
          <w:color w:val="00B0F0"/>
          <w:lang w:eastAsia="en-US"/>
        </w:rPr>
        <w:t>Răspuns: S-a revizuit</w:t>
      </w:r>
    </w:p>
    <w:p w14:paraId="0D42398B" w14:textId="77777777" w:rsidR="009246F4" w:rsidRPr="0065593E" w:rsidRDefault="009246F4" w:rsidP="0065593E">
      <w:pPr>
        <w:numPr>
          <w:ilvl w:val="0"/>
          <w:numId w:val="31"/>
        </w:numPr>
        <w:tabs>
          <w:tab w:val="left" w:pos="851"/>
          <w:tab w:val="left" w:pos="1418"/>
          <w:tab w:val="left" w:pos="1560"/>
          <w:tab w:val="left" w:pos="1843"/>
        </w:tabs>
        <w:suppressAutoHyphens w:val="0"/>
        <w:ind w:left="0" w:firstLine="1134"/>
        <w:jc w:val="both"/>
        <w:rPr>
          <w:rFonts w:eastAsia="Calibri"/>
        </w:rPr>
      </w:pPr>
      <w:r w:rsidRPr="00246865">
        <w:rPr>
          <w:rFonts w:eastAsia="Calibri"/>
          <w:highlight w:val="green"/>
          <w:lang w:val="it-IT"/>
        </w:rPr>
        <w:t>Pag. 37</w:t>
      </w:r>
      <w:r w:rsidRPr="0065593E">
        <w:rPr>
          <w:rFonts w:eastAsia="Calibri"/>
          <w:lang w:val="it-IT"/>
        </w:rPr>
        <w:t xml:space="preserve">: Sistemul  SAP din PO se conectează doar într-o stație, care este stația master. </w:t>
      </w:r>
      <w:r w:rsidRPr="0065593E">
        <w:rPr>
          <w:rFonts w:eastAsia="Calibri"/>
        </w:rPr>
        <w:t>Alimentarea se va face din cablul de 1 KV al BTS împreună cu alimentarea sistemului CCTV.</w:t>
      </w:r>
    </w:p>
    <w:p w14:paraId="07ED751C" w14:textId="5CF8AEBC" w:rsidR="002C5482" w:rsidRPr="003B152F" w:rsidRDefault="004405A2" w:rsidP="0065593E">
      <w:pPr>
        <w:tabs>
          <w:tab w:val="left" w:pos="851"/>
          <w:tab w:val="left" w:pos="1418"/>
          <w:tab w:val="left" w:pos="1560"/>
          <w:tab w:val="left" w:pos="1843"/>
        </w:tabs>
        <w:suppressAutoHyphens w:val="0"/>
        <w:ind w:firstLine="1134"/>
        <w:jc w:val="both"/>
        <w:rPr>
          <w:rFonts w:eastAsia="Calibri"/>
          <w:color w:val="00B050"/>
        </w:rPr>
      </w:pPr>
      <w:r w:rsidRPr="004405A2">
        <w:rPr>
          <w:noProof/>
          <w:color w:val="00B0F0"/>
          <w:lang w:eastAsia="en-US"/>
        </w:rPr>
        <w:t>Răspuns: S-a revizuit</w:t>
      </w:r>
    </w:p>
    <w:p w14:paraId="40A64F68" w14:textId="77777777" w:rsidR="009246F4" w:rsidRPr="0065593E" w:rsidRDefault="009246F4" w:rsidP="0065593E">
      <w:pPr>
        <w:numPr>
          <w:ilvl w:val="0"/>
          <w:numId w:val="31"/>
        </w:numPr>
        <w:tabs>
          <w:tab w:val="left" w:pos="851"/>
          <w:tab w:val="left" w:pos="1418"/>
          <w:tab w:val="left" w:pos="1560"/>
          <w:tab w:val="left" w:pos="1843"/>
        </w:tabs>
        <w:suppressAutoHyphens w:val="0"/>
        <w:ind w:left="0" w:firstLine="1134"/>
        <w:jc w:val="both"/>
        <w:rPr>
          <w:rFonts w:eastAsia="Calibri"/>
        </w:rPr>
      </w:pPr>
      <w:r w:rsidRPr="00246865">
        <w:rPr>
          <w:rFonts w:eastAsia="Calibri"/>
          <w:highlight w:val="green"/>
        </w:rPr>
        <w:t>Nu</w:t>
      </w:r>
      <w:r w:rsidRPr="0065593E">
        <w:rPr>
          <w:rFonts w:eastAsia="Calibri"/>
        </w:rPr>
        <w:t xml:space="preserve"> există schițele cu semnalizarea și ETCS pentru stația Mogoșoaia.</w:t>
      </w:r>
    </w:p>
    <w:p w14:paraId="0CA4605E" w14:textId="68D26625" w:rsidR="002C5482" w:rsidRPr="0065593E" w:rsidRDefault="004405A2" w:rsidP="0065593E">
      <w:pPr>
        <w:tabs>
          <w:tab w:val="left" w:pos="851"/>
          <w:tab w:val="left" w:pos="1418"/>
          <w:tab w:val="left" w:pos="1560"/>
          <w:tab w:val="left" w:pos="1843"/>
        </w:tabs>
        <w:suppressAutoHyphens w:val="0"/>
        <w:ind w:firstLine="1134"/>
        <w:jc w:val="both"/>
        <w:rPr>
          <w:rFonts w:eastAsia="Calibri"/>
        </w:rPr>
      </w:pPr>
      <w:r w:rsidRPr="004405A2">
        <w:rPr>
          <w:noProof/>
          <w:color w:val="00B0F0"/>
          <w:lang w:eastAsia="en-US"/>
        </w:rPr>
        <w:t>Răspuns: S-a revizuit</w:t>
      </w:r>
      <w:r w:rsidR="000451EF" w:rsidRPr="0065593E">
        <w:rPr>
          <w:noProof/>
          <w:color w:val="00B050"/>
          <w:lang w:eastAsia="en-US"/>
        </w:rPr>
        <w:t>.</w:t>
      </w:r>
    </w:p>
    <w:p w14:paraId="7E1969A4" w14:textId="008CDD09" w:rsidR="00BE32DE" w:rsidRPr="0065593E" w:rsidRDefault="009246F4" w:rsidP="0065593E">
      <w:pPr>
        <w:tabs>
          <w:tab w:val="left" w:pos="1418"/>
          <w:tab w:val="left" w:pos="1560"/>
          <w:tab w:val="left" w:pos="1843"/>
        </w:tabs>
        <w:ind w:firstLine="1134"/>
        <w:jc w:val="both"/>
        <w:rPr>
          <w:rFonts w:eastAsia="Calibri"/>
        </w:rPr>
      </w:pPr>
      <w:r w:rsidRPr="0065593E">
        <w:rPr>
          <w:rFonts w:eastAsia="Calibri"/>
        </w:rPr>
        <w:t xml:space="preserve"> </w:t>
      </w:r>
    </w:p>
    <w:p w14:paraId="25CF027C" w14:textId="77777777" w:rsidR="009246F4" w:rsidRPr="003B152F" w:rsidRDefault="009246F4" w:rsidP="0065593E">
      <w:pPr>
        <w:pStyle w:val="ListParagraph"/>
        <w:numPr>
          <w:ilvl w:val="4"/>
          <w:numId w:val="35"/>
        </w:numPr>
        <w:tabs>
          <w:tab w:val="left" w:pos="1418"/>
          <w:tab w:val="left" w:pos="1560"/>
          <w:tab w:val="left" w:pos="1843"/>
        </w:tabs>
        <w:suppressAutoHyphens w:val="0"/>
        <w:ind w:left="0" w:firstLine="1134"/>
        <w:jc w:val="both"/>
        <w:rPr>
          <w:b/>
          <w:bCs/>
        </w:rPr>
      </w:pPr>
      <w:r w:rsidRPr="003B152F">
        <w:rPr>
          <w:b/>
          <w:bCs/>
        </w:rPr>
        <w:t>Descriere Articole Instalații de Semnalizare Feroviara.pdf</w:t>
      </w:r>
    </w:p>
    <w:p w14:paraId="119F0659" w14:textId="77777777" w:rsidR="009246F4" w:rsidRPr="0065593E" w:rsidRDefault="009246F4" w:rsidP="0065593E">
      <w:pPr>
        <w:pStyle w:val="ListParagraph"/>
        <w:tabs>
          <w:tab w:val="left" w:pos="1418"/>
          <w:tab w:val="left" w:pos="1560"/>
          <w:tab w:val="left" w:pos="1701"/>
          <w:tab w:val="left" w:pos="1843"/>
        </w:tabs>
        <w:ind w:left="0" w:firstLine="1134"/>
        <w:jc w:val="both"/>
        <w:rPr>
          <w:highlight w:val="yellow"/>
        </w:rPr>
      </w:pPr>
    </w:p>
    <w:p w14:paraId="1CC339C2" w14:textId="4E5FB3C2" w:rsidR="009246F4" w:rsidRPr="0065593E" w:rsidRDefault="009246F4" w:rsidP="0065593E">
      <w:pPr>
        <w:pStyle w:val="ListParagraph"/>
        <w:numPr>
          <w:ilvl w:val="0"/>
          <w:numId w:val="32"/>
        </w:numPr>
        <w:tabs>
          <w:tab w:val="left" w:pos="1418"/>
          <w:tab w:val="left" w:pos="1560"/>
          <w:tab w:val="left" w:pos="1843"/>
        </w:tabs>
        <w:suppressAutoHyphens w:val="0"/>
        <w:ind w:left="0" w:firstLine="1134"/>
        <w:jc w:val="both"/>
      </w:pPr>
      <w:r w:rsidRPr="0065593E">
        <w:t xml:space="preserve">Referitor la instalația de electroalimentare pentru GSM-R în linie curentă, Cerințele Beneficiar prevăd ca toate echipamentele să se alimenteze în 48 V, deci invertorul este inutil. În cazul în care Antreprenorul montează CCTV alimentat în 220 V, este în obligația acestuia să prevadă invertor. </w:t>
      </w:r>
    </w:p>
    <w:p w14:paraId="2BC5E282" w14:textId="6CC38229" w:rsidR="002C5482" w:rsidRPr="0065593E" w:rsidRDefault="004405A2" w:rsidP="0065593E">
      <w:pPr>
        <w:pStyle w:val="ListParagraph"/>
        <w:tabs>
          <w:tab w:val="left" w:pos="1418"/>
          <w:tab w:val="left" w:pos="1560"/>
          <w:tab w:val="left" w:pos="1843"/>
        </w:tabs>
        <w:suppressAutoHyphens w:val="0"/>
        <w:ind w:left="0" w:firstLine="1134"/>
        <w:jc w:val="both"/>
      </w:pPr>
      <w:r w:rsidRPr="004405A2">
        <w:rPr>
          <w:noProof/>
          <w:color w:val="00B0F0"/>
          <w:lang w:eastAsia="en-US"/>
        </w:rPr>
        <w:t>Răspuns: S-a revizuit</w:t>
      </w:r>
      <w:r w:rsidR="00044711" w:rsidRPr="0065593E">
        <w:rPr>
          <w:noProof/>
          <w:color w:val="00B050"/>
          <w:lang w:eastAsia="en-US"/>
        </w:rPr>
        <w:t>.</w:t>
      </w:r>
    </w:p>
    <w:p w14:paraId="088B8E83" w14:textId="77777777" w:rsidR="009246F4" w:rsidRPr="007C56F0" w:rsidRDefault="009246F4" w:rsidP="0065593E">
      <w:pPr>
        <w:pStyle w:val="ListParagraph"/>
        <w:numPr>
          <w:ilvl w:val="0"/>
          <w:numId w:val="32"/>
        </w:numPr>
        <w:tabs>
          <w:tab w:val="left" w:pos="1418"/>
          <w:tab w:val="left" w:pos="1560"/>
          <w:tab w:val="left" w:pos="1843"/>
        </w:tabs>
        <w:suppressAutoHyphens w:val="0"/>
        <w:ind w:left="0" w:firstLine="1134"/>
        <w:jc w:val="both"/>
      </w:pPr>
      <w:r w:rsidRPr="007C56F0">
        <w:t>Care este scopul „Consolă terminal pentru Centrala IDM”?</w:t>
      </w:r>
    </w:p>
    <w:p w14:paraId="59121CF0" w14:textId="46228993" w:rsidR="002C5482" w:rsidRPr="007C56F0" w:rsidRDefault="002C5482" w:rsidP="0065593E">
      <w:pPr>
        <w:pStyle w:val="ListParagraph"/>
        <w:tabs>
          <w:tab w:val="left" w:pos="1418"/>
          <w:tab w:val="left" w:pos="1560"/>
          <w:tab w:val="left" w:pos="1843"/>
        </w:tabs>
        <w:suppressAutoHyphens w:val="0"/>
        <w:ind w:left="0" w:firstLine="1134"/>
        <w:jc w:val="both"/>
        <w:rPr>
          <w:color w:val="00B050"/>
        </w:rPr>
      </w:pPr>
      <w:r w:rsidRPr="004405A2">
        <w:rPr>
          <w:noProof/>
          <w:color w:val="00B0F0"/>
          <w:lang w:eastAsia="en-US"/>
        </w:rPr>
        <w:t>Răspuns:</w:t>
      </w:r>
      <w:r w:rsidR="008A4A0A" w:rsidRPr="004405A2">
        <w:rPr>
          <w:noProof/>
          <w:color w:val="00B0F0"/>
          <w:lang w:eastAsia="en-US"/>
        </w:rPr>
        <w:t xml:space="preserve"> </w:t>
      </w:r>
      <w:r w:rsidR="007C56F0" w:rsidRPr="004405A2">
        <w:rPr>
          <w:noProof/>
          <w:color w:val="00B0F0"/>
          <w:lang w:eastAsia="en-US"/>
        </w:rPr>
        <w:t>Prin c</w:t>
      </w:r>
      <w:proofErr w:type="spellStart"/>
      <w:r w:rsidR="007C56F0" w:rsidRPr="004405A2">
        <w:rPr>
          <w:color w:val="00B0F0"/>
        </w:rPr>
        <w:t>onsola</w:t>
      </w:r>
      <w:proofErr w:type="spellEnd"/>
      <w:r w:rsidR="007C56F0" w:rsidRPr="004405A2">
        <w:rPr>
          <w:color w:val="00B0F0"/>
        </w:rPr>
        <w:t xml:space="preserve"> terminal pentru Centrala IDM ne-am referit la echipamentul pe care lucrează personalul IDM.</w:t>
      </w:r>
    </w:p>
    <w:p w14:paraId="6CE6F28E" w14:textId="77777777" w:rsidR="009246F4" w:rsidRPr="0065593E" w:rsidRDefault="009246F4" w:rsidP="0065593E">
      <w:pPr>
        <w:pStyle w:val="ListParagraph"/>
        <w:numPr>
          <w:ilvl w:val="0"/>
          <w:numId w:val="32"/>
        </w:numPr>
        <w:tabs>
          <w:tab w:val="left" w:pos="1418"/>
          <w:tab w:val="left" w:pos="1560"/>
          <w:tab w:val="left" w:pos="1843"/>
        </w:tabs>
        <w:suppressAutoHyphens w:val="0"/>
        <w:ind w:left="0" w:firstLine="1134"/>
        <w:jc w:val="both"/>
      </w:pPr>
      <w:r w:rsidRPr="0065593E">
        <w:t xml:space="preserve">Lipsește sistemul CTS din descriere. </w:t>
      </w:r>
    </w:p>
    <w:p w14:paraId="73FC0FBA" w14:textId="68C48082" w:rsidR="002C5482" w:rsidRPr="0065593E" w:rsidRDefault="004405A2" w:rsidP="0065593E">
      <w:pPr>
        <w:pStyle w:val="ListParagraph"/>
        <w:tabs>
          <w:tab w:val="left" w:pos="1418"/>
          <w:tab w:val="left" w:pos="1560"/>
          <w:tab w:val="left" w:pos="1843"/>
        </w:tabs>
        <w:suppressAutoHyphens w:val="0"/>
        <w:ind w:left="0" w:firstLine="1134"/>
        <w:jc w:val="both"/>
      </w:pPr>
      <w:r w:rsidRPr="004405A2">
        <w:rPr>
          <w:noProof/>
          <w:color w:val="00B0F0"/>
          <w:lang w:eastAsia="en-US"/>
        </w:rPr>
        <w:t>Răspuns: S-a revizuit</w:t>
      </w:r>
      <w:r w:rsidR="00044711" w:rsidRPr="0065593E">
        <w:rPr>
          <w:noProof/>
          <w:color w:val="00B050"/>
          <w:lang w:eastAsia="en-US"/>
        </w:rPr>
        <w:t>.</w:t>
      </w:r>
    </w:p>
    <w:p w14:paraId="27D39A21" w14:textId="77777777" w:rsidR="00BE32DE" w:rsidRPr="0065593E" w:rsidRDefault="00BE32DE" w:rsidP="0065593E">
      <w:pPr>
        <w:pStyle w:val="ListParagraph"/>
        <w:tabs>
          <w:tab w:val="left" w:pos="1418"/>
          <w:tab w:val="left" w:pos="1560"/>
          <w:tab w:val="left" w:pos="1843"/>
        </w:tabs>
        <w:ind w:left="0" w:firstLine="1134"/>
        <w:jc w:val="both"/>
      </w:pPr>
    </w:p>
    <w:p w14:paraId="1CDF0771" w14:textId="77777777" w:rsidR="009246F4" w:rsidRPr="0065593E" w:rsidRDefault="009246F4" w:rsidP="0065593E">
      <w:pPr>
        <w:pStyle w:val="ListParagraph"/>
        <w:numPr>
          <w:ilvl w:val="4"/>
          <w:numId w:val="35"/>
        </w:numPr>
        <w:tabs>
          <w:tab w:val="left" w:pos="1418"/>
          <w:tab w:val="left" w:pos="1560"/>
          <w:tab w:val="left" w:pos="1843"/>
        </w:tabs>
        <w:suppressAutoHyphens w:val="0"/>
        <w:ind w:left="0" w:firstLine="1134"/>
        <w:jc w:val="both"/>
        <w:rPr>
          <w:b/>
          <w:bCs/>
        </w:rPr>
      </w:pPr>
      <w:r w:rsidRPr="0065593E">
        <w:rPr>
          <w:b/>
          <w:bCs/>
        </w:rPr>
        <w:t>Părți desenate-SE</w:t>
      </w:r>
      <w:r w:rsidRPr="0065593E">
        <w:t>:</w:t>
      </w:r>
    </w:p>
    <w:p w14:paraId="332D2F07" w14:textId="77777777" w:rsidR="009246F4" w:rsidRDefault="009246F4" w:rsidP="0065593E">
      <w:pPr>
        <w:pStyle w:val="ListParagraph"/>
        <w:tabs>
          <w:tab w:val="left" w:pos="1418"/>
          <w:tab w:val="left" w:pos="1560"/>
          <w:tab w:val="left" w:pos="1843"/>
        </w:tabs>
        <w:ind w:left="0" w:firstLine="1134"/>
        <w:jc w:val="both"/>
        <w:rPr>
          <w:b/>
          <w:bCs/>
        </w:rPr>
      </w:pPr>
    </w:p>
    <w:p w14:paraId="6771E320" w14:textId="77777777" w:rsidR="009246F4" w:rsidRDefault="009246F4" w:rsidP="0065593E">
      <w:pPr>
        <w:pStyle w:val="ListParagraph"/>
        <w:numPr>
          <w:ilvl w:val="0"/>
          <w:numId w:val="41"/>
        </w:numPr>
        <w:tabs>
          <w:tab w:val="left" w:pos="851"/>
          <w:tab w:val="left" w:pos="1418"/>
          <w:tab w:val="left" w:pos="1560"/>
          <w:tab w:val="left" w:pos="1843"/>
        </w:tabs>
        <w:suppressAutoHyphens w:val="0"/>
        <w:ind w:left="0" w:firstLine="1134"/>
        <w:jc w:val="both"/>
      </w:pPr>
      <w:r w:rsidRPr="0065593E">
        <w:lastRenderedPageBreak/>
        <w:t>Generalități privind schițele ETCS. Se vor completa  schițele ETCS cu aria de control a RBC și cu locațiile de realizare a intrărilor/ieșirilor din ETCS.</w:t>
      </w:r>
    </w:p>
    <w:p w14:paraId="17233CB0" w14:textId="77777777" w:rsidR="009246F4" w:rsidRPr="0065593E" w:rsidRDefault="009246F4" w:rsidP="0065593E">
      <w:pPr>
        <w:pStyle w:val="ListParagraph"/>
        <w:numPr>
          <w:ilvl w:val="0"/>
          <w:numId w:val="40"/>
        </w:numPr>
        <w:tabs>
          <w:tab w:val="left" w:pos="1134"/>
          <w:tab w:val="left" w:pos="1418"/>
          <w:tab w:val="left" w:pos="1560"/>
          <w:tab w:val="left" w:pos="1843"/>
        </w:tabs>
        <w:suppressAutoHyphens w:val="0"/>
        <w:ind w:left="0" w:firstLine="1134"/>
      </w:pPr>
      <w:r w:rsidRPr="00787D28">
        <w:rPr>
          <w:highlight w:val="green"/>
        </w:rPr>
        <w:t>În schița</w:t>
      </w:r>
      <w:r w:rsidRPr="0065593E">
        <w:t xml:space="preserve"> ETCS </w:t>
      </w:r>
      <w:r w:rsidRPr="0065593E">
        <w:rPr>
          <w:b/>
          <w:bCs/>
        </w:rPr>
        <w:t>COBU-SF-CED-DTH-33-01-002-R00-Schita Buc Nord-ETCS</w:t>
      </w:r>
    </w:p>
    <w:p w14:paraId="3DDBDB4B" w14:textId="77777777" w:rsidR="009246F4" w:rsidRPr="0065593E" w:rsidRDefault="009246F4" w:rsidP="0065593E">
      <w:pPr>
        <w:pStyle w:val="ListParagraph"/>
        <w:tabs>
          <w:tab w:val="left" w:pos="1134"/>
          <w:tab w:val="left" w:pos="1418"/>
          <w:tab w:val="left" w:pos="1560"/>
          <w:tab w:val="left" w:pos="1843"/>
        </w:tabs>
        <w:ind w:left="0" w:firstLine="1134"/>
        <w:jc w:val="both"/>
      </w:pPr>
      <w:r w:rsidRPr="0065593E">
        <w:t xml:space="preserve">  semnalele: </w:t>
      </w:r>
      <w:proofErr w:type="spellStart"/>
      <w:r w:rsidRPr="0065593E">
        <w:t>PrXN</w:t>
      </w:r>
      <w:proofErr w:type="spellEnd"/>
      <w:r w:rsidRPr="0065593E">
        <w:t xml:space="preserve">(Pajura), </w:t>
      </w:r>
      <w:proofErr w:type="spellStart"/>
      <w:r w:rsidRPr="0065593E">
        <w:t>PrYM</w:t>
      </w:r>
      <w:proofErr w:type="spellEnd"/>
      <w:r w:rsidRPr="0065593E">
        <w:t xml:space="preserve">, BL11, BL21, </w:t>
      </w:r>
      <w:proofErr w:type="spellStart"/>
      <w:r w:rsidRPr="0065593E">
        <w:t>PrYIK</w:t>
      </w:r>
      <w:proofErr w:type="spellEnd"/>
      <w:r w:rsidRPr="0065593E">
        <w:t xml:space="preserve">, </w:t>
      </w:r>
      <w:proofErr w:type="spellStart"/>
      <w:r w:rsidRPr="0065593E">
        <w:t>PrYIIK</w:t>
      </w:r>
      <w:proofErr w:type="spellEnd"/>
      <w:r w:rsidRPr="0065593E">
        <w:t xml:space="preserve">, BL13, BL23, BL12,    BL22, </w:t>
      </w:r>
      <w:proofErr w:type="spellStart"/>
      <w:r w:rsidRPr="0065593E">
        <w:t>PrXN</w:t>
      </w:r>
      <w:proofErr w:type="spellEnd"/>
      <w:r w:rsidRPr="0065593E">
        <w:t xml:space="preserve">(Chitila), </w:t>
      </w:r>
      <w:proofErr w:type="spellStart"/>
      <w:r w:rsidRPr="0065593E">
        <w:t>PrXNF</w:t>
      </w:r>
      <w:proofErr w:type="spellEnd"/>
      <w:r w:rsidRPr="0065593E">
        <w:t xml:space="preserve">(Chitila), BL14, BL24 nu au desenate balizele. </w:t>
      </w:r>
    </w:p>
    <w:p w14:paraId="037575FD" w14:textId="4CC06076" w:rsidR="00E02F67" w:rsidRPr="0065593E" w:rsidRDefault="004405A2" w:rsidP="0065593E">
      <w:pPr>
        <w:pStyle w:val="ListParagraph"/>
        <w:tabs>
          <w:tab w:val="left" w:pos="1134"/>
          <w:tab w:val="left" w:pos="1418"/>
          <w:tab w:val="left" w:pos="1560"/>
          <w:tab w:val="left" w:pos="1843"/>
        </w:tabs>
        <w:ind w:left="0" w:firstLine="1134"/>
        <w:jc w:val="both"/>
      </w:pPr>
      <w:r w:rsidRPr="004405A2">
        <w:rPr>
          <w:noProof/>
          <w:color w:val="00B0F0"/>
          <w:lang w:eastAsia="en-US"/>
        </w:rPr>
        <w:t>Răspuns: S-a revizuit</w:t>
      </w:r>
      <w:r w:rsidR="000451EF" w:rsidRPr="0065593E">
        <w:rPr>
          <w:noProof/>
          <w:color w:val="00B050"/>
          <w:lang w:eastAsia="en-US"/>
        </w:rPr>
        <w:t>.</w:t>
      </w:r>
    </w:p>
    <w:p w14:paraId="36789E4B" w14:textId="77777777" w:rsidR="009246F4" w:rsidRPr="0065593E" w:rsidRDefault="009246F4" w:rsidP="0065593E">
      <w:pPr>
        <w:pStyle w:val="ListParagraph"/>
        <w:numPr>
          <w:ilvl w:val="0"/>
          <w:numId w:val="40"/>
        </w:numPr>
        <w:tabs>
          <w:tab w:val="left" w:pos="851"/>
          <w:tab w:val="left" w:pos="1418"/>
          <w:tab w:val="left" w:pos="1560"/>
          <w:tab w:val="left" w:pos="1843"/>
        </w:tabs>
        <w:suppressAutoHyphens w:val="0"/>
        <w:ind w:left="0" w:firstLine="1134"/>
        <w:jc w:val="both"/>
      </w:pPr>
      <w:r w:rsidRPr="00D60641">
        <w:rPr>
          <w:highlight w:val="green"/>
        </w:rPr>
        <w:t>În schița</w:t>
      </w:r>
      <w:r w:rsidRPr="0065593E">
        <w:t xml:space="preserve"> ETCS </w:t>
      </w:r>
      <w:r w:rsidRPr="0065593E">
        <w:rPr>
          <w:b/>
          <w:bCs/>
        </w:rPr>
        <w:t>COBU-SF-CED-DTH-29-01-002-R00-Schita Chitila-ETCS</w:t>
      </w:r>
      <w:r w:rsidRPr="0065593E">
        <w:t>, în       direcția Săbăreni este necesară montarea balizelor pentru intrare/ieșire din nivelul L2.</w:t>
      </w:r>
    </w:p>
    <w:p w14:paraId="29A945AE" w14:textId="0DC1F04D" w:rsidR="00E02F67" w:rsidRPr="0065593E" w:rsidRDefault="004405A2" w:rsidP="0065593E">
      <w:pPr>
        <w:pStyle w:val="ListParagraph"/>
        <w:tabs>
          <w:tab w:val="left" w:pos="851"/>
          <w:tab w:val="left" w:pos="1418"/>
          <w:tab w:val="left" w:pos="1560"/>
          <w:tab w:val="left" w:pos="1843"/>
        </w:tabs>
        <w:suppressAutoHyphens w:val="0"/>
        <w:ind w:left="0" w:firstLine="1134"/>
        <w:jc w:val="both"/>
      </w:pPr>
      <w:r w:rsidRPr="004405A2">
        <w:rPr>
          <w:noProof/>
          <w:color w:val="00B0F0"/>
          <w:lang w:eastAsia="en-US"/>
        </w:rPr>
        <w:t>Răspuns: S-a revizuit</w:t>
      </w:r>
      <w:r w:rsidR="000451EF" w:rsidRPr="0065593E">
        <w:rPr>
          <w:noProof/>
          <w:color w:val="00B050"/>
          <w:lang w:eastAsia="en-US"/>
        </w:rPr>
        <w:t>.</w:t>
      </w:r>
    </w:p>
    <w:p w14:paraId="4C5D791D" w14:textId="0354A826" w:rsidR="009246F4" w:rsidRPr="00BA42B1" w:rsidRDefault="009246F4" w:rsidP="0065593E">
      <w:pPr>
        <w:pStyle w:val="ListParagraph"/>
        <w:numPr>
          <w:ilvl w:val="0"/>
          <w:numId w:val="40"/>
        </w:numPr>
        <w:tabs>
          <w:tab w:val="left" w:pos="720"/>
          <w:tab w:val="left" w:pos="1418"/>
          <w:tab w:val="left" w:pos="1560"/>
          <w:tab w:val="left" w:pos="1843"/>
        </w:tabs>
        <w:suppressAutoHyphens w:val="0"/>
        <w:ind w:left="0" w:firstLine="1134"/>
        <w:jc w:val="both"/>
        <w:rPr>
          <w:spacing w:val="-6"/>
        </w:rPr>
      </w:pPr>
      <w:r w:rsidRPr="00787D28">
        <w:rPr>
          <w:spacing w:val="-6"/>
          <w:highlight w:val="green"/>
        </w:rPr>
        <w:t>Se va completa</w:t>
      </w:r>
      <w:r w:rsidRPr="00BA42B1">
        <w:rPr>
          <w:spacing w:val="-6"/>
        </w:rPr>
        <w:t xml:space="preserve"> cu schițele ETCS ale stațiilor Mogoșoaia și </w:t>
      </w:r>
      <w:proofErr w:type="spellStart"/>
      <w:r w:rsidRPr="00BA42B1">
        <w:rPr>
          <w:spacing w:val="-6"/>
        </w:rPr>
        <w:t>Vîrteju</w:t>
      </w:r>
      <w:proofErr w:type="spellEnd"/>
      <w:r w:rsidRPr="00BA42B1">
        <w:rPr>
          <w:spacing w:val="-6"/>
        </w:rPr>
        <w:t>, care în prezent lipsesc.</w:t>
      </w:r>
    </w:p>
    <w:p w14:paraId="3FE11CCA" w14:textId="44B2EAB1" w:rsidR="00E02F67" w:rsidRPr="0065593E" w:rsidRDefault="004405A2" w:rsidP="0065593E">
      <w:pPr>
        <w:pStyle w:val="ListParagraph"/>
        <w:tabs>
          <w:tab w:val="left" w:pos="720"/>
          <w:tab w:val="left" w:pos="1418"/>
          <w:tab w:val="left" w:pos="1560"/>
          <w:tab w:val="left" w:pos="1843"/>
        </w:tabs>
        <w:suppressAutoHyphens w:val="0"/>
        <w:ind w:left="0" w:firstLine="1134"/>
      </w:pPr>
      <w:r w:rsidRPr="004405A2">
        <w:rPr>
          <w:noProof/>
          <w:color w:val="00B0F0"/>
          <w:lang w:eastAsia="en-US"/>
        </w:rPr>
        <w:t>Răspuns: S-a revizuit</w:t>
      </w:r>
      <w:r w:rsidR="000451EF" w:rsidRPr="0065593E">
        <w:rPr>
          <w:noProof/>
          <w:color w:val="00B050"/>
          <w:lang w:eastAsia="en-US"/>
        </w:rPr>
        <w:t>.</w:t>
      </w:r>
    </w:p>
    <w:p w14:paraId="38FC2D85" w14:textId="77777777" w:rsidR="009246F4" w:rsidRPr="0065593E" w:rsidRDefault="009246F4" w:rsidP="0065593E">
      <w:pPr>
        <w:pStyle w:val="ListParagraph"/>
        <w:numPr>
          <w:ilvl w:val="0"/>
          <w:numId w:val="40"/>
        </w:numPr>
        <w:tabs>
          <w:tab w:val="left" w:pos="1134"/>
          <w:tab w:val="left" w:pos="1418"/>
          <w:tab w:val="left" w:pos="1560"/>
          <w:tab w:val="left" w:pos="1843"/>
        </w:tabs>
        <w:suppressAutoHyphens w:val="0"/>
        <w:ind w:left="0" w:firstLine="1134"/>
        <w:jc w:val="both"/>
      </w:pPr>
      <w:r w:rsidRPr="00911A80">
        <w:rPr>
          <w:highlight w:val="green"/>
        </w:rPr>
        <w:t>Se vor</w:t>
      </w:r>
      <w:r w:rsidRPr="0065593E">
        <w:t xml:space="preserve"> elimina grupurile de balizele ETCS care realizează funcțiile Stop if in SR și TAF de la toate semnalele de circulație  dotate doar cu focurile alb și roșu.</w:t>
      </w:r>
    </w:p>
    <w:p w14:paraId="4B76B6D2" w14:textId="07C29956" w:rsidR="00E02F67" w:rsidRPr="0065593E" w:rsidRDefault="004405A2" w:rsidP="0065593E">
      <w:pPr>
        <w:pStyle w:val="ListParagraph"/>
        <w:tabs>
          <w:tab w:val="left" w:pos="1134"/>
          <w:tab w:val="left" w:pos="1418"/>
          <w:tab w:val="left" w:pos="1560"/>
          <w:tab w:val="left" w:pos="1843"/>
        </w:tabs>
        <w:suppressAutoHyphens w:val="0"/>
        <w:ind w:left="0" w:firstLine="1134"/>
      </w:pPr>
      <w:r w:rsidRPr="004405A2">
        <w:rPr>
          <w:noProof/>
          <w:color w:val="00B0F0"/>
          <w:lang w:eastAsia="en-US"/>
        </w:rPr>
        <w:t>Răspuns: S-a revizuit</w:t>
      </w:r>
      <w:r w:rsidR="000451EF" w:rsidRPr="0065593E">
        <w:rPr>
          <w:noProof/>
          <w:color w:val="00B050"/>
          <w:lang w:eastAsia="en-US"/>
        </w:rPr>
        <w:t>.</w:t>
      </w:r>
    </w:p>
    <w:p w14:paraId="191C584A" w14:textId="77777777" w:rsidR="0027752E" w:rsidRPr="0065593E" w:rsidRDefault="0027752E" w:rsidP="0065593E">
      <w:pPr>
        <w:pStyle w:val="ListParagraph"/>
        <w:tabs>
          <w:tab w:val="left" w:pos="1134"/>
          <w:tab w:val="left" w:pos="1418"/>
          <w:tab w:val="left" w:pos="1560"/>
          <w:tab w:val="left" w:pos="1843"/>
        </w:tabs>
        <w:ind w:left="0" w:firstLine="1134"/>
      </w:pPr>
    </w:p>
    <w:p w14:paraId="746EB119" w14:textId="245D05F0" w:rsidR="009246F4" w:rsidRPr="003B152F" w:rsidRDefault="009246F4" w:rsidP="0065593E">
      <w:pPr>
        <w:pStyle w:val="ListParagraph"/>
        <w:numPr>
          <w:ilvl w:val="0"/>
          <w:numId w:val="35"/>
        </w:numPr>
        <w:tabs>
          <w:tab w:val="left" w:pos="1418"/>
          <w:tab w:val="left" w:pos="1560"/>
          <w:tab w:val="left" w:pos="1843"/>
        </w:tabs>
        <w:suppressAutoHyphens w:val="0"/>
        <w:ind w:left="0" w:firstLine="1134"/>
        <w:jc w:val="both"/>
        <w:rPr>
          <w:rFonts w:ascii="Times New Roman Bold" w:hAnsi="Times New Roman Bold"/>
          <w:b/>
          <w:bCs/>
          <w:spacing w:val="-4"/>
          <w:lang w:val="pt-BR"/>
        </w:rPr>
      </w:pPr>
      <w:r w:rsidRPr="003B152F">
        <w:rPr>
          <w:rFonts w:ascii="Times New Roman Bold" w:hAnsi="Times New Roman Bold"/>
          <w:b/>
          <w:bCs/>
          <w:spacing w:val="-4"/>
          <w:lang w:val="pt-BR"/>
        </w:rPr>
        <w:t>COBU-SF-CED-DPA-56-01-001-R00-Arhitectura</w:t>
      </w:r>
      <w:r w:rsidR="003B152F" w:rsidRPr="003B152F">
        <w:rPr>
          <w:rFonts w:ascii="Times New Roman Bold" w:hAnsi="Times New Roman Bold"/>
          <w:b/>
          <w:bCs/>
          <w:spacing w:val="-4"/>
          <w:lang w:val="pt-BR"/>
        </w:rPr>
        <w:t xml:space="preserve"> </w:t>
      </w:r>
      <w:r w:rsidRPr="003B152F">
        <w:rPr>
          <w:rFonts w:ascii="Times New Roman Bold" w:hAnsi="Times New Roman Bold"/>
          <w:b/>
          <w:bCs/>
          <w:spacing w:val="-4"/>
          <w:lang w:val="pt-BR"/>
        </w:rPr>
        <w:t>GSM-R</w:t>
      </w:r>
      <w:r w:rsidR="003B152F" w:rsidRPr="003B152F">
        <w:rPr>
          <w:rFonts w:ascii="Times New Roman Bold" w:hAnsi="Times New Roman Bold"/>
          <w:b/>
          <w:bCs/>
          <w:spacing w:val="-4"/>
          <w:lang w:val="pt-BR"/>
        </w:rPr>
        <w:t xml:space="preserve"> </w:t>
      </w:r>
      <w:r w:rsidRPr="003B152F">
        <w:rPr>
          <w:rFonts w:ascii="Times New Roman Bold" w:hAnsi="Times New Roman Bold"/>
          <w:b/>
          <w:bCs/>
          <w:spacing w:val="-4"/>
          <w:lang w:val="pt-BR"/>
        </w:rPr>
        <w:t>Complex Bucuresti.pdf</w:t>
      </w:r>
    </w:p>
    <w:p w14:paraId="1FB85749" w14:textId="77777777" w:rsidR="009246F4" w:rsidRPr="0065593E" w:rsidRDefault="009246F4" w:rsidP="0065593E">
      <w:pPr>
        <w:pStyle w:val="ListParagraph"/>
        <w:numPr>
          <w:ilvl w:val="0"/>
          <w:numId w:val="33"/>
        </w:numPr>
        <w:tabs>
          <w:tab w:val="left" w:pos="851"/>
          <w:tab w:val="left" w:pos="1134"/>
          <w:tab w:val="left" w:pos="1418"/>
          <w:tab w:val="left" w:pos="1560"/>
          <w:tab w:val="left" w:pos="1843"/>
        </w:tabs>
        <w:suppressAutoHyphens w:val="0"/>
        <w:ind w:left="0" w:firstLine="1134"/>
        <w:jc w:val="both"/>
        <w:rPr>
          <w:lang w:val="pt-BR"/>
        </w:rPr>
      </w:pPr>
      <w:r w:rsidRPr="0065593E">
        <w:rPr>
          <w:lang w:val="pt-BR"/>
        </w:rPr>
        <w:t>Rețelele se conectează încrucișat, 1 Gbps de subteran la 10 Gbps de aerian.</w:t>
      </w:r>
    </w:p>
    <w:p w14:paraId="7D10E305" w14:textId="737F777E" w:rsidR="00E02F67" w:rsidRPr="0065593E" w:rsidRDefault="004405A2" w:rsidP="0065593E">
      <w:pPr>
        <w:pStyle w:val="ListParagraph"/>
        <w:tabs>
          <w:tab w:val="left" w:pos="851"/>
          <w:tab w:val="left" w:pos="1134"/>
          <w:tab w:val="left" w:pos="1418"/>
          <w:tab w:val="left" w:pos="1560"/>
          <w:tab w:val="left" w:pos="1843"/>
        </w:tabs>
        <w:suppressAutoHyphens w:val="0"/>
        <w:ind w:left="0" w:firstLine="1134"/>
        <w:jc w:val="both"/>
        <w:rPr>
          <w:noProof/>
          <w:color w:val="00B050"/>
          <w:lang w:eastAsia="en-US"/>
        </w:rPr>
      </w:pPr>
      <w:r w:rsidRPr="004405A2">
        <w:rPr>
          <w:noProof/>
          <w:color w:val="00B0F0"/>
          <w:lang w:eastAsia="en-US"/>
        </w:rPr>
        <w:t>Răspuns: S-a revizuit</w:t>
      </w:r>
      <w:r w:rsidR="000451EF" w:rsidRPr="0065593E">
        <w:rPr>
          <w:noProof/>
          <w:color w:val="00B050"/>
          <w:lang w:eastAsia="en-US"/>
        </w:rPr>
        <w:t>.</w:t>
      </w:r>
    </w:p>
    <w:p w14:paraId="7DF94D27" w14:textId="77777777" w:rsidR="009246F4" w:rsidRPr="0065593E" w:rsidRDefault="009246F4" w:rsidP="0065593E">
      <w:pPr>
        <w:pStyle w:val="ListParagraph"/>
        <w:numPr>
          <w:ilvl w:val="0"/>
          <w:numId w:val="33"/>
        </w:numPr>
        <w:tabs>
          <w:tab w:val="left" w:pos="993"/>
          <w:tab w:val="left" w:pos="1134"/>
          <w:tab w:val="left" w:pos="1276"/>
          <w:tab w:val="left" w:pos="1418"/>
          <w:tab w:val="left" w:pos="1560"/>
          <w:tab w:val="left" w:pos="1843"/>
        </w:tabs>
        <w:suppressAutoHyphens w:val="0"/>
        <w:ind w:left="0" w:firstLine="1134"/>
        <w:jc w:val="both"/>
      </w:pPr>
      <w:r w:rsidRPr="0065593E">
        <w:t xml:space="preserve">Având în vedere că inelul este fizic ar fi fost utilă prezentarea unei scheme geografice       nu doar afișarea CNMT-ului de două ori pe planșă. </w:t>
      </w:r>
    </w:p>
    <w:p w14:paraId="7EBA24C6" w14:textId="03DAC13F" w:rsidR="00E02F67" w:rsidRPr="003B152F" w:rsidRDefault="004405A2" w:rsidP="0065593E">
      <w:pPr>
        <w:pStyle w:val="ListParagraph"/>
        <w:tabs>
          <w:tab w:val="left" w:pos="993"/>
          <w:tab w:val="left" w:pos="1134"/>
          <w:tab w:val="left" w:pos="1276"/>
          <w:tab w:val="left" w:pos="1418"/>
          <w:tab w:val="left" w:pos="1560"/>
          <w:tab w:val="left" w:pos="1843"/>
        </w:tabs>
        <w:suppressAutoHyphens w:val="0"/>
        <w:ind w:left="0" w:firstLine="1134"/>
        <w:jc w:val="both"/>
        <w:rPr>
          <w:color w:val="00B050"/>
          <w:lang w:val="pt-BR"/>
        </w:rPr>
      </w:pPr>
      <w:r w:rsidRPr="004405A2">
        <w:rPr>
          <w:noProof/>
          <w:color w:val="00B0F0"/>
          <w:lang w:eastAsia="en-US"/>
        </w:rPr>
        <w:t>Răspuns: S-a revizuit</w:t>
      </w:r>
    </w:p>
    <w:p w14:paraId="6011D5DD" w14:textId="77777777" w:rsidR="009246F4" w:rsidRPr="0065593E" w:rsidRDefault="009246F4" w:rsidP="0065593E">
      <w:pPr>
        <w:pStyle w:val="ListParagraph"/>
        <w:numPr>
          <w:ilvl w:val="0"/>
          <w:numId w:val="33"/>
        </w:numPr>
        <w:tabs>
          <w:tab w:val="left" w:pos="851"/>
          <w:tab w:val="left" w:pos="1134"/>
          <w:tab w:val="left" w:pos="1418"/>
          <w:tab w:val="left" w:pos="1560"/>
          <w:tab w:val="left" w:pos="1843"/>
        </w:tabs>
        <w:suppressAutoHyphens w:val="0"/>
        <w:ind w:left="0" w:firstLine="1134"/>
        <w:jc w:val="both"/>
      </w:pPr>
      <w:r w:rsidRPr="0065593E">
        <w:t>Traducerea BSC-</w:t>
      </w:r>
      <w:proofErr w:type="spellStart"/>
      <w:r w:rsidRPr="0065593E">
        <w:t>Binance</w:t>
      </w:r>
      <w:proofErr w:type="spellEnd"/>
      <w:r w:rsidRPr="0065593E">
        <w:t xml:space="preserve"> </w:t>
      </w:r>
      <w:proofErr w:type="spellStart"/>
      <w:r w:rsidRPr="0065593E">
        <w:t>Smart</w:t>
      </w:r>
      <w:proofErr w:type="spellEnd"/>
      <w:r w:rsidRPr="0065593E">
        <w:t xml:space="preserve"> Chain este greșită. BSC = </w:t>
      </w:r>
      <w:proofErr w:type="spellStart"/>
      <w:r w:rsidRPr="0065593E">
        <w:t>Base</w:t>
      </w:r>
      <w:proofErr w:type="spellEnd"/>
      <w:r w:rsidRPr="0065593E">
        <w:t xml:space="preserve"> </w:t>
      </w:r>
      <w:proofErr w:type="spellStart"/>
      <w:r w:rsidRPr="0065593E">
        <w:t>Stations</w:t>
      </w:r>
      <w:proofErr w:type="spellEnd"/>
      <w:r w:rsidRPr="0065593E">
        <w:t xml:space="preserve"> Controller. </w:t>
      </w:r>
    </w:p>
    <w:p w14:paraId="6CD228FA" w14:textId="7BB27A71" w:rsidR="00E02F67" w:rsidRPr="003B152F" w:rsidRDefault="004405A2" w:rsidP="0065593E">
      <w:pPr>
        <w:pStyle w:val="ListParagraph"/>
        <w:tabs>
          <w:tab w:val="left" w:pos="851"/>
          <w:tab w:val="left" w:pos="1134"/>
          <w:tab w:val="left" w:pos="1418"/>
          <w:tab w:val="left" w:pos="1560"/>
          <w:tab w:val="left" w:pos="1843"/>
        </w:tabs>
        <w:suppressAutoHyphens w:val="0"/>
        <w:ind w:left="0" w:firstLine="1134"/>
        <w:jc w:val="both"/>
        <w:rPr>
          <w:color w:val="00B050"/>
        </w:rPr>
      </w:pPr>
      <w:r w:rsidRPr="004405A2">
        <w:rPr>
          <w:noProof/>
          <w:color w:val="00B0F0"/>
          <w:lang w:eastAsia="en-US"/>
        </w:rPr>
        <w:t>Răspuns: S-a revizuit</w:t>
      </w:r>
      <w:r w:rsidR="00672575" w:rsidRPr="003B152F">
        <w:rPr>
          <w:noProof/>
          <w:color w:val="00B050"/>
          <w:lang w:eastAsia="en-US"/>
        </w:rPr>
        <w:t>.</w:t>
      </w:r>
    </w:p>
    <w:p w14:paraId="27467380" w14:textId="77777777" w:rsidR="009246F4" w:rsidRPr="0065593E" w:rsidRDefault="009246F4" w:rsidP="0065593E">
      <w:pPr>
        <w:tabs>
          <w:tab w:val="left" w:pos="851"/>
          <w:tab w:val="left" w:pos="1134"/>
          <w:tab w:val="left" w:pos="1418"/>
          <w:tab w:val="left" w:pos="1560"/>
          <w:tab w:val="left" w:pos="1701"/>
          <w:tab w:val="left" w:pos="1843"/>
        </w:tabs>
        <w:ind w:firstLine="1134"/>
        <w:jc w:val="both"/>
        <w:rPr>
          <w:rFonts w:eastAsia="Calibri"/>
        </w:rPr>
      </w:pPr>
    </w:p>
    <w:p w14:paraId="54C9C4C6" w14:textId="77777777" w:rsidR="009246F4" w:rsidRPr="00BE32DE" w:rsidRDefault="009246F4" w:rsidP="0065593E">
      <w:pPr>
        <w:pStyle w:val="ListParagraph"/>
        <w:numPr>
          <w:ilvl w:val="0"/>
          <w:numId w:val="35"/>
        </w:numPr>
        <w:tabs>
          <w:tab w:val="left" w:pos="1418"/>
          <w:tab w:val="left" w:pos="1560"/>
          <w:tab w:val="left" w:pos="1843"/>
        </w:tabs>
        <w:suppressAutoHyphens w:val="0"/>
        <w:ind w:left="0" w:firstLine="1134"/>
        <w:jc w:val="both"/>
        <w:rPr>
          <w:rFonts w:ascii="Times New Roman Bold" w:hAnsi="Times New Roman Bold"/>
          <w:b/>
          <w:bCs/>
          <w:spacing w:val="-6"/>
          <w:lang w:val="pt-BR"/>
        </w:rPr>
      </w:pPr>
      <w:r w:rsidRPr="00BE32DE">
        <w:rPr>
          <w:rFonts w:ascii="Times New Roman Bold" w:hAnsi="Times New Roman Bold"/>
          <w:b/>
          <w:bCs/>
          <w:spacing w:val="-6"/>
          <w:lang w:val="pt-BR"/>
        </w:rPr>
        <w:t>COBU-SF-CED-DPA-56-02-001-R00-Schema de principiu a retelei de transport.pdf</w:t>
      </w:r>
    </w:p>
    <w:p w14:paraId="0E7C409A" w14:textId="77777777" w:rsidR="009246F4" w:rsidRPr="0065593E" w:rsidRDefault="009246F4" w:rsidP="0065593E">
      <w:pPr>
        <w:pStyle w:val="ListParagraph"/>
        <w:numPr>
          <w:ilvl w:val="0"/>
          <w:numId w:val="34"/>
        </w:numPr>
        <w:tabs>
          <w:tab w:val="left" w:pos="1134"/>
          <w:tab w:val="left" w:pos="1418"/>
          <w:tab w:val="left" w:pos="1560"/>
          <w:tab w:val="left" w:pos="1843"/>
        </w:tabs>
        <w:suppressAutoHyphens w:val="0"/>
        <w:ind w:left="0" w:firstLine="1134"/>
        <w:jc w:val="both"/>
      </w:pPr>
      <w:r w:rsidRPr="0065593E">
        <w:t xml:space="preserve">Traducerea BSC - </w:t>
      </w:r>
      <w:proofErr w:type="spellStart"/>
      <w:r w:rsidRPr="0065593E">
        <w:t>Binance</w:t>
      </w:r>
      <w:proofErr w:type="spellEnd"/>
      <w:r w:rsidRPr="0065593E">
        <w:t xml:space="preserve"> </w:t>
      </w:r>
      <w:proofErr w:type="spellStart"/>
      <w:r w:rsidRPr="0065593E">
        <w:t>Smart</w:t>
      </w:r>
      <w:proofErr w:type="spellEnd"/>
      <w:r w:rsidRPr="0065593E">
        <w:t xml:space="preserve"> Chain este greșită. BSC = </w:t>
      </w:r>
      <w:proofErr w:type="spellStart"/>
      <w:r w:rsidRPr="0065593E">
        <w:t>Base</w:t>
      </w:r>
      <w:proofErr w:type="spellEnd"/>
      <w:r w:rsidRPr="0065593E">
        <w:t xml:space="preserve"> </w:t>
      </w:r>
      <w:proofErr w:type="spellStart"/>
      <w:r w:rsidRPr="0065593E">
        <w:t>Stations</w:t>
      </w:r>
      <w:proofErr w:type="spellEnd"/>
      <w:r w:rsidRPr="0065593E">
        <w:t xml:space="preserve"> Controller. </w:t>
      </w:r>
    </w:p>
    <w:p w14:paraId="0BBA81B9" w14:textId="0AA9EB7B" w:rsidR="00E02F67" w:rsidRPr="003B152F" w:rsidRDefault="004405A2" w:rsidP="0065593E">
      <w:pPr>
        <w:pStyle w:val="ListParagraph"/>
        <w:tabs>
          <w:tab w:val="left" w:pos="1134"/>
          <w:tab w:val="left" w:pos="1418"/>
          <w:tab w:val="left" w:pos="1560"/>
          <w:tab w:val="left" w:pos="1843"/>
        </w:tabs>
        <w:suppressAutoHyphens w:val="0"/>
        <w:ind w:left="0" w:firstLine="1134"/>
        <w:jc w:val="both"/>
        <w:rPr>
          <w:color w:val="00B050"/>
        </w:rPr>
      </w:pPr>
      <w:r w:rsidRPr="004405A2">
        <w:rPr>
          <w:noProof/>
          <w:color w:val="00B0F0"/>
          <w:lang w:eastAsia="en-US"/>
        </w:rPr>
        <w:t>Răspuns: S-a revizuit</w:t>
      </w:r>
      <w:r w:rsidR="00672575" w:rsidRPr="003B152F">
        <w:rPr>
          <w:noProof/>
          <w:color w:val="00B050"/>
          <w:lang w:eastAsia="en-US"/>
        </w:rPr>
        <w:t>.</w:t>
      </w:r>
    </w:p>
    <w:p w14:paraId="4FC713B5" w14:textId="77777777" w:rsidR="009246F4" w:rsidRPr="0065593E" w:rsidRDefault="009246F4" w:rsidP="0065593E">
      <w:pPr>
        <w:pStyle w:val="ListParagraph"/>
        <w:numPr>
          <w:ilvl w:val="0"/>
          <w:numId w:val="34"/>
        </w:numPr>
        <w:tabs>
          <w:tab w:val="left" w:pos="1134"/>
          <w:tab w:val="left" w:pos="1418"/>
          <w:tab w:val="left" w:pos="1560"/>
          <w:tab w:val="left" w:pos="1843"/>
        </w:tabs>
        <w:suppressAutoHyphens w:val="0"/>
        <w:ind w:left="0" w:firstLine="1134"/>
        <w:jc w:val="both"/>
      </w:pPr>
      <w:r w:rsidRPr="0065593E">
        <w:t>Pentru locațiile din linie TN , SCADA, etc. se folosește cablul Subteran de semnalizare de 12 FO nu cablul GSM-R. Se va modifica schița în consecință.</w:t>
      </w:r>
    </w:p>
    <w:p w14:paraId="0997A507" w14:textId="1169AB46" w:rsidR="00E02F67" w:rsidRPr="003B152F" w:rsidRDefault="004405A2" w:rsidP="0065593E">
      <w:pPr>
        <w:pStyle w:val="ListParagraph"/>
        <w:tabs>
          <w:tab w:val="left" w:pos="1134"/>
          <w:tab w:val="left" w:pos="1418"/>
          <w:tab w:val="left" w:pos="1560"/>
          <w:tab w:val="left" w:pos="1843"/>
        </w:tabs>
        <w:suppressAutoHyphens w:val="0"/>
        <w:ind w:left="0" w:firstLine="1134"/>
        <w:jc w:val="both"/>
        <w:rPr>
          <w:color w:val="00B050"/>
        </w:rPr>
      </w:pPr>
      <w:r w:rsidRPr="004405A2">
        <w:rPr>
          <w:noProof/>
          <w:color w:val="00B0F0"/>
          <w:lang w:eastAsia="en-US"/>
        </w:rPr>
        <w:t>Răspuns: S-a revizuit</w:t>
      </w:r>
    </w:p>
    <w:p w14:paraId="234BF6B3" w14:textId="77777777" w:rsidR="009246F4" w:rsidRPr="0065593E" w:rsidRDefault="009246F4" w:rsidP="0065593E">
      <w:pPr>
        <w:pStyle w:val="ListParagraph"/>
        <w:numPr>
          <w:ilvl w:val="0"/>
          <w:numId w:val="34"/>
        </w:numPr>
        <w:tabs>
          <w:tab w:val="left" w:pos="1134"/>
          <w:tab w:val="left" w:pos="1418"/>
          <w:tab w:val="left" w:pos="1560"/>
          <w:tab w:val="left" w:pos="1843"/>
        </w:tabs>
        <w:suppressAutoHyphens w:val="0"/>
        <w:ind w:left="0" w:firstLine="1134"/>
        <w:jc w:val="both"/>
      </w:pPr>
      <w:r w:rsidRPr="0065593E">
        <w:t>Schema de principiu a rețelei de transport.pdf: nu este nevoie de PIS-PAS la PM Giulești, nu există peroane și nici călători.</w:t>
      </w:r>
    </w:p>
    <w:p w14:paraId="7E06F3A0" w14:textId="35554FE3" w:rsidR="00E02F67" w:rsidRPr="003B152F" w:rsidRDefault="004405A2" w:rsidP="0065593E">
      <w:pPr>
        <w:pStyle w:val="ListParagraph"/>
        <w:tabs>
          <w:tab w:val="left" w:pos="1134"/>
          <w:tab w:val="left" w:pos="1418"/>
          <w:tab w:val="left" w:pos="1560"/>
          <w:tab w:val="left" w:pos="1843"/>
        </w:tabs>
        <w:suppressAutoHyphens w:val="0"/>
        <w:ind w:left="0" w:firstLine="1134"/>
        <w:jc w:val="both"/>
        <w:rPr>
          <w:color w:val="00B050"/>
        </w:rPr>
      </w:pPr>
      <w:r w:rsidRPr="004405A2">
        <w:rPr>
          <w:noProof/>
          <w:color w:val="00B0F0"/>
          <w:lang w:eastAsia="en-US"/>
        </w:rPr>
        <w:t>Răspuns: S-a revizuit</w:t>
      </w:r>
    </w:p>
    <w:p w14:paraId="3443F2BE" w14:textId="77777777" w:rsidR="009246F4" w:rsidRPr="0065593E" w:rsidRDefault="009246F4" w:rsidP="0065593E">
      <w:pPr>
        <w:tabs>
          <w:tab w:val="left" w:pos="1418"/>
          <w:tab w:val="left" w:pos="1560"/>
          <w:tab w:val="left" w:pos="1701"/>
          <w:tab w:val="left" w:pos="1843"/>
        </w:tabs>
        <w:ind w:firstLine="1134"/>
        <w:jc w:val="both"/>
        <w:rPr>
          <w:rFonts w:eastAsia="Calibri"/>
        </w:rPr>
      </w:pPr>
    </w:p>
    <w:p w14:paraId="2DC421F7" w14:textId="77777777" w:rsidR="009246F4" w:rsidRPr="00BE32DE" w:rsidRDefault="009246F4" w:rsidP="0065593E">
      <w:pPr>
        <w:pStyle w:val="ListParagraph"/>
        <w:numPr>
          <w:ilvl w:val="0"/>
          <w:numId w:val="35"/>
        </w:numPr>
        <w:tabs>
          <w:tab w:val="left" w:pos="1418"/>
          <w:tab w:val="left" w:pos="1560"/>
          <w:tab w:val="left" w:pos="1843"/>
        </w:tabs>
        <w:suppressAutoHyphens w:val="0"/>
        <w:ind w:left="0" w:firstLine="1134"/>
        <w:jc w:val="both"/>
        <w:rPr>
          <w:rFonts w:ascii="Times New Roman Bold" w:hAnsi="Times New Roman Bold"/>
          <w:b/>
          <w:bCs/>
          <w:spacing w:val="-6"/>
          <w:lang w:val="pt-BR"/>
        </w:rPr>
      </w:pPr>
      <w:r w:rsidRPr="00BE32DE">
        <w:rPr>
          <w:rFonts w:ascii="Times New Roman Bold" w:hAnsi="Times New Roman Bold"/>
          <w:b/>
          <w:bCs/>
          <w:spacing w:val="-6"/>
          <w:lang w:val="pt-BR"/>
        </w:rPr>
        <w:t>COBU-SF-CED-DPA-56-02-002-R00-Schema de principiu a rețelei de transport.pdf</w:t>
      </w:r>
    </w:p>
    <w:p w14:paraId="3AFC00A5" w14:textId="77777777" w:rsidR="009246F4" w:rsidRPr="0065593E" w:rsidRDefault="009246F4" w:rsidP="0065593E">
      <w:pPr>
        <w:pStyle w:val="ListParagraph"/>
        <w:tabs>
          <w:tab w:val="left" w:pos="1418"/>
          <w:tab w:val="left" w:pos="1560"/>
          <w:tab w:val="left" w:pos="1843"/>
        </w:tabs>
        <w:ind w:left="0" w:firstLine="1134"/>
        <w:jc w:val="both"/>
        <w:rPr>
          <w:lang w:val="fr-FR"/>
        </w:rPr>
      </w:pPr>
      <w:r w:rsidRPr="0065593E">
        <w:rPr>
          <w:lang w:val="fr-FR"/>
        </w:rPr>
        <w:t xml:space="preserve">Nu este </w:t>
      </w:r>
      <w:proofErr w:type="spellStart"/>
      <w:r w:rsidRPr="0065593E">
        <w:rPr>
          <w:lang w:val="fr-FR"/>
        </w:rPr>
        <w:t>nevoie</w:t>
      </w:r>
      <w:proofErr w:type="spellEnd"/>
      <w:r w:rsidRPr="0065593E">
        <w:rPr>
          <w:lang w:val="fr-FR"/>
        </w:rPr>
        <w:t xml:space="preserve"> de PIS-PAS la </w:t>
      </w:r>
      <w:proofErr w:type="spellStart"/>
      <w:r w:rsidRPr="0065593E">
        <w:rPr>
          <w:lang w:val="fr-FR"/>
        </w:rPr>
        <w:t>stația</w:t>
      </w:r>
      <w:proofErr w:type="spellEnd"/>
      <w:r w:rsidRPr="0065593E">
        <w:rPr>
          <w:lang w:val="fr-FR"/>
        </w:rPr>
        <w:t xml:space="preserve"> </w:t>
      </w:r>
      <w:proofErr w:type="spellStart"/>
      <w:r w:rsidRPr="0065593E">
        <w:rPr>
          <w:lang w:val="fr-FR"/>
        </w:rPr>
        <w:t>Grivița</w:t>
      </w:r>
      <w:proofErr w:type="spellEnd"/>
      <w:r w:rsidRPr="0065593E">
        <w:rPr>
          <w:lang w:val="fr-FR"/>
        </w:rPr>
        <w:t xml:space="preserve">, nu </w:t>
      </w:r>
      <w:proofErr w:type="spellStart"/>
      <w:r w:rsidRPr="0065593E">
        <w:rPr>
          <w:lang w:val="fr-FR"/>
        </w:rPr>
        <w:t>există</w:t>
      </w:r>
      <w:proofErr w:type="spellEnd"/>
      <w:r w:rsidRPr="0065593E">
        <w:rPr>
          <w:lang w:val="fr-FR"/>
        </w:rPr>
        <w:t xml:space="preserve"> </w:t>
      </w:r>
      <w:proofErr w:type="spellStart"/>
      <w:r w:rsidRPr="0065593E">
        <w:rPr>
          <w:lang w:val="fr-FR"/>
        </w:rPr>
        <w:t>peroane</w:t>
      </w:r>
      <w:proofErr w:type="spellEnd"/>
      <w:r w:rsidRPr="0065593E">
        <w:rPr>
          <w:lang w:val="fr-FR"/>
        </w:rPr>
        <w:t xml:space="preserve"> </w:t>
      </w:r>
      <w:proofErr w:type="spellStart"/>
      <w:r w:rsidRPr="0065593E">
        <w:rPr>
          <w:lang w:val="fr-FR"/>
        </w:rPr>
        <w:t>și</w:t>
      </w:r>
      <w:proofErr w:type="spellEnd"/>
      <w:r w:rsidRPr="0065593E">
        <w:rPr>
          <w:lang w:val="fr-FR"/>
        </w:rPr>
        <w:t xml:space="preserve"> </w:t>
      </w:r>
      <w:proofErr w:type="spellStart"/>
      <w:r w:rsidRPr="0065593E">
        <w:rPr>
          <w:lang w:val="fr-FR"/>
        </w:rPr>
        <w:t>nici</w:t>
      </w:r>
      <w:proofErr w:type="spellEnd"/>
      <w:r w:rsidRPr="0065593E">
        <w:rPr>
          <w:lang w:val="fr-FR"/>
        </w:rPr>
        <w:t xml:space="preserve"> </w:t>
      </w:r>
      <w:proofErr w:type="spellStart"/>
      <w:r w:rsidRPr="0065593E">
        <w:rPr>
          <w:lang w:val="fr-FR"/>
        </w:rPr>
        <w:t>călători</w:t>
      </w:r>
      <w:proofErr w:type="spellEnd"/>
      <w:r w:rsidRPr="0065593E">
        <w:rPr>
          <w:lang w:val="fr-FR"/>
        </w:rPr>
        <w:t>.</w:t>
      </w:r>
    </w:p>
    <w:p w14:paraId="384F4BFC" w14:textId="6E3086A6" w:rsidR="00E02F67" w:rsidRPr="003B152F" w:rsidRDefault="004405A2" w:rsidP="0065593E">
      <w:pPr>
        <w:pStyle w:val="ListParagraph"/>
        <w:tabs>
          <w:tab w:val="left" w:pos="1418"/>
          <w:tab w:val="left" w:pos="1560"/>
          <w:tab w:val="left" w:pos="1843"/>
        </w:tabs>
        <w:ind w:left="0" w:firstLine="1134"/>
        <w:jc w:val="both"/>
        <w:rPr>
          <w:color w:val="00B050"/>
          <w:lang w:val="fr-FR"/>
        </w:rPr>
      </w:pPr>
      <w:r w:rsidRPr="004405A2">
        <w:rPr>
          <w:noProof/>
          <w:color w:val="00B0F0"/>
          <w:lang w:eastAsia="en-US"/>
        </w:rPr>
        <w:t>Răspuns: S-a revizuit</w:t>
      </w:r>
      <w:r w:rsidR="000451EF" w:rsidRPr="003B152F">
        <w:rPr>
          <w:noProof/>
          <w:color w:val="00B050"/>
          <w:lang w:eastAsia="en-US"/>
        </w:rPr>
        <w:t>.</w:t>
      </w:r>
    </w:p>
    <w:p w14:paraId="70B19B1F" w14:textId="77777777" w:rsidR="009246F4" w:rsidRPr="0065593E" w:rsidRDefault="009246F4" w:rsidP="0065593E">
      <w:pPr>
        <w:tabs>
          <w:tab w:val="left" w:pos="1418"/>
          <w:tab w:val="left" w:pos="1560"/>
          <w:tab w:val="left" w:pos="1843"/>
        </w:tabs>
        <w:ind w:firstLine="1134"/>
        <w:jc w:val="both"/>
        <w:rPr>
          <w:lang w:val="fr-FR"/>
        </w:rPr>
      </w:pPr>
    </w:p>
    <w:p w14:paraId="6898E4A7" w14:textId="77777777" w:rsidR="009246F4" w:rsidRPr="0065593E" w:rsidRDefault="009246F4" w:rsidP="0065593E">
      <w:pPr>
        <w:pStyle w:val="ListParagraph"/>
        <w:numPr>
          <w:ilvl w:val="0"/>
          <w:numId w:val="35"/>
        </w:numPr>
        <w:tabs>
          <w:tab w:val="left" w:pos="1418"/>
          <w:tab w:val="left" w:pos="1560"/>
          <w:tab w:val="left" w:pos="1843"/>
        </w:tabs>
        <w:suppressAutoHyphens w:val="0"/>
        <w:ind w:left="0" w:firstLine="1134"/>
        <w:jc w:val="both"/>
        <w:rPr>
          <w:b/>
          <w:bCs/>
        </w:rPr>
      </w:pPr>
      <w:r w:rsidRPr="0065593E">
        <w:rPr>
          <w:b/>
          <w:bCs/>
        </w:rPr>
        <w:t xml:space="preserve"> </w:t>
      </w:r>
      <w:r w:rsidRPr="0065593E">
        <w:t>Anexa 5: Părți desenate-SE,</w:t>
      </w:r>
      <w:r w:rsidRPr="0065593E">
        <w:rPr>
          <w:b/>
          <w:bCs/>
        </w:rPr>
        <w:t xml:space="preserve"> Arhitectura</w:t>
      </w:r>
    </w:p>
    <w:p w14:paraId="36281261" w14:textId="77777777" w:rsidR="009246F4" w:rsidRPr="0065593E" w:rsidRDefault="009246F4" w:rsidP="0065593E">
      <w:pPr>
        <w:pStyle w:val="ListParagraph"/>
        <w:tabs>
          <w:tab w:val="left" w:pos="1418"/>
          <w:tab w:val="left" w:pos="1560"/>
          <w:tab w:val="left" w:pos="1843"/>
        </w:tabs>
        <w:ind w:left="0" w:firstLine="1134"/>
        <w:rPr>
          <w:lang w:val="pt-BR"/>
        </w:rPr>
      </w:pPr>
      <w:r w:rsidRPr="0065593E">
        <w:rPr>
          <w:lang w:val="pt-BR"/>
        </w:rPr>
        <w:t>Este necesar a se desena pe schițe și Punctele de Oprire;</w:t>
      </w:r>
    </w:p>
    <w:p w14:paraId="5B417500" w14:textId="1FD5FE1D" w:rsidR="00E02F67" w:rsidRPr="003B152F" w:rsidRDefault="004405A2" w:rsidP="0065593E">
      <w:pPr>
        <w:pStyle w:val="ListParagraph"/>
        <w:tabs>
          <w:tab w:val="left" w:pos="1418"/>
          <w:tab w:val="left" w:pos="1560"/>
          <w:tab w:val="left" w:pos="1843"/>
        </w:tabs>
        <w:ind w:left="0" w:firstLine="1134"/>
        <w:rPr>
          <w:color w:val="00B050"/>
          <w:lang w:val="pt-BR"/>
        </w:rPr>
      </w:pPr>
      <w:r w:rsidRPr="004405A2">
        <w:rPr>
          <w:noProof/>
          <w:color w:val="00B0F0"/>
          <w:lang w:eastAsia="en-US"/>
        </w:rPr>
        <w:t>Răspuns: S-a revizuit</w:t>
      </w:r>
      <w:r w:rsidR="00672575" w:rsidRPr="003B152F">
        <w:rPr>
          <w:noProof/>
          <w:color w:val="00B050"/>
          <w:lang w:eastAsia="en-US"/>
        </w:rPr>
        <w:t xml:space="preserve">. </w:t>
      </w:r>
    </w:p>
    <w:p w14:paraId="3A55DF24" w14:textId="77777777" w:rsidR="009246F4" w:rsidRDefault="009246F4" w:rsidP="0065593E">
      <w:pPr>
        <w:pStyle w:val="ListParagraph"/>
        <w:tabs>
          <w:tab w:val="left" w:pos="1418"/>
          <w:tab w:val="left" w:pos="1560"/>
          <w:tab w:val="left" w:pos="1843"/>
        </w:tabs>
        <w:ind w:left="0" w:firstLine="1134"/>
        <w:jc w:val="both"/>
        <w:rPr>
          <w:lang w:val="pt-BR"/>
        </w:rPr>
      </w:pPr>
    </w:p>
    <w:p w14:paraId="0B5E41FF" w14:textId="77777777" w:rsidR="009246F4" w:rsidRPr="0065593E" w:rsidRDefault="009246F4" w:rsidP="0065593E">
      <w:pPr>
        <w:pStyle w:val="ListParagraph"/>
        <w:numPr>
          <w:ilvl w:val="0"/>
          <w:numId w:val="28"/>
        </w:numPr>
        <w:tabs>
          <w:tab w:val="left" w:pos="1418"/>
          <w:tab w:val="left" w:pos="1560"/>
          <w:tab w:val="left" w:pos="1843"/>
        </w:tabs>
        <w:suppressAutoHyphens w:val="0"/>
        <w:ind w:left="0" w:firstLine="1134"/>
        <w:jc w:val="both"/>
      </w:pPr>
      <w:r w:rsidRPr="0065593E">
        <w:rPr>
          <w:b/>
          <w:bCs/>
        </w:rPr>
        <w:t>SF Anexa 7- Electrificare</w:t>
      </w:r>
      <w:r w:rsidRPr="0065593E">
        <w:t xml:space="preserve"> </w:t>
      </w:r>
    </w:p>
    <w:p w14:paraId="3A1685EA" w14:textId="77777777" w:rsidR="009246F4" w:rsidRPr="0065593E" w:rsidRDefault="009246F4" w:rsidP="0065593E">
      <w:pPr>
        <w:pStyle w:val="ListParagraph"/>
        <w:tabs>
          <w:tab w:val="left" w:pos="1418"/>
          <w:tab w:val="left" w:pos="1560"/>
          <w:tab w:val="left" w:pos="1843"/>
        </w:tabs>
        <w:ind w:left="0" w:firstLine="1134"/>
        <w:jc w:val="both"/>
        <w:rPr>
          <w:b/>
          <w:bCs/>
        </w:rPr>
      </w:pPr>
    </w:p>
    <w:p w14:paraId="0D1C3748" w14:textId="77777777" w:rsidR="009246F4" w:rsidRPr="0065593E" w:rsidRDefault="009246F4" w:rsidP="0065593E">
      <w:pPr>
        <w:pStyle w:val="ListParagraph"/>
        <w:tabs>
          <w:tab w:val="left" w:pos="1418"/>
          <w:tab w:val="left" w:pos="1560"/>
          <w:tab w:val="left" w:pos="1843"/>
        </w:tabs>
        <w:ind w:left="0" w:firstLine="1134"/>
        <w:jc w:val="both"/>
        <w:rPr>
          <w:b/>
          <w:bCs/>
        </w:rPr>
      </w:pPr>
      <w:proofErr w:type="spellStart"/>
      <w:r w:rsidRPr="0065593E">
        <w:rPr>
          <w:b/>
          <w:bCs/>
        </w:rPr>
        <w:t>Electrificare_Anexa</w:t>
      </w:r>
      <w:proofErr w:type="spellEnd"/>
      <w:r w:rsidRPr="0065593E">
        <w:rPr>
          <w:b/>
          <w:bCs/>
        </w:rPr>
        <w:t xml:space="preserve"> 7.pdf</w:t>
      </w:r>
    </w:p>
    <w:p w14:paraId="164E83ED" w14:textId="77777777" w:rsidR="009246F4" w:rsidRPr="0065593E" w:rsidRDefault="009246F4" w:rsidP="0065593E">
      <w:pPr>
        <w:pStyle w:val="ListParagraph"/>
        <w:numPr>
          <w:ilvl w:val="0"/>
          <w:numId w:val="36"/>
        </w:numPr>
        <w:tabs>
          <w:tab w:val="left" w:pos="1418"/>
          <w:tab w:val="left" w:pos="1560"/>
          <w:tab w:val="left" w:pos="1843"/>
        </w:tabs>
        <w:suppressAutoHyphens w:val="0"/>
        <w:ind w:left="0" w:firstLine="1134"/>
        <w:jc w:val="both"/>
      </w:pPr>
      <w:r w:rsidRPr="0065593E">
        <w:rPr>
          <w:lang w:val="pt-BR"/>
        </w:rPr>
        <w:lastRenderedPageBreak/>
        <w:t xml:space="preserve">O parte a liniei de contact tratată acest SF a fost modernizată cu ocazia altor proiecte și are înălțimea firului de contact  de 5750 mm. Trecerea de la înălțimea de 5750 mm a firului de contact la înălțimea de 5500 mm nou proiectată se va face cu respectarea limitei gradientului admis de standardele în vigoare. </w:t>
      </w:r>
      <w:r w:rsidRPr="0065593E">
        <w:t>Conținutul pag. 54/59 se va completa în acest sens.</w:t>
      </w:r>
    </w:p>
    <w:p w14:paraId="4AD3D6AC" w14:textId="3DA605D3" w:rsidR="00A634B7" w:rsidRPr="00D72B4C" w:rsidRDefault="00A634B7" w:rsidP="0065593E">
      <w:pPr>
        <w:pStyle w:val="ListParagraph"/>
        <w:tabs>
          <w:tab w:val="left" w:pos="1418"/>
          <w:tab w:val="left" w:pos="1560"/>
          <w:tab w:val="left" w:pos="1843"/>
        </w:tabs>
        <w:suppressAutoHyphens w:val="0"/>
        <w:ind w:left="0" w:firstLine="1134"/>
        <w:jc w:val="both"/>
        <w:rPr>
          <w:color w:val="0070C0"/>
        </w:rPr>
      </w:pPr>
      <w:r w:rsidRPr="00D72B4C">
        <w:rPr>
          <w:noProof/>
          <w:color w:val="0070C0"/>
          <w:lang w:eastAsia="en-US"/>
        </w:rPr>
        <w:t>Răspuns:</w:t>
      </w:r>
      <w:r w:rsidR="004D1B4F" w:rsidRPr="00D72B4C">
        <w:rPr>
          <w:noProof/>
          <w:color w:val="0070C0"/>
          <w:lang w:eastAsia="en-US"/>
        </w:rPr>
        <w:t xml:space="preserve"> S</w:t>
      </w:r>
      <w:r w:rsidR="00D72B4C">
        <w:rPr>
          <w:noProof/>
          <w:color w:val="0070C0"/>
          <w:lang w:eastAsia="en-US"/>
        </w:rPr>
        <w:t>-</w:t>
      </w:r>
      <w:r w:rsidR="004D1B4F" w:rsidRPr="00D72B4C">
        <w:rPr>
          <w:noProof/>
          <w:color w:val="0070C0"/>
          <w:lang w:eastAsia="en-US"/>
        </w:rPr>
        <w:t>a completa</w:t>
      </w:r>
      <w:r w:rsidR="00D72B4C">
        <w:rPr>
          <w:noProof/>
          <w:color w:val="0070C0"/>
          <w:lang w:eastAsia="en-US"/>
        </w:rPr>
        <w:t>t</w:t>
      </w:r>
      <w:r w:rsidR="004D1B4F" w:rsidRPr="00D72B4C">
        <w:rPr>
          <w:noProof/>
          <w:color w:val="0070C0"/>
          <w:lang w:eastAsia="en-US"/>
        </w:rPr>
        <w:t xml:space="preserve"> în SF Anexa 7- Partea scrisă cu textul: </w:t>
      </w:r>
      <w:r w:rsidR="004D1B4F" w:rsidRPr="00D72B4C">
        <w:rPr>
          <w:i/>
          <w:iCs/>
          <w:noProof/>
          <w:color w:val="0070C0"/>
          <w:lang w:eastAsia="en-US"/>
        </w:rPr>
        <w:t>“</w:t>
      </w:r>
      <w:r w:rsidR="004D1B4F" w:rsidRPr="00D72B4C">
        <w:rPr>
          <w:i/>
          <w:iCs/>
          <w:color w:val="0070C0"/>
        </w:rPr>
        <w:t>trecerea de la înălțimea de 5750 mm a firului de contact la înălțimea de 5500 mm nou proiectată se va face cu respectarea limitei gradientului admis de standardele în vigoare”</w:t>
      </w:r>
      <w:r w:rsidR="004D1B4F" w:rsidRPr="00D72B4C">
        <w:rPr>
          <w:noProof/>
          <w:color w:val="0070C0"/>
          <w:lang w:eastAsia="en-US"/>
        </w:rPr>
        <w:t xml:space="preserve"> </w:t>
      </w:r>
    </w:p>
    <w:p w14:paraId="5D27D278" w14:textId="1075E7F2" w:rsidR="009246F4" w:rsidRPr="0065593E" w:rsidRDefault="009246F4" w:rsidP="0065593E">
      <w:pPr>
        <w:numPr>
          <w:ilvl w:val="0"/>
          <w:numId w:val="36"/>
        </w:numPr>
        <w:tabs>
          <w:tab w:val="left" w:pos="1418"/>
          <w:tab w:val="left" w:pos="1560"/>
          <w:tab w:val="left" w:pos="1843"/>
        </w:tabs>
        <w:suppressAutoHyphens w:val="0"/>
        <w:ind w:left="0" w:firstLine="1134"/>
        <w:jc w:val="both"/>
      </w:pPr>
      <w:r w:rsidRPr="0065593E">
        <w:t>La pag 25/59 pct. 1.2 „Linia de contact” se face referire la stațiile c.f. de pe tronsonul c</w:t>
      </w:r>
      <w:r w:rsidR="00955A95" w:rsidRPr="0065593E">
        <w:t>.</w:t>
      </w:r>
      <w:r w:rsidRPr="0065593E">
        <w:t>f</w:t>
      </w:r>
      <w:r w:rsidR="00955A95" w:rsidRPr="0065593E">
        <w:t>.</w:t>
      </w:r>
      <w:r w:rsidRPr="0065593E">
        <w:t xml:space="preserve"> Focșani – Roman, în contextul în care studiul este realizat pe Complexul Feroviar București. Apreciem că această parte a conținutului anexa este realizată prin metode </w:t>
      </w:r>
      <w:proofErr w:type="spellStart"/>
      <w:r w:rsidRPr="0065593E">
        <w:t>copy</w:t>
      </w:r>
      <w:proofErr w:type="spellEnd"/>
      <w:r w:rsidRPr="0065593E">
        <w:t>-paste, prin copierea conținutului altor Memorii tehnice mai vechi și solicităm tratarea cu maximum de responsabilitate a elaborării prezentei documentații.</w:t>
      </w:r>
    </w:p>
    <w:p w14:paraId="5A718F43" w14:textId="6E53A538" w:rsidR="00A634B7" w:rsidRPr="00D72B4C" w:rsidRDefault="00A634B7" w:rsidP="0065593E">
      <w:pPr>
        <w:tabs>
          <w:tab w:val="left" w:pos="1418"/>
          <w:tab w:val="left" w:pos="1560"/>
          <w:tab w:val="left" w:pos="1843"/>
        </w:tabs>
        <w:suppressAutoHyphens w:val="0"/>
        <w:ind w:firstLine="1134"/>
        <w:jc w:val="both"/>
        <w:rPr>
          <w:color w:val="0070C0"/>
        </w:rPr>
      </w:pPr>
      <w:r w:rsidRPr="00D72B4C">
        <w:rPr>
          <w:noProof/>
          <w:color w:val="0070C0"/>
          <w:lang w:eastAsia="en-US"/>
        </w:rPr>
        <w:t>Răspuns:</w:t>
      </w:r>
      <w:r w:rsidR="004D1B4F" w:rsidRPr="00D72B4C">
        <w:rPr>
          <w:noProof/>
          <w:color w:val="0070C0"/>
          <w:lang w:eastAsia="en-US"/>
        </w:rPr>
        <w:t xml:space="preserve"> S</w:t>
      </w:r>
      <w:r w:rsidR="00D72B4C">
        <w:rPr>
          <w:noProof/>
          <w:color w:val="0070C0"/>
          <w:lang w:eastAsia="en-US"/>
        </w:rPr>
        <w:t>-a eliminat acea referire.</w:t>
      </w:r>
    </w:p>
    <w:p w14:paraId="5BC22859"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pPr>
      <w:r w:rsidRPr="0065593E">
        <w:t>La pag. 13/59 pct. 2.15 STE Chitila este poziționată în cap Y stația Chitila (km 9+453) pe partea dreaptă a liniei cf în direcția de mers spre stația cf Buftea, deși în realitate  STE Chitila este poziționată pe partea stângă la km 12+042. Se va corecta.</w:t>
      </w:r>
    </w:p>
    <w:p w14:paraId="2E93C172" w14:textId="30A8F28D" w:rsidR="00A634B7" w:rsidRPr="00D72B4C" w:rsidRDefault="00A634B7" w:rsidP="0065593E">
      <w:pPr>
        <w:tabs>
          <w:tab w:val="left" w:pos="1418"/>
          <w:tab w:val="left" w:pos="1560"/>
          <w:tab w:val="left" w:pos="1843"/>
        </w:tabs>
        <w:suppressAutoHyphens w:val="0"/>
        <w:ind w:firstLine="1134"/>
        <w:jc w:val="both"/>
        <w:rPr>
          <w:color w:val="0070C0"/>
        </w:rPr>
      </w:pPr>
      <w:r w:rsidRPr="00D72B4C">
        <w:rPr>
          <w:noProof/>
          <w:color w:val="0070C0"/>
          <w:lang w:eastAsia="en-US"/>
        </w:rPr>
        <w:t>Răspuns:</w:t>
      </w:r>
      <w:r w:rsidR="004D1B4F" w:rsidRPr="00D72B4C">
        <w:rPr>
          <w:noProof/>
          <w:color w:val="0070C0"/>
          <w:lang w:eastAsia="en-US"/>
        </w:rPr>
        <w:t xml:space="preserve"> </w:t>
      </w:r>
      <w:r w:rsidR="00D72B4C" w:rsidRPr="00D72B4C">
        <w:rPr>
          <w:noProof/>
          <w:color w:val="0070C0"/>
          <w:lang w:eastAsia="en-US"/>
        </w:rPr>
        <w:t>S-a corectat</w:t>
      </w:r>
    </w:p>
    <w:p w14:paraId="4292C79B" w14:textId="77777777" w:rsidR="009246F4" w:rsidRPr="003B152F" w:rsidRDefault="009246F4" w:rsidP="0065593E">
      <w:pPr>
        <w:numPr>
          <w:ilvl w:val="0"/>
          <w:numId w:val="36"/>
        </w:numPr>
        <w:tabs>
          <w:tab w:val="left" w:pos="1418"/>
          <w:tab w:val="left" w:pos="1560"/>
          <w:tab w:val="left" w:pos="1843"/>
        </w:tabs>
        <w:suppressAutoHyphens w:val="0"/>
        <w:ind w:left="0" w:firstLine="1134"/>
        <w:jc w:val="both"/>
        <w:rPr>
          <w:lang w:val="pt-BR"/>
        </w:rPr>
      </w:pPr>
      <w:r w:rsidRPr="003B152F">
        <w:t xml:space="preserve">La pag 27/59 pct.2 – „Lucrări proiectate” - instalațiile de încălzitoare macazuri din stațiile c.f. sunt tratate ca instalații de electrificare. </w:t>
      </w:r>
      <w:r w:rsidRPr="003B152F">
        <w:rPr>
          <w:lang w:val="pt-BR"/>
        </w:rPr>
        <w:t>Conform instrucțiunilor 351, instalațiile de topire a zăpezii și a gheții fac parte din instalațiile de semnalizare feroviară.</w:t>
      </w:r>
    </w:p>
    <w:p w14:paraId="4238A79E" w14:textId="00C01961" w:rsidR="00A634B7" w:rsidRPr="00D72B4C" w:rsidRDefault="00A634B7" w:rsidP="0065593E">
      <w:pPr>
        <w:tabs>
          <w:tab w:val="left" w:pos="1418"/>
          <w:tab w:val="left" w:pos="1560"/>
          <w:tab w:val="left" w:pos="1843"/>
        </w:tabs>
        <w:suppressAutoHyphens w:val="0"/>
        <w:ind w:firstLine="1134"/>
        <w:jc w:val="both"/>
        <w:rPr>
          <w:color w:val="0070C0"/>
          <w:lang w:val="pt-BR"/>
        </w:rPr>
      </w:pPr>
      <w:r w:rsidRPr="00D72B4C">
        <w:rPr>
          <w:noProof/>
          <w:color w:val="0070C0"/>
          <w:lang w:eastAsia="en-US"/>
        </w:rPr>
        <w:t>Răspuns:</w:t>
      </w:r>
      <w:r w:rsidR="00B855BC" w:rsidRPr="00D72B4C">
        <w:rPr>
          <w:noProof/>
          <w:color w:val="0070C0"/>
          <w:lang w:eastAsia="en-US"/>
        </w:rPr>
        <w:t xml:space="preserve"> </w:t>
      </w:r>
      <w:r w:rsidR="003B152F" w:rsidRPr="00D72B4C">
        <w:rPr>
          <w:noProof/>
          <w:color w:val="0070C0"/>
          <w:lang w:eastAsia="en-US"/>
        </w:rPr>
        <w:t>Proiectarea instalațiilor de topire zăpezii s-a făcut la capitolul electrificare, ca la toate celelalte proiecte anterioare.</w:t>
      </w:r>
    </w:p>
    <w:p w14:paraId="14006705"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rPr>
          <w:lang w:val="pt-BR"/>
        </w:rPr>
      </w:pPr>
      <w:r w:rsidRPr="0065593E">
        <w:rPr>
          <w:lang w:val="pt-BR"/>
        </w:rPr>
        <w:t>La pag 27/59 pct.2 – „Lucrări proiectate” aliniat 5, la stația cf Chitila se mentionează că se vor monta două PAP-uri în cap Y al stației pentru alimentarea liniei cf duble 301 Buftea - Mogoșoaia și un post trafo PTA 25/0,230 KV tot în cap Y Chitila, pentru alimentarea serviciilor auxiliare aferente celor două posturi PAP, în contextul în care stația Chitila se află la km 9+453 iar cele două posturi PAP se vor monta la Ramificație R1 Buciumeni situat la km 13+453.</w:t>
      </w:r>
    </w:p>
    <w:p w14:paraId="3E491880" w14:textId="3B3BE111" w:rsidR="00A634B7" w:rsidRPr="00D72B4C" w:rsidRDefault="00A634B7" w:rsidP="0065593E">
      <w:pPr>
        <w:tabs>
          <w:tab w:val="left" w:pos="1418"/>
          <w:tab w:val="left" w:pos="1560"/>
          <w:tab w:val="left" w:pos="1843"/>
        </w:tabs>
        <w:suppressAutoHyphens w:val="0"/>
        <w:ind w:firstLine="1134"/>
        <w:jc w:val="both"/>
        <w:rPr>
          <w:color w:val="0070C0"/>
          <w:lang w:val="it-IT"/>
        </w:rPr>
      </w:pPr>
      <w:r w:rsidRPr="00D72B4C">
        <w:rPr>
          <w:noProof/>
          <w:color w:val="0070C0"/>
          <w:lang w:eastAsia="en-US"/>
        </w:rPr>
        <w:t>Răspuns:</w:t>
      </w:r>
      <w:r w:rsidR="00B855BC" w:rsidRPr="00D72B4C">
        <w:rPr>
          <w:noProof/>
          <w:color w:val="0070C0"/>
          <w:lang w:eastAsia="en-US"/>
        </w:rPr>
        <w:t xml:space="preserve"> Semnalul de intrare in cap Y al statiei Chitila este la km 13+860 conform schitei statiei Chitila. Ca atare PAP-urile de la km 13+453 sunt incluse în stația c.f. Chitila.</w:t>
      </w:r>
    </w:p>
    <w:p w14:paraId="6E7CD8E5"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pPr>
      <w:r w:rsidRPr="008A4A0A">
        <w:rPr>
          <w:lang w:val="it-IT"/>
        </w:rPr>
        <w:t>L</w:t>
      </w:r>
      <w:bookmarkStart w:id="2" w:name="_Hlk185844529"/>
      <w:r w:rsidRPr="008A4A0A">
        <w:rPr>
          <w:lang w:val="it-IT"/>
        </w:rPr>
        <w:t>a pag 27/59 pct.2 – „Lucrări proiectate” a</w:t>
      </w:r>
      <w:bookmarkEnd w:id="2"/>
      <w:r w:rsidRPr="008A4A0A">
        <w:rPr>
          <w:lang w:val="it-IT"/>
        </w:rPr>
        <w:t xml:space="preserve">liniat 6, la stația cf Buftea se menționează că se va monta un post de alimentare PA la Ramificație R3, dar în piesa desenată aferentă  COBUSFLEADPT0001002R00-„Schema de încadrare a instalațiilor IFTE. </w:t>
      </w:r>
      <w:r w:rsidRPr="0065593E">
        <w:t>Situație proiectată” acesta lipsește. Se va completa piesa desenată.</w:t>
      </w:r>
    </w:p>
    <w:p w14:paraId="25CB5384" w14:textId="61C35D18" w:rsidR="00A634B7" w:rsidRPr="00244BF2" w:rsidRDefault="00A634B7" w:rsidP="0065593E">
      <w:pPr>
        <w:tabs>
          <w:tab w:val="left" w:pos="1418"/>
          <w:tab w:val="left" w:pos="1560"/>
          <w:tab w:val="left" w:pos="1843"/>
        </w:tabs>
        <w:suppressAutoHyphens w:val="0"/>
        <w:ind w:firstLine="1134"/>
        <w:jc w:val="both"/>
        <w:rPr>
          <w:color w:val="00B0F0"/>
        </w:rPr>
      </w:pPr>
      <w:r w:rsidRPr="00244BF2">
        <w:rPr>
          <w:noProof/>
          <w:color w:val="00B0F0"/>
          <w:lang w:eastAsia="en-US"/>
        </w:rPr>
        <w:t>Răspuns:</w:t>
      </w:r>
      <w:r w:rsidR="00B855BC" w:rsidRPr="00244BF2">
        <w:rPr>
          <w:noProof/>
          <w:color w:val="00B0F0"/>
          <w:lang w:eastAsia="en-US"/>
        </w:rPr>
        <w:t xml:space="preserve"> S</w:t>
      </w:r>
      <w:r w:rsidR="00244BF2" w:rsidRPr="00244BF2">
        <w:rPr>
          <w:noProof/>
          <w:color w:val="00B0F0"/>
          <w:lang w:eastAsia="en-US"/>
        </w:rPr>
        <w:t>-</w:t>
      </w:r>
      <w:r w:rsidR="00B855BC" w:rsidRPr="00244BF2">
        <w:rPr>
          <w:noProof/>
          <w:color w:val="00B0F0"/>
          <w:lang w:eastAsia="en-US"/>
        </w:rPr>
        <w:t>a corela</w:t>
      </w:r>
      <w:r w:rsidR="00244BF2" w:rsidRPr="00244BF2">
        <w:rPr>
          <w:noProof/>
          <w:color w:val="00B0F0"/>
          <w:lang w:eastAsia="en-US"/>
        </w:rPr>
        <w:t>t</w:t>
      </w:r>
      <w:r w:rsidR="00B855BC" w:rsidRPr="00244BF2">
        <w:rPr>
          <w:noProof/>
          <w:color w:val="00B0F0"/>
          <w:lang w:eastAsia="en-US"/>
        </w:rPr>
        <w:t xml:space="preserve"> partea scrisa din  Anexa 7 -</w:t>
      </w:r>
      <w:r w:rsidR="00BA42B1">
        <w:rPr>
          <w:noProof/>
          <w:color w:val="00B0F0"/>
          <w:lang w:eastAsia="en-US"/>
        </w:rPr>
        <w:t xml:space="preserve"> </w:t>
      </w:r>
      <w:r w:rsidR="00B855BC" w:rsidRPr="00244BF2">
        <w:rPr>
          <w:noProof/>
          <w:color w:val="00B0F0"/>
          <w:lang w:eastAsia="en-US"/>
        </w:rPr>
        <w:t>pag 27 cap 2 pct 6 Lucrari proiectate cu piesele desenate</w:t>
      </w:r>
    </w:p>
    <w:p w14:paraId="4699BE3B"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pPr>
      <w:r w:rsidRPr="0065593E">
        <w:t xml:space="preserve">La pag.48 cap 2.1 „Instalații </w:t>
      </w:r>
      <w:proofErr w:type="spellStart"/>
      <w:r w:rsidRPr="0065593E">
        <w:t>energoalimentare</w:t>
      </w:r>
      <w:proofErr w:type="spellEnd"/>
      <w:r w:rsidRPr="0065593E">
        <w:t xml:space="preserve">”, pct. 2.1.5 „Posturi de alimentare și protecție”, este indicat un  </w:t>
      </w:r>
      <w:r w:rsidRPr="0065593E">
        <w:rPr>
          <w:bCs/>
        </w:rPr>
        <w:t>PTA cu raport de transformare 25/0,4 kV</w:t>
      </w:r>
      <w:r w:rsidRPr="0065593E">
        <w:t>. Se va corecta la valoarea standardizată de 0,23 kV.</w:t>
      </w:r>
    </w:p>
    <w:p w14:paraId="2139D319" w14:textId="297DDDB1" w:rsidR="00A634B7" w:rsidRPr="00C36C29" w:rsidRDefault="00A634B7" w:rsidP="0065593E">
      <w:pPr>
        <w:tabs>
          <w:tab w:val="left" w:pos="1418"/>
          <w:tab w:val="left" w:pos="1560"/>
          <w:tab w:val="left" w:pos="1843"/>
        </w:tabs>
        <w:suppressAutoHyphens w:val="0"/>
        <w:ind w:firstLine="1134"/>
        <w:jc w:val="both"/>
        <w:rPr>
          <w:color w:val="0070C0"/>
        </w:rPr>
      </w:pPr>
      <w:r w:rsidRPr="00C36C29">
        <w:rPr>
          <w:noProof/>
          <w:color w:val="0070C0"/>
          <w:lang w:eastAsia="en-US"/>
        </w:rPr>
        <w:t>Răspuns:</w:t>
      </w:r>
      <w:r w:rsidR="00B855BC" w:rsidRPr="00C36C29">
        <w:rPr>
          <w:noProof/>
          <w:color w:val="0070C0"/>
          <w:lang w:eastAsia="en-US"/>
        </w:rPr>
        <w:t xml:space="preserve"> </w:t>
      </w:r>
      <w:r w:rsidR="00C36C29" w:rsidRPr="00C36C29">
        <w:rPr>
          <w:noProof/>
          <w:color w:val="0070C0"/>
          <w:lang w:eastAsia="en-US"/>
        </w:rPr>
        <w:t>S-a corectat</w:t>
      </w:r>
      <w:r w:rsidR="00B855BC" w:rsidRPr="00C36C29">
        <w:rPr>
          <w:noProof/>
          <w:color w:val="0070C0"/>
          <w:lang w:eastAsia="en-US"/>
        </w:rPr>
        <w:t xml:space="preserve"> valoarea standardizata 0,230 kV în loc de 0,4 kV  în partea scrisă Anexa 7 la pag.48 cap 2.1 „Instalații energoalimentare”, pct. 2.1.5 „Posturi de alimentare și protecție”.</w:t>
      </w:r>
    </w:p>
    <w:p w14:paraId="1323ACC9"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pPr>
      <w:r w:rsidRPr="0065593E">
        <w:t>La pag.53 cap.2.2 „Instalații de linie de contact” se prevede „modernizarea liniei de contact din Complexul Bucuresti se va realiza: pentru atingerea vitezei maxime de circulație 120 km/h”. Se solicită completarea sau modificarea după caz, astfel încât să reiasă  că proiectarea și execuția liniei de contact se va face pentru o clasă superioară de viteză față de viteza căii de rulare” conform  Cerințelor Beneficiarului și pentru coerență cu conținutul pag 54 din Anexa 7.</w:t>
      </w:r>
    </w:p>
    <w:p w14:paraId="53EAE097" w14:textId="721A9547" w:rsidR="00A634B7" w:rsidRPr="00C36C29" w:rsidRDefault="00A634B7" w:rsidP="0065593E">
      <w:pPr>
        <w:tabs>
          <w:tab w:val="left" w:pos="1418"/>
          <w:tab w:val="left" w:pos="1560"/>
          <w:tab w:val="left" w:pos="1843"/>
        </w:tabs>
        <w:suppressAutoHyphens w:val="0"/>
        <w:ind w:firstLine="1134"/>
        <w:jc w:val="both"/>
        <w:rPr>
          <w:color w:val="0070C0"/>
        </w:rPr>
      </w:pPr>
      <w:r w:rsidRPr="00C36C29">
        <w:rPr>
          <w:noProof/>
          <w:color w:val="0070C0"/>
          <w:lang w:eastAsia="en-US"/>
        </w:rPr>
        <w:lastRenderedPageBreak/>
        <w:t>Răspuns:</w:t>
      </w:r>
      <w:r w:rsidR="00B855BC" w:rsidRPr="00C36C29">
        <w:rPr>
          <w:noProof/>
          <w:color w:val="0070C0"/>
          <w:lang w:eastAsia="en-US"/>
        </w:rPr>
        <w:t xml:space="preserve"> S</w:t>
      </w:r>
      <w:r w:rsidR="00C36C29" w:rsidRPr="00C36C29">
        <w:rPr>
          <w:noProof/>
          <w:color w:val="0070C0"/>
          <w:lang w:eastAsia="en-US"/>
        </w:rPr>
        <w:t>-a</w:t>
      </w:r>
      <w:r w:rsidR="00B855BC" w:rsidRPr="00C36C29">
        <w:rPr>
          <w:noProof/>
          <w:color w:val="0070C0"/>
          <w:lang w:eastAsia="en-US"/>
        </w:rPr>
        <w:t xml:space="preserve"> revizui</w:t>
      </w:r>
      <w:r w:rsidR="00C36C29" w:rsidRPr="00C36C29">
        <w:rPr>
          <w:noProof/>
          <w:color w:val="0070C0"/>
          <w:lang w:eastAsia="en-US"/>
        </w:rPr>
        <w:t>t</w:t>
      </w:r>
      <w:r w:rsidR="00B855BC" w:rsidRPr="00C36C29">
        <w:rPr>
          <w:noProof/>
          <w:color w:val="0070C0"/>
          <w:lang w:eastAsia="en-US"/>
        </w:rPr>
        <w:t xml:space="preserve"> în Anexa 7- pag 53 cap. 2.2 conform Cerintelor Beneficiarului</w:t>
      </w:r>
      <w:r w:rsidR="00C36C29" w:rsidRPr="00C36C29">
        <w:rPr>
          <w:noProof/>
          <w:color w:val="0070C0"/>
          <w:lang w:eastAsia="en-US"/>
        </w:rPr>
        <w:t xml:space="preserve"> menționând că linia de contact este proiectată ”</w:t>
      </w:r>
      <w:r w:rsidR="00C36C29" w:rsidRPr="00C36C29">
        <w:rPr>
          <w:color w:val="0070C0"/>
        </w:rPr>
        <w:t>pentru o clasă superioară față de viteza căii de rulare de 120 km /h in condiții de mare securitate”</w:t>
      </w:r>
    </w:p>
    <w:p w14:paraId="5AA85C35" w14:textId="77777777" w:rsidR="009246F4" w:rsidRPr="00BA42B1" w:rsidRDefault="009246F4" w:rsidP="0065593E">
      <w:pPr>
        <w:numPr>
          <w:ilvl w:val="0"/>
          <w:numId w:val="36"/>
        </w:numPr>
        <w:tabs>
          <w:tab w:val="left" w:pos="1418"/>
          <w:tab w:val="left" w:pos="1560"/>
          <w:tab w:val="left" w:pos="1843"/>
        </w:tabs>
        <w:suppressAutoHyphens w:val="0"/>
        <w:ind w:left="0" w:firstLine="1134"/>
        <w:jc w:val="both"/>
        <w:rPr>
          <w:spacing w:val="-6"/>
        </w:rPr>
      </w:pPr>
      <w:r w:rsidRPr="00BA42B1">
        <w:rPr>
          <w:spacing w:val="-6"/>
        </w:rPr>
        <w:t xml:space="preserve">La pag.53 cap.2.2 „Instalații de linie de contact”, materialele descrise sunt diferite față de cele din Cerințe - console, </w:t>
      </w:r>
      <w:proofErr w:type="spellStart"/>
      <w:r w:rsidRPr="00BA42B1">
        <w:rPr>
          <w:spacing w:val="-6"/>
        </w:rPr>
        <w:t>porfixătoare</w:t>
      </w:r>
      <w:proofErr w:type="spellEnd"/>
      <w:r w:rsidRPr="00BA42B1">
        <w:rPr>
          <w:spacing w:val="-6"/>
        </w:rPr>
        <w:t>, fixatoare. Se solicită precizarea explicită a soluției realizării acestor 3 subansamble din aliaj de Aluminiu și eliminarea oricăror posibile inadvertențe din cuprinsul Anexei 7.</w:t>
      </w:r>
    </w:p>
    <w:p w14:paraId="64217C9F" w14:textId="130B60AF" w:rsidR="00A634B7" w:rsidRPr="00C36C29" w:rsidRDefault="00A634B7" w:rsidP="0065593E">
      <w:pPr>
        <w:tabs>
          <w:tab w:val="left" w:pos="1418"/>
          <w:tab w:val="left" w:pos="1560"/>
          <w:tab w:val="left" w:pos="1843"/>
        </w:tabs>
        <w:suppressAutoHyphens w:val="0"/>
        <w:ind w:firstLine="1134"/>
        <w:jc w:val="both"/>
        <w:rPr>
          <w:color w:val="0070C0"/>
        </w:rPr>
      </w:pPr>
      <w:r w:rsidRPr="00C36C29">
        <w:rPr>
          <w:noProof/>
          <w:color w:val="0070C0"/>
          <w:lang w:eastAsia="en-US"/>
        </w:rPr>
        <w:t>Răspuns:</w:t>
      </w:r>
      <w:r w:rsidR="00B855BC" w:rsidRPr="00C36C29">
        <w:rPr>
          <w:noProof/>
          <w:color w:val="0070C0"/>
          <w:lang w:eastAsia="en-US"/>
        </w:rPr>
        <w:t xml:space="preserve"> Materialele consolelor, Porfixatoarelor, Fixatoarelor sunt trecute din aluminiu conform cerintele Beneficiarului v.0.0.3 /17 ianuarie 2024</w:t>
      </w:r>
    </w:p>
    <w:p w14:paraId="07E63825"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pPr>
      <w:r w:rsidRPr="0065593E">
        <w:t xml:space="preserve">La pag 54 </w:t>
      </w:r>
      <w:proofErr w:type="spellStart"/>
      <w:r w:rsidRPr="0065593E">
        <w:t>bullet</w:t>
      </w:r>
      <w:proofErr w:type="spellEnd"/>
      <w:r w:rsidRPr="0065593E">
        <w:t xml:space="preserve"> 4 se solicită reformularea astfel încât să se înțeleagă fără echivoc care stâlpi se încastrează în fundație (consola simpla izolată) și care se montează pe talpă (macaz, 2xH, traverse rigide, etc).</w:t>
      </w:r>
    </w:p>
    <w:p w14:paraId="0C0B2940" w14:textId="1CFADE2B" w:rsidR="00A634B7" w:rsidRPr="00C36C29" w:rsidRDefault="00A634B7" w:rsidP="0065593E">
      <w:pPr>
        <w:tabs>
          <w:tab w:val="left" w:pos="1418"/>
          <w:tab w:val="left" w:pos="1560"/>
          <w:tab w:val="left" w:pos="1843"/>
        </w:tabs>
        <w:suppressAutoHyphens w:val="0"/>
        <w:ind w:firstLine="1134"/>
        <w:jc w:val="both"/>
        <w:rPr>
          <w:color w:val="0070C0"/>
        </w:rPr>
      </w:pPr>
      <w:r w:rsidRPr="00C36C29">
        <w:rPr>
          <w:noProof/>
          <w:color w:val="0070C0"/>
          <w:lang w:eastAsia="en-US"/>
        </w:rPr>
        <w:t>Răspuns:</w:t>
      </w:r>
      <w:r w:rsidR="00B855BC" w:rsidRPr="00C36C29">
        <w:rPr>
          <w:noProof/>
          <w:color w:val="0070C0"/>
          <w:lang w:eastAsia="en-US"/>
        </w:rPr>
        <w:t xml:space="preserve"> S</w:t>
      </w:r>
      <w:r w:rsidR="00C36C29" w:rsidRPr="00C36C29">
        <w:rPr>
          <w:noProof/>
          <w:color w:val="0070C0"/>
          <w:lang w:eastAsia="en-US"/>
        </w:rPr>
        <w:t>-a</w:t>
      </w:r>
      <w:r w:rsidR="00B855BC" w:rsidRPr="00C36C29">
        <w:rPr>
          <w:noProof/>
          <w:color w:val="0070C0"/>
          <w:lang w:eastAsia="en-US"/>
        </w:rPr>
        <w:t xml:space="preserve"> reformula</w:t>
      </w:r>
      <w:r w:rsidR="00C36C29" w:rsidRPr="00C36C29">
        <w:rPr>
          <w:noProof/>
          <w:color w:val="0070C0"/>
          <w:lang w:eastAsia="en-US"/>
        </w:rPr>
        <w:t>t</w:t>
      </w:r>
      <w:r w:rsidR="00B855BC" w:rsidRPr="00C36C29">
        <w:rPr>
          <w:noProof/>
          <w:color w:val="0070C0"/>
          <w:lang w:eastAsia="en-US"/>
        </w:rPr>
        <w:t xml:space="preserve"> conform cerințelor Beneficiarului astfel încât rei</w:t>
      </w:r>
      <w:r w:rsidR="00C36C29" w:rsidRPr="00C36C29">
        <w:rPr>
          <w:noProof/>
          <w:color w:val="0070C0"/>
          <w:lang w:eastAsia="en-US"/>
        </w:rPr>
        <w:t>ese</w:t>
      </w:r>
      <w:r w:rsidR="00B855BC" w:rsidRPr="00C36C29">
        <w:rPr>
          <w:noProof/>
          <w:color w:val="0070C0"/>
          <w:lang w:eastAsia="en-US"/>
        </w:rPr>
        <w:t xml:space="preserve"> clar unde se utilizează stalpii încastrați în fundație clindrică de beton  și unde se montează stâlpii cu placă de bază în fundații cu buloane.</w:t>
      </w:r>
    </w:p>
    <w:p w14:paraId="2604A395"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pPr>
      <w:r w:rsidRPr="0065593E">
        <w:t xml:space="preserve">Pag 56 ultimul </w:t>
      </w:r>
      <w:proofErr w:type="spellStart"/>
      <w:r w:rsidRPr="0065593E">
        <w:t>bullet</w:t>
      </w:r>
      <w:proofErr w:type="spellEnd"/>
      <w:r w:rsidRPr="0065593E">
        <w:t xml:space="preserve">: Distanța teoretică minimă dintre săniile celor două pantografe adiacente se va prevedea mai mică sau egală cu 200 m conform standardului în vigoare.  </w:t>
      </w:r>
    </w:p>
    <w:p w14:paraId="20AF5C3D" w14:textId="35A92C7F" w:rsidR="00A634B7" w:rsidRPr="005E0200" w:rsidRDefault="00A634B7" w:rsidP="0065593E">
      <w:pPr>
        <w:tabs>
          <w:tab w:val="left" w:pos="1418"/>
          <w:tab w:val="left" w:pos="1560"/>
          <w:tab w:val="left" w:pos="1843"/>
        </w:tabs>
        <w:suppressAutoHyphens w:val="0"/>
        <w:ind w:firstLine="1134"/>
        <w:jc w:val="both"/>
        <w:rPr>
          <w:color w:val="0070C0"/>
        </w:rPr>
      </w:pPr>
      <w:r w:rsidRPr="005E0200">
        <w:rPr>
          <w:noProof/>
          <w:color w:val="0070C0"/>
          <w:lang w:eastAsia="en-US"/>
        </w:rPr>
        <w:t>Răspuns:</w:t>
      </w:r>
      <w:r w:rsidR="00B855BC" w:rsidRPr="005E0200">
        <w:rPr>
          <w:noProof/>
          <w:color w:val="0070C0"/>
          <w:lang w:eastAsia="en-US"/>
        </w:rPr>
        <w:t xml:space="preserve"> S</w:t>
      </w:r>
      <w:r w:rsidR="005E0200" w:rsidRPr="005E0200">
        <w:rPr>
          <w:noProof/>
          <w:color w:val="0070C0"/>
          <w:lang w:eastAsia="en-US"/>
        </w:rPr>
        <w:t>-</w:t>
      </w:r>
      <w:r w:rsidR="00B855BC" w:rsidRPr="005E0200">
        <w:rPr>
          <w:noProof/>
          <w:color w:val="0070C0"/>
          <w:lang w:eastAsia="en-US"/>
        </w:rPr>
        <w:t xml:space="preserve">a </w:t>
      </w:r>
      <w:r w:rsidR="005E0200" w:rsidRPr="005E0200">
        <w:rPr>
          <w:noProof/>
          <w:color w:val="0070C0"/>
          <w:lang w:eastAsia="en-US"/>
        </w:rPr>
        <w:t>înlocuit</w:t>
      </w:r>
      <w:r w:rsidR="00B855BC" w:rsidRPr="005E0200">
        <w:rPr>
          <w:noProof/>
          <w:color w:val="0070C0"/>
          <w:lang w:eastAsia="en-US"/>
        </w:rPr>
        <w:t xml:space="preserve"> distan</w:t>
      </w:r>
      <w:r w:rsidR="005E0200" w:rsidRPr="005E0200">
        <w:rPr>
          <w:noProof/>
          <w:color w:val="0070C0"/>
          <w:lang w:eastAsia="en-US"/>
        </w:rPr>
        <w:t>ț</w:t>
      </w:r>
      <w:r w:rsidR="00B855BC" w:rsidRPr="005E0200">
        <w:rPr>
          <w:noProof/>
          <w:color w:val="0070C0"/>
          <w:lang w:eastAsia="en-US"/>
        </w:rPr>
        <w:t>a minimă dintre saniile pantografelor adiacente din 85 m în 200 m</w:t>
      </w:r>
    </w:p>
    <w:p w14:paraId="1B045130"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pPr>
      <w:r w:rsidRPr="0065593E">
        <w:t>Se prevede montarea unui sistem de protecție a instalațiilor din cale și vecinătate proiectat în conformitate cu standardul SR EN 50122-1”, solicităm și aplicarea  prevederilor  din NTF 75:002-2008, NTF 75:003-2009 și ID33-1975. Se va prevedea la recepție măsurarea tensiunilor de pas și atingere în regim permanent și în regim de scurtcircuit conform SR EN 50122-1, atât în substații cât și în zona liniei de contact.</w:t>
      </w:r>
    </w:p>
    <w:p w14:paraId="775E8922" w14:textId="19F6381A" w:rsidR="00A634B7" w:rsidRPr="005E0200" w:rsidRDefault="00A634B7" w:rsidP="0065593E">
      <w:pPr>
        <w:tabs>
          <w:tab w:val="left" w:pos="1418"/>
          <w:tab w:val="left" w:pos="1560"/>
          <w:tab w:val="left" w:pos="1843"/>
        </w:tabs>
        <w:suppressAutoHyphens w:val="0"/>
        <w:ind w:firstLine="1134"/>
        <w:jc w:val="both"/>
        <w:rPr>
          <w:color w:val="0070C0"/>
        </w:rPr>
      </w:pPr>
      <w:r w:rsidRPr="005E0200">
        <w:rPr>
          <w:noProof/>
          <w:color w:val="0070C0"/>
          <w:lang w:eastAsia="en-US"/>
        </w:rPr>
        <w:t>Răspuns:</w:t>
      </w:r>
      <w:r w:rsidR="00B855BC" w:rsidRPr="005E0200">
        <w:rPr>
          <w:noProof/>
          <w:color w:val="0070C0"/>
          <w:lang w:eastAsia="en-US"/>
        </w:rPr>
        <w:t xml:space="preserve"> S</w:t>
      </w:r>
      <w:r w:rsidR="005E0200" w:rsidRPr="005E0200">
        <w:rPr>
          <w:noProof/>
          <w:color w:val="0070C0"/>
          <w:lang w:eastAsia="en-US"/>
        </w:rPr>
        <w:t>-au</w:t>
      </w:r>
      <w:r w:rsidR="00B855BC" w:rsidRPr="005E0200">
        <w:rPr>
          <w:noProof/>
          <w:color w:val="0070C0"/>
          <w:lang w:eastAsia="en-US"/>
        </w:rPr>
        <w:t xml:space="preserve"> introdu</w:t>
      </w:r>
      <w:r w:rsidR="0079759B">
        <w:rPr>
          <w:noProof/>
          <w:color w:val="0070C0"/>
          <w:lang w:eastAsia="en-US"/>
        </w:rPr>
        <w:t>s</w:t>
      </w:r>
      <w:r w:rsidR="00B855BC" w:rsidRPr="005E0200">
        <w:rPr>
          <w:noProof/>
          <w:color w:val="0070C0"/>
          <w:lang w:eastAsia="en-US"/>
        </w:rPr>
        <w:t xml:space="preserve"> în documentație </w:t>
      </w:r>
      <w:r w:rsidR="00B855BC" w:rsidRPr="005E0200">
        <w:rPr>
          <w:color w:val="0070C0"/>
        </w:rPr>
        <w:t>NTF 75:002-2008, NTF 75:003-2009 și ID33-1975</w:t>
      </w:r>
    </w:p>
    <w:p w14:paraId="0FAB71E9" w14:textId="02A8E551" w:rsidR="009246F4" w:rsidRPr="0065593E" w:rsidRDefault="009246F4" w:rsidP="0065593E">
      <w:pPr>
        <w:numPr>
          <w:ilvl w:val="0"/>
          <w:numId w:val="36"/>
        </w:numPr>
        <w:tabs>
          <w:tab w:val="left" w:pos="1418"/>
          <w:tab w:val="left" w:pos="1560"/>
          <w:tab w:val="left" w:pos="1843"/>
        </w:tabs>
        <w:suppressAutoHyphens w:val="0"/>
        <w:ind w:left="0" w:firstLine="1134"/>
        <w:jc w:val="both"/>
        <w:rPr>
          <w:lang w:val="pt-BR"/>
        </w:rPr>
      </w:pPr>
      <w:r w:rsidRPr="0065593E">
        <w:t xml:space="preserve">Conform Cerințelor beneficiarului alimentarea încălzitoarelor electrice de macaz va fi asigurată din posturile de transformare noi sau existente (dacă există disponibil de putere, alimentare din rețeaua publică sau din LC), în fiecare stație. </w:t>
      </w:r>
      <w:r w:rsidRPr="0065593E">
        <w:rPr>
          <w:lang w:val="pt-BR"/>
        </w:rPr>
        <w:t>Dar conform acelorași cerințe alimentări noi ale încălzitoarelor de macaz din linia de contact vor fi realizate numai în cazuri justificate. În acest sens se solicită respectarea RET care prevede unde se montează asemenea transformatoare și degrevarea liniei de contact de transformatoarele alimentate din LC, cu alimentarea acestor consumatori din posturi de transformare alimentate din rețeaua publică,  de exemplu din postul de transformare al stației CF - în situația existentă sunt IM alimentate din rețeaua de 10 kV CFR astfel stația Chitila cap.X, statia Buc. Triaj gr.B2, sau reteaua j.t. locală halta Pajura, stația Mogosoaia, iar în situația proiectată apar doar alimentări din LC pag.26 cap.2 „Lucrări proiectate”.</w:t>
      </w:r>
    </w:p>
    <w:p w14:paraId="3FDE59BB" w14:textId="3286B541" w:rsidR="00B855BC" w:rsidRPr="005E0200" w:rsidRDefault="00A634B7" w:rsidP="0065593E">
      <w:pPr>
        <w:tabs>
          <w:tab w:val="left" w:pos="1418"/>
          <w:tab w:val="left" w:pos="1560"/>
          <w:tab w:val="left" w:pos="1843"/>
        </w:tabs>
        <w:suppressAutoHyphens w:val="0"/>
        <w:ind w:firstLine="1134"/>
        <w:jc w:val="both"/>
        <w:rPr>
          <w:noProof/>
          <w:color w:val="0070C0"/>
          <w:lang w:eastAsia="en-US"/>
        </w:rPr>
      </w:pPr>
      <w:r w:rsidRPr="005E0200">
        <w:rPr>
          <w:noProof/>
          <w:color w:val="0070C0"/>
          <w:lang w:eastAsia="en-US"/>
        </w:rPr>
        <w:t>Răspuns:</w:t>
      </w:r>
      <w:r w:rsidR="00B855BC" w:rsidRPr="005E0200">
        <w:rPr>
          <w:noProof/>
          <w:color w:val="0070C0"/>
          <w:lang w:eastAsia="en-US"/>
        </w:rPr>
        <w:t xml:space="preserve"> S</w:t>
      </w:r>
      <w:r w:rsidR="005E0200" w:rsidRPr="005E0200">
        <w:rPr>
          <w:noProof/>
          <w:color w:val="0070C0"/>
          <w:lang w:eastAsia="en-US"/>
        </w:rPr>
        <w:t>-</w:t>
      </w:r>
      <w:r w:rsidR="00B855BC" w:rsidRPr="005E0200">
        <w:rPr>
          <w:noProof/>
          <w:color w:val="0070C0"/>
          <w:lang w:eastAsia="en-US"/>
        </w:rPr>
        <w:t>a revizui</w:t>
      </w:r>
      <w:r w:rsidR="005E0200" w:rsidRPr="005E0200">
        <w:rPr>
          <w:noProof/>
          <w:color w:val="0070C0"/>
          <w:lang w:eastAsia="en-US"/>
        </w:rPr>
        <w:t>t</w:t>
      </w:r>
      <w:r w:rsidR="00B855BC" w:rsidRPr="005E0200">
        <w:rPr>
          <w:noProof/>
          <w:color w:val="0070C0"/>
          <w:lang w:eastAsia="en-US"/>
        </w:rPr>
        <w:t xml:space="preserve"> astfel încât statiile în care instalațiile de încălzire macazuri sunt alimentate, în prezent, din posturile de transformare ale stațiilor c.f., în cadrul lucrărilor proiectate își vor păstra tipul de alimentare (din rețeaua de medie tensiune)</w:t>
      </w:r>
    </w:p>
    <w:p w14:paraId="0475C58A" w14:textId="50252FD4" w:rsidR="00A634B7" w:rsidRPr="005E0200" w:rsidRDefault="00B855BC" w:rsidP="0065593E">
      <w:pPr>
        <w:tabs>
          <w:tab w:val="left" w:pos="1418"/>
          <w:tab w:val="left" w:pos="1560"/>
          <w:tab w:val="left" w:pos="1843"/>
        </w:tabs>
        <w:suppressAutoHyphens w:val="0"/>
        <w:ind w:firstLine="1134"/>
        <w:jc w:val="both"/>
        <w:rPr>
          <w:color w:val="0070C0"/>
        </w:rPr>
      </w:pPr>
      <w:r w:rsidRPr="005E0200">
        <w:rPr>
          <w:noProof/>
          <w:color w:val="0070C0"/>
          <w:lang w:eastAsia="en-US"/>
        </w:rPr>
        <w:t>Alegerea tipului de alimentare pentru instalațiile de încăzitoare macazuri s-a făcut, în baza unor justificări tehnico-economice, în conformitate cu Cerințele Beneficiarului (revizia V0.0.3 - 17 ianuarie 2024) și cu respectarea Regulamentului de Exploatare tehnică RET</w:t>
      </w:r>
    </w:p>
    <w:p w14:paraId="3F3DB875" w14:textId="77777777" w:rsidR="009246F4" w:rsidRPr="0065593E" w:rsidRDefault="009246F4" w:rsidP="0065593E">
      <w:pPr>
        <w:numPr>
          <w:ilvl w:val="0"/>
          <w:numId w:val="36"/>
        </w:numPr>
        <w:tabs>
          <w:tab w:val="left" w:pos="1418"/>
          <w:tab w:val="left" w:pos="1560"/>
          <w:tab w:val="left" w:pos="1843"/>
        </w:tabs>
        <w:suppressAutoHyphens w:val="0"/>
        <w:ind w:left="0" w:firstLine="1134"/>
        <w:jc w:val="both"/>
        <w:rPr>
          <w:lang w:val="it-IT"/>
        </w:rPr>
      </w:pPr>
      <w:r w:rsidRPr="008A4A0A">
        <w:t xml:space="preserve">Aparatajul din </w:t>
      </w:r>
      <w:proofErr w:type="spellStart"/>
      <w:r w:rsidRPr="008A4A0A">
        <w:t>Ram.Rudeni</w:t>
      </w:r>
      <w:proofErr w:type="spellEnd"/>
      <w:r w:rsidRPr="008A4A0A">
        <w:t xml:space="preserve"> este comandat din panoul CDS PM Giulești, în situația existentă. Din SF Anexa 1, „schița CFB Lucrări proiectate”, reiese că la PM Giulești și la București Triaj nu se fac lucrări de modernizare. </w:t>
      </w:r>
      <w:r w:rsidRPr="0065593E">
        <w:rPr>
          <w:lang w:val="it-IT"/>
        </w:rPr>
        <w:t>Se va avea în vedere realizarea integrării în CDS comandat de la PM Giulești a aparatajului din Ram Rudeni.</w:t>
      </w:r>
    </w:p>
    <w:p w14:paraId="1EE74AAE" w14:textId="74E458F9" w:rsidR="00A634B7" w:rsidRPr="007D5A52" w:rsidRDefault="00A634B7" w:rsidP="0065593E">
      <w:pPr>
        <w:tabs>
          <w:tab w:val="left" w:pos="1418"/>
          <w:tab w:val="left" w:pos="1560"/>
          <w:tab w:val="left" w:pos="1843"/>
        </w:tabs>
        <w:suppressAutoHyphens w:val="0"/>
        <w:ind w:firstLine="1134"/>
        <w:jc w:val="both"/>
        <w:rPr>
          <w:color w:val="0070C0"/>
          <w:lang w:val="it-IT"/>
        </w:rPr>
      </w:pPr>
      <w:r w:rsidRPr="007D5A52">
        <w:rPr>
          <w:noProof/>
          <w:color w:val="0070C0"/>
          <w:lang w:eastAsia="en-US"/>
        </w:rPr>
        <w:lastRenderedPageBreak/>
        <w:t>Răspuns:</w:t>
      </w:r>
      <w:r w:rsidR="00B855BC" w:rsidRPr="007D5A52">
        <w:rPr>
          <w:noProof/>
          <w:color w:val="0070C0"/>
          <w:lang w:eastAsia="en-US"/>
        </w:rPr>
        <w:t xml:space="preserve"> CDS-ul din Postul Giulesti va prelua comanda separatoarelor din PM Rudeni iar CDS-ului Giulesti va fi integrat in sistemul SCADA de teleconducere a instalalatiilor IFTE de la DEF Bucuresti.</w:t>
      </w:r>
    </w:p>
    <w:p w14:paraId="1F40EDD2" w14:textId="77777777" w:rsidR="00A634B7" w:rsidRPr="0065593E" w:rsidRDefault="009246F4" w:rsidP="0065593E">
      <w:pPr>
        <w:numPr>
          <w:ilvl w:val="0"/>
          <w:numId w:val="36"/>
        </w:numPr>
        <w:tabs>
          <w:tab w:val="left" w:pos="1418"/>
          <w:tab w:val="left" w:pos="1560"/>
          <w:tab w:val="left" w:pos="1843"/>
        </w:tabs>
        <w:suppressAutoHyphens w:val="0"/>
        <w:ind w:left="0" w:firstLine="1134"/>
        <w:jc w:val="both"/>
        <w:rPr>
          <w:lang w:val="it-IT"/>
        </w:rPr>
      </w:pPr>
      <w:r w:rsidRPr="0065593E">
        <w:rPr>
          <w:lang w:val="it-IT"/>
        </w:rPr>
        <w:t>Se va avea în vedere integrarea în SCADA DEF București a comenzii aparatajului cuprins în lucrările de modernizare și a celui rămas nemodernizat.</w:t>
      </w:r>
    </w:p>
    <w:p w14:paraId="3DDA3EEA" w14:textId="642C15E9" w:rsidR="009246F4" w:rsidRPr="007D5A52" w:rsidRDefault="00A634B7" w:rsidP="0065593E">
      <w:pPr>
        <w:tabs>
          <w:tab w:val="left" w:pos="1418"/>
          <w:tab w:val="left" w:pos="1560"/>
          <w:tab w:val="left" w:pos="1843"/>
        </w:tabs>
        <w:suppressAutoHyphens w:val="0"/>
        <w:ind w:firstLine="1134"/>
        <w:jc w:val="both"/>
        <w:rPr>
          <w:color w:val="0070C0"/>
          <w:lang w:val="en-US"/>
        </w:rPr>
      </w:pPr>
      <w:r w:rsidRPr="007D5A52">
        <w:rPr>
          <w:noProof/>
          <w:color w:val="0070C0"/>
          <w:lang w:eastAsia="en-US"/>
        </w:rPr>
        <w:t>Răspuns:</w:t>
      </w:r>
      <w:r w:rsidR="009246F4" w:rsidRPr="007D5A52">
        <w:rPr>
          <w:color w:val="0070C0"/>
          <w:lang w:val="en-US"/>
        </w:rPr>
        <w:t xml:space="preserve"> </w:t>
      </w:r>
      <w:r w:rsidR="00B855BC" w:rsidRPr="007D5A52">
        <w:rPr>
          <w:noProof/>
          <w:color w:val="0070C0"/>
          <w:lang w:eastAsia="en-US"/>
        </w:rPr>
        <w:t>In SF Anexa 7- Electrificare – pag 7</w:t>
      </w:r>
      <w:r w:rsidR="007D5A52" w:rsidRPr="007D5A52">
        <w:rPr>
          <w:noProof/>
          <w:color w:val="0070C0"/>
          <w:lang w:eastAsia="en-US"/>
        </w:rPr>
        <w:t xml:space="preserve"> </w:t>
      </w:r>
      <w:r w:rsidR="00B855BC" w:rsidRPr="007D5A52">
        <w:rPr>
          <w:noProof/>
          <w:color w:val="0070C0"/>
          <w:lang w:eastAsia="en-US"/>
        </w:rPr>
        <w:t>sunt  mentionate in text zonele c.f  care vor fi preluate de catre DEF Bucuresti modernizat.</w:t>
      </w:r>
    </w:p>
    <w:p w14:paraId="78AC6BC0" w14:textId="77777777" w:rsidR="009246F4" w:rsidRDefault="009246F4" w:rsidP="0065593E">
      <w:pPr>
        <w:pStyle w:val="ListParagraph"/>
        <w:tabs>
          <w:tab w:val="left" w:pos="1418"/>
          <w:tab w:val="left" w:pos="1560"/>
          <w:tab w:val="left" w:pos="1843"/>
        </w:tabs>
        <w:ind w:left="0" w:firstLine="1134"/>
        <w:jc w:val="both"/>
        <w:rPr>
          <w:lang w:val="en-US"/>
        </w:rPr>
      </w:pPr>
    </w:p>
    <w:p w14:paraId="1E9833A1" w14:textId="77777777" w:rsidR="00BE32DE" w:rsidRDefault="00BE32DE" w:rsidP="0065593E">
      <w:pPr>
        <w:pStyle w:val="ListParagraph"/>
        <w:tabs>
          <w:tab w:val="left" w:pos="1418"/>
          <w:tab w:val="left" w:pos="1560"/>
          <w:tab w:val="left" w:pos="1843"/>
        </w:tabs>
        <w:ind w:left="0" w:firstLine="1134"/>
        <w:jc w:val="both"/>
        <w:rPr>
          <w:lang w:val="en-US"/>
        </w:rPr>
      </w:pPr>
    </w:p>
    <w:p w14:paraId="09AE8F4D" w14:textId="77777777" w:rsidR="009246F4" w:rsidRPr="0065593E" w:rsidRDefault="009246F4" w:rsidP="0065593E">
      <w:pPr>
        <w:pStyle w:val="ListParagraph"/>
        <w:numPr>
          <w:ilvl w:val="0"/>
          <w:numId w:val="28"/>
        </w:numPr>
        <w:tabs>
          <w:tab w:val="left" w:pos="1418"/>
          <w:tab w:val="left" w:pos="1560"/>
          <w:tab w:val="left" w:pos="1843"/>
        </w:tabs>
        <w:suppressAutoHyphens w:val="0"/>
        <w:ind w:left="0" w:firstLine="1134"/>
        <w:jc w:val="both"/>
        <w:rPr>
          <w:lang w:val="it-IT"/>
        </w:rPr>
      </w:pPr>
      <w:r w:rsidRPr="0065593E">
        <w:rPr>
          <w:b/>
          <w:bCs/>
          <w:lang w:val="it-IT"/>
        </w:rPr>
        <w:t>Anexa 3. Construcții civile</w:t>
      </w:r>
    </w:p>
    <w:p w14:paraId="08BC3BD7" w14:textId="77777777" w:rsidR="009246F4" w:rsidRPr="0065593E" w:rsidRDefault="009246F4" w:rsidP="0065593E">
      <w:pPr>
        <w:pStyle w:val="ListParagraph"/>
        <w:tabs>
          <w:tab w:val="left" w:pos="1418"/>
          <w:tab w:val="left" w:pos="1560"/>
          <w:tab w:val="left" w:pos="1843"/>
        </w:tabs>
        <w:ind w:left="0" w:firstLine="1134"/>
        <w:jc w:val="both"/>
        <w:rPr>
          <w:b/>
          <w:bCs/>
          <w:lang w:val="it-IT"/>
        </w:rPr>
      </w:pPr>
    </w:p>
    <w:p w14:paraId="385069CB" w14:textId="77777777" w:rsidR="009246F4" w:rsidRPr="0065593E" w:rsidRDefault="009246F4" w:rsidP="0065593E">
      <w:pPr>
        <w:pStyle w:val="ListParagraph"/>
        <w:numPr>
          <w:ilvl w:val="0"/>
          <w:numId w:val="42"/>
        </w:numPr>
        <w:tabs>
          <w:tab w:val="left" w:pos="1418"/>
          <w:tab w:val="left" w:pos="1560"/>
          <w:tab w:val="left" w:pos="1843"/>
        </w:tabs>
        <w:suppressAutoHyphens w:val="0"/>
        <w:ind w:left="0" w:firstLine="1134"/>
        <w:jc w:val="both"/>
        <w:rPr>
          <w:b/>
          <w:bCs/>
          <w:lang w:val="it-IT"/>
        </w:rPr>
      </w:pPr>
      <w:r w:rsidRPr="0065593E">
        <w:rPr>
          <w:b/>
          <w:bCs/>
          <w:lang w:val="it-IT"/>
        </w:rPr>
        <w:t>Părți scrise, Instalații electrice</w:t>
      </w:r>
    </w:p>
    <w:p w14:paraId="7FF75D8B" w14:textId="77777777" w:rsidR="009246F4" w:rsidRPr="0065593E" w:rsidRDefault="009246F4" w:rsidP="0065593E">
      <w:pPr>
        <w:pStyle w:val="ListParagraph"/>
        <w:tabs>
          <w:tab w:val="left" w:pos="1418"/>
          <w:tab w:val="left" w:pos="1560"/>
          <w:tab w:val="left" w:pos="1843"/>
        </w:tabs>
        <w:ind w:left="0" w:firstLine="1134"/>
        <w:jc w:val="both"/>
        <w:rPr>
          <w:b/>
          <w:bCs/>
          <w:lang w:val="it-IT"/>
        </w:rPr>
      </w:pPr>
      <w:r w:rsidRPr="0065593E">
        <w:rPr>
          <w:b/>
          <w:bCs/>
          <w:lang w:val="it-IT"/>
        </w:rPr>
        <w:t>01. Anexa 3C Complex BUCUREȘTI.pdf</w:t>
      </w:r>
    </w:p>
    <w:p w14:paraId="4FCCA4AB" w14:textId="77777777" w:rsidR="009246F4" w:rsidRPr="0065593E" w:rsidRDefault="009246F4" w:rsidP="0065593E">
      <w:pPr>
        <w:pStyle w:val="ListParagraph"/>
        <w:tabs>
          <w:tab w:val="left" w:pos="1418"/>
          <w:tab w:val="left" w:pos="1560"/>
          <w:tab w:val="left" w:pos="1843"/>
        </w:tabs>
        <w:ind w:left="0" w:firstLine="1134"/>
        <w:jc w:val="both"/>
        <w:rPr>
          <w:b/>
          <w:bCs/>
          <w:lang w:val="it-IT"/>
        </w:rPr>
      </w:pPr>
    </w:p>
    <w:p w14:paraId="78D601AB" w14:textId="77777777" w:rsidR="009246F4" w:rsidRPr="0065593E" w:rsidRDefault="009246F4" w:rsidP="0065593E">
      <w:pPr>
        <w:pStyle w:val="ListParagraph"/>
        <w:numPr>
          <w:ilvl w:val="0"/>
          <w:numId w:val="37"/>
        </w:numPr>
        <w:tabs>
          <w:tab w:val="left" w:pos="1418"/>
          <w:tab w:val="left" w:pos="1560"/>
          <w:tab w:val="left" w:pos="1843"/>
        </w:tabs>
        <w:suppressAutoHyphens w:val="0"/>
        <w:ind w:left="0" w:firstLine="1134"/>
        <w:jc w:val="both"/>
        <w:rPr>
          <w:lang w:val="it-IT"/>
        </w:rPr>
      </w:pPr>
      <w:r w:rsidRPr="0065593E">
        <w:rPr>
          <w:lang w:val="it-IT"/>
        </w:rPr>
        <w:t xml:space="preserve">Se prevede obținerea avizelor distribuitorului în faza de proiect tehnic. Ne menținem punctul de vedere că obținerea ATR în acel moment este tardivă și solicitam obținerea ATR de la distribuitor la acest moment pentru a avea devize corecte. </w:t>
      </w:r>
    </w:p>
    <w:p w14:paraId="289E6881" w14:textId="3D99FD95" w:rsidR="00A634B7" w:rsidRPr="008C6A61" w:rsidRDefault="00A634B7" w:rsidP="0065593E">
      <w:pPr>
        <w:pStyle w:val="ListParagraph"/>
        <w:tabs>
          <w:tab w:val="left" w:pos="1418"/>
          <w:tab w:val="left" w:pos="1560"/>
          <w:tab w:val="left" w:pos="1843"/>
        </w:tabs>
        <w:suppressAutoHyphens w:val="0"/>
        <w:ind w:left="0" w:firstLine="1134"/>
        <w:jc w:val="both"/>
        <w:rPr>
          <w:color w:val="0070C0"/>
          <w:lang w:val="it-IT"/>
        </w:rPr>
      </w:pPr>
      <w:r w:rsidRPr="008C6A61">
        <w:rPr>
          <w:noProof/>
          <w:color w:val="0070C0"/>
          <w:lang w:eastAsia="en-US"/>
        </w:rPr>
        <w:t>Răspuns:</w:t>
      </w:r>
      <w:r w:rsidR="00984385" w:rsidRPr="008C6A61">
        <w:rPr>
          <w:noProof/>
          <w:color w:val="0070C0"/>
          <w:lang w:eastAsia="en-US"/>
        </w:rPr>
        <w:t xml:space="preserve"> </w:t>
      </w:r>
      <w:r w:rsidR="00CB28AA" w:rsidRPr="008C6A61">
        <w:rPr>
          <w:noProof/>
          <w:color w:val="0070C0"/>
          <w:lang w:eastAsia="en-US"/>
        </w:rPr>
        <w:t>Urmare a discuțiilor purtate cu reprezentanții SRCF București s-a stabilit ca ATR-urile să se obțină la faza Proiect Tehnic</w:t>
      </w:r>
    </w:p>
    <w:p w14:paraId="450AFD40" w14:textId="77777777" w:rsidR="009246F4" w:rsidRPr="0065593E" w:rsidRDefault="009246F4" w:rsidP="0065593E">
      <w:pPr>
        <w:numPr>
          <w:ilvl w:val="0"/>
          <w:numId w:val="37"/>
        </w:numPr>
        <w:tabs>
          <w:tab w:val="left" w:pos="1418"/>
          <w:tab w:val="left" w:pos="1560"/>
          <w:tab w:val="left" w:pos="1843"/>
        </w:tabs>
        <w:suppressAutoHyphens w:val="0"/>
        <w:ind w:left="0" w:firstLine="1134"/>
        <w:jc w:val="both"/>
      </w:pPr>
      <w:r w:rsidRPr="00BF365D">
        <w:rPr>
          <w:lang w:val="it-IT"/>
        </w:rPr>
        <w:t>La pag. 114 sunt prevăzute lucrări de înlocuire doar a celulelor M.T. existente la PA Butuceni, iar pentru posturile de transformare alimentate la MT din PA sunt prevăzute generic doar lucrări de retehnologizare (înlocuire cabluri existente) fără a se detalia.  Întrucât și posturile de transformare au pe lângă cabluri și celule MT și JT se solicită precizarea explicită că și aceste componente se înlocuiesc.</w:t>
      </w:r>
    </w:p>
    <w:p w14:paraId="3B262EE3" w14:textId="0EE7DC09" w:rsidR="00A634B7" w:rsidRPr="00244BF2" w:rsidRDefault="00A634B7" w:rsidP="0065593E">
      <w:pPr>
        <w:tabs>
          <w:tab w:val="left" w:pos="1418"/>
          <w:tab w:val="left" w:pos="1560"/>
          <w:tab w:val="left" w:pos="1843"/>
        </w:tabs>
        <w:suppressAutoHyphens w:val="0"/>
        <w:ind w:firstLine="1134"/>
        <w:jc w:val="both"/>
        <w:rPr>
          <w:color w:val="00B0F0"/>
        </w:rPr>
      </w:pPr>
      <w:r w:rsidRPr="00244BF2">
        <w:rPr>
          <w:noProof/>
          <w:color w:val="00B0F0"/>
          <w:lang w:eastAsia="en-US"/>
        </w:rPr>
        <w:t>Răspuns:</w:t>
      </w:r>
      <w:r w:rsidR="00984385" w:rsidRPr="00244BF2">
        <w:rPr>
          <w:noProof/>
          <w:color w:val="00B0F0"/>
          <w:lang w:eastAsia="en-US"/>
        </w:rPr>
        <w:t xml:space="preserve"> </w:t>
      </w:r>
      <w:bookmarkStart w:id="3" w:name="_Hlk189230143"/>
      <w:r w:rsidR="00984385" w:rsidRPr="00244BF2">
        <w:rPr>
          <w:noProof/>
          <w:color w:val="00B0F0"/>
          <w:lang w:eastAsia="en-US"/>
        </w:rPr>
        <w:t>S</w:t>
      </w:r>
      <w:r w:rsidR="00244BF2" w:rsidRPr="00244BF2">
        <w:rPr>
          <w:noProof/>
          <w:color w:val="00B0F0"/>
          <w:lang w:eastAsia="en-US"/>
        </w:rPr>
        <w:t>-</w:t>
      </w:r>
      <w:r w:rsidR="00984385" w:rsidRPr="00244BF2">
        <w:rPr>
          <w:noProof/>
          <w:color w:val="00B0F0"/>
          <w:lang w:eastAsia="en-US"/>
        </w:rPr>
        <w:t>a revizui</w:t>
      </w:r>
      <w:bookmarkEnd w:id="3"/>
      <w:r w:rsidR="00244BF2" w:rsidRPr="00244BF2">
        <w:rPr>
          <w:noProof/>
          <w:color w:val="00B0F0"/>
          <w:lang w:eastAsia="en-US"/>
        </w:rPr>
        <w:t>t</w:t>
      </w:r>
      <w:r w:rsidR="00984385" w:rsidRPr="00244BF2">
        <w:rPr>
          <w:noProof/>
          <w:color w:val="00B0F0"/>
          <w:lang w:eastAsia="en-US"/>
        </w:rPr>
        <w:t>.</w:t>
      </w:r>
    </w:p>
    <w:p w14:paraId="51A24B1A" w14:textId="77777777" w:rsidR="009246F4" w:rsidRPr="0065593E" w:rsidRDefault="009246F4" w:rsidP="0065593E">
      <w:pPr>
        <w:numPr>
          <w:ilvl w:val="0"/>
          <w:numId w:val="37"/>
        </w:numPr>
        <w:tabs>
          <w:tab w:val="left" w:pos="1418"/>
          <w:tab w:val="left" w:pos="1560"/>
          <w:tab w:val="left" w:pos="1843"/>
        </w:tabs>
        <w:suppressAutoHyphens w:val="0"/>
        <w:ind w:left="0" w:firstLine="1134"/>
        <w:jc w:val="both"/>
      </w:pPr>
      <w:r w:rsidRPr="0065593E">
        <w:t>În documentație se specifică în continuare în mod greșit că locurile de consum alimentate în prezent din rețeaua CFR 10 kV vor fi alimentate din rețeaua m.t. a furnizorului din zonă. Se solicită analizarea și corectarea.</w:t>
      </w:r>
    </w:p>
    <w:p w14:paraId="2460C090" w14:textId="77E663E3" w:rsidR="00A634B7" w:rsidRPr="00244BF2" w:rsidRDefault="00A634B7" w:rsidP="0065593E">
      <w:pPr>
        <w:tabs>
          <w:tab w:val="left" w:pos="1418"/>
          <w:tab w:val="left" w:pos="1560"/>
          <w:tab w:val="left" w:pos="1843"/>
        </w:tabs>
        <w:suppressAutoHyphens w:val="0"/>
        <w:ind w:firstLine="1134"/>
        <w:jc w:val="both"/>
        <w:rPr>
          <w:color w:val="00B0F0"/>
        </w:rPr>
      </w:pPr>
      <w:r w:rsidRPr="00244BF2">
        <w:rPr>
          <w:noProof/>
          <w:color w:val="00B0F0"/>
          <w:lang w:eastAsia="en-US"/>
        </w:rPr>
        <w:t>Răspuns:</w:t>
      </w:r>
      <w:r w:rsidR="00271023" w:rsidRPr="00244BF2">
        <w:rPr>
          <w:noProof/>
          <w:color w:val="00B0F0"/>
          <w:lang w:eastAsia="en-US"/>
        </w:rPr>
        <w:t xml:space="preserve"> S</w:t>
      </w:r>
      <w:r w:rsidR="00244BF2" w:rsidRPr="00244BF2">
        <w:rPr>
          <w:noProof/>
          <w:color w:val="00B0F0"/>
          <w:lang w:eastAsia="en-US"/>
        </w:rPr>
        <w:t>-</w:t>
      </w:r>
      <w:r w:rsidR="00271023" w:rsidRPr="00244BF2">
        <w:rPr>
          <w:noProof/>
          <w:color w:val="00B0F0"/>
          <w:lang w:eastAsia="en-US"/>
        </w:rPr>
        <w:t>a revizui</w:t>
      </w:r>
      <w:r w:rsidR="00244BF2" w:rsidRPr="00244BF2">
        <w:rPr>
          <w:noProof/>
          <w:color w:val="00B0F0"/>
          <w:lang w:eastAsia="en-US"/>
        </w:rPr>
        <w:t>t.</w:t>
      </w:r>
    </w:p>
    <w:p w14:paraId="5A280FE4" w14:textId="77777777" w:rsidR="009246F4" w:rsidRPr="0065593E" w:rsidRDefault="009246F4" w:rsidP="0065593E">
      <w:pPr>
        <w:numPr>
          <w:ilvl w:val="0"/>
          <w:numId w:val="37"/>
        </w:numPr>
        <w:tabs>
          <w:tab w:val="left" w:pos="1418"/>
          <w:tab w:val="left" w:pos="1560"/>
          <w:tab w:val="left" w:pos="1843"/>
        </w:tabs>
        <w:suppressAutoHyphens w:val="0"/>
        <w:ind w:left="0" w:firstLine="1134"/>
        <w:jc w:val="both"/>
      </w:pPr>
      <w:r w:rsidRPr="0065593E">
        <w:t>In stația Chitila există o rețea CFR de posturi de transformare 5/0.4 kV care alimentează consumatori proprii și terți la care nu se face nici o referire. Este necesar să fie inclusă în obiectul SF.</w:t>
      </w:r>
    </w:p>
    <w:p w14:paraId="7BDF92BA" w14:textId="40A19326" w:rsidR="00A634B7" w:rsidRPr="00244BF2" w:rsidRDefault="00A634B7" w:rsidP="0065593E">
      <w:pPr>
        <w:tabs>
          <w:tab w:val="left" w:pos="1418"/>
          <w:tab w:val="left" w:pos="1560"/>
          <w:tab w:val="left" w:pos="1843"/>
        </w:tabs>
        <w:suppressAutoHyphens w:val="0"/>
        <w:ind w:firstLine="1134"/>
        <w:jc w:val="both"/>
        <w:rPr>
          <w:color w:val="00B0F0"/>
        </w:rPr>
      </w:pPr>
      <w:r w:rsidRPr="00244BF2">
        <w:rPr>
          <w:noProof/>
          <w:color w:val="00B0F0"/>
          <w:lang w:eastAsia="en-US"/>
        </w:rPr>
        <w:t>Răspuns:</w:t>
      </w:r>
      <w:r w:rsidR="00984385" w:rsidRPr="00244BF2">
        <w:rPr>
          <w:noProof/>
          <w:color w:val="00B0F0"/>
          <w:lang w:eastAsia="en-US"/>
        </w:rPr>
        <w:t xml:space="preserve"> Rețeaua de cabluri de 5kV, inclusiv posturile de transformare (PT14, PT17, PT 15 şi PT18), vor fi dezafectate și înlocuite cu posturi de transformare de 10/20/0.4 kV ce se vor alimenta din PT16. S</w:t>
      </w:r>
      <w:r w:rsidR="00244BF2" w:rsidRPr="00244BF2">
        <w:rPr>
          <w:noProof/>
          <w:color w:val="00B0F0"/>
          <w:lang w:eastAsia="en-US"/>
        </w:rPr>
        <w:t>-</w:t>
      </w:r>
      <w:r w:rsidR="00984385" w:rsidRPr="00244BF2">
        <w:rPr>
          <w:noProof/>
          <w:color w:val="00B0F0"/>
          <w:lang w:eastAsia="en-US"/>
        </w:rPr>
        <w:t>a completa</w:t>
      </w:r>
      <w:r w:rsidR="00244BF2" w:rsidRPr="00244BF2">
        <w:rPr>
          <w:noProof/>
          <w:color w:val="00B0F0"/>
          <w:lang w:eastAsia="en-US"/>
        </w:rPr>
        <w:t>t</w:t>
      </w:r>
      <w:r w:rsidR="00984385" w:rsidRPr="00244BF2">
        <w:rPr>
          <w:noProof/>
          <w:color w:val="00B0F0"/>
          <w:lang w:eastAsia="en-US"/>
        </w:rPr>
        <w:t xml:space="preserve"> documentația tehnică</w:t>
      </w:r>
    </w:p>
    <w:p w14:paraId="361FAFF8" w14:textId="77777777" w:rsidR="00A634B7" w:rsidRPr="0065593E" w:rsidRDefault="009246F4" w:rsidP="0065593E">
      <w:pPr>
        <w:numPr>
          <w:ilvl w:val="0"/>
          <w:numId w:val="37"/>
        </w:numPr>
        <w:tabs>
          <w:tab w:val="left" w:pos="1418"/>
          <w:tab w:val="left" w:pos="1560"/>
          <w:tab w:val="left" w:pos="1843"/>
        </w:tabs>
        <w:suppressAutoHyphens w:val="0"/>
        <w:ind w:left="0" w:firstLine="1134"/>
        <w:jc w:val="both"/>
      </w:pPr>
      <w:r w:rsidRPr="0065593E">
        <w:t>Referitor la consumatorii terți alimentați din PA Butuceni care nu vor mai fi consumatori ai CFR solicităm identificarea de către elaborator și transmiterea către CFR a listei, în vederea informării acestora în timp util, pentru a-și putea prevedea soluții proprii de alimentare.</w:t>
      </w:r>
    </w:p>
    <w:p w14:paraId="4DF689CD" w14:textId="0335DE9A" w:rsidR="009246F4" w:rsidRPr="00244BF2" w:rsidRDefault="00A634B7" w:rsidP="0065593E">
      <w:pPr>
        <w:tabs>
          <w:tab w:val="left" w:pos="1418"/>
          <w:tab w:val="left" w:pos="1560"/>
          <w:tab w:val="left" w:pos="1843"/>
        </w:tabs>
        <w:suppressAutoHyphens w:val="0"/>
        <w:ind w:firstLine="1134"/>
        <w:jc w:val="both"/>
        <w:rPr>
          <w:color w:val="00B0F0"/>
        </w:rPr>
      </w:pPr>
      <w:r w:rsidRPr="00244BF2">
        <w:rPr>
          <w:noProof/>
          <w:color w:val="00B0F0"/>
          <w:lang w:eastAsia="en-US"/>
        </w:rPr>
        <w:t>Răspuns:</w:t>
      </w:r>
      <w:r w:rsidR="009246F4" w:rsidRPr="00244BF2">
        <w:rPr>
          <w:color w:val="00B0F0"/>
        </w:rPr>
        <w:t xml:space="preserve"> </w:t>
      </w:r>
      <w:r w:rsidR="00984385" w:rsidRPr="00244BF2">
        <w:rPr>
          <w:noProof/>
          <w:color w:val="00B0F0"/>
          <w:lang w:eastAsia="en-US"/>
        </w:rPr>
        <w:t>Posturile de transformare care în prezent se alimentează din PA Butuceni şi alimentează consumatorii terți sunt: PTIG Grivița. PT2G Grivița, PT6 Griviţa, PT6bis Griviţa şi PT 24 Grivița. S</w:t>
      </w:r>
      <w:r w:rsidR="00244BF2" w:rsidRPr="00244BF2">
        <w:rPr>
          <w:noProof/>
          <w:color w:val="00B0F0"/>
          <w:lang w:eastAsia="en-US"/>
        </w:rPr>
        <w:t>-</w:t>
      </w:r>
      <w:r w:rsidR="00984385" w:rsidRPr="00244BF2">
        <w:rPr>
          <w:noProof/>
          <w:color w:val="00B0F0"/>
          <w:lang w:eastAsia="en-US"/>
        </w:rPr>
        <w:t>a completa</w:t>
      </w:r>
      <w:r w:rsidR="00244BF2" w:rsidRPr="00244BF2">
        <w:rPr>
          <w:noProof/>
          <w:color w:val="00B0F0"/>
          <w:lang w:eastAsia="en-US"/>
        </w:rPr>
        <w:t>t</w:t>
      </w:r>
      <w:r w:rsidR="00984385" w:rsidRPr="00244BF2">
        <w:rPr>
          <w:noProof/>
          <w:color w:val="00B0F0"/>
          <w:lang w:eastAsia="en-US"/>
        </w:rPr>
        <w:t xml:space="preserve"> documentația tehnică</w:t>
      </w:r>
    </w:p>
    <w:p w14:paraId="06114D80" w14:textId="77777777" w:rsidR="009246F4" w:rsidRPr="0065593E" w:rsidRDefault="009246F4" w:rsidP="0065593E">
      <w:pPr>
        <w:numPr>
          <w:ilvl w:val="0"/>
          <w:numId w:val="37"/>
        </w:numPr>
        <w:tabs>
          <w:tab w:val="left" w:pos="1418"/>
          <w:tab w:val="left" w:pos="1560"/>
          <w:tab w:val="left" w:pos="1843"/>
        </w:tabs>
        <w:suppressAutoHyphens w:val="0"/>
        <w:ind w:left="0" w:firstLine="1134"/>
        <w:jc w:val="both"/>
      </w:pPr>
      <w:r w:rsidRPr="0065593E">
        <w:t xml:space="preserve">Iluminatul exterior din stațiile Basarab, </w:t>
      </w:r>
      <w:proofErr w:type="spellStart"/>
      <w:r w:rsidRPr="0065593E">
        <w:t>Grivita</w:t>
      </w:r>
      <w:proofErr w:type="spellEnd"/>
      <w:r w:rsidRPr="0065593E">
        <w:t>, Buc. Triaj, Chitila se asigură cu corpuri de iluminat montate pe piloni, această soluție nu se regăsește în SF.</w:t>
      </w:r>
    </w:p>
    <w:p w14:paraId="3FB12CB4" w14:textId="54540BD5" w:rsidR="00A634B7" w:rsidRPr="00244BF2" w:rsidRDefault="00A634B7" w:rsidP="0065593E">
      <w:pPr>
        <w:tabs>
          <w:tab w:val="left" w:pos="1418"/>
          <w:tab w:val="left" w:pos="1560"/>
          <w:tab w:val="left" w:pos="1843"/>
        </w:tabs>
        <w:suppressAutoHyphens w:val="0"/>
        <w:ind w:firstLine="1134"/>
        <w:jc w:val="both"/>
        <w:rPr>
          <w:color w:val="00B0F0"/>
        </w:rPr>
      </w:pPr>
      <w:r w:rsidRPr="00244BF2">
        <w:rPr>
          <w:noProof/>
          <w:color w:val="00B0F0"/>
          <w:lang w:eastAsia="en-US"/>
        </w:rPr>
        <w:t>Răspuns:</w:t>
      </w:r>
      <w:r w:rsidR="00271023" w:rsidRPr="00244BF2">
        <w:rPr>
          <w:noProof/>
          <w:color w:val="00B0F0"/>
          <w:lang w:eastAsia="en-US"/>
        </w:rPr>
        <w:t xml:space="preserve"> lluminatul exterior cu corpuri de iluminat montate pe piloni va rămane, el fiind completat cu iluminat exterior în zona macazurilor pentru asigurarea nivelului de iluminare de minim 101x conform SR EN 12464-2. S</w:t>
      </w:r>
      <w:r w:rsidR="00244BF2" w:rsidRPr="00244BF2">
        <w:rPr>
          <w:noProof/>
          <w:color w:val="00B0F0"/>
          <w:lang w:eastAsia="en-US"/>
        </w:rPr>
        <w:t>-</w:t>
      </w:r>
      <w:r w:rsidR="00271023" w:rsidRPr="00244BF2">
        <w:rPr>
          <w:noProof/>
          <w:color w:val="00B0F0"/>
          <w:lang w:eastAsia="en-US"/>
        </w:rPr>
        <w:t>a completa</w:t>
      </w:r>
      <w:r w:rsidR="00244BF2" w:rsidRPr="00244BF2">
        <w:rPr>
          <w:noProof/>
          <w:color w:val="00B0F0"/>
          <w:lang w:eastAsia="en-US"/>
        </w:rPr>
        <w:t>t</w:t>
      </w:r>
      <w:r w:rsidR="00271023" w:rsidRPr="00244BF2">
        <w:rPr>
          <w:noProof/>
          <w:color w:val="00B0F0"/>
          <w:lang w:eastAsia="en-US"/>
        </w:rPr>
        <w:t xml:space="preserve"> documentația tehnică</w:t>
      </w:r>
    </w:p>
    <w:p w14:paraId="60D6DAAD" w14:textId="77777777" w:rsidR="009246F4" w:rsidRPr="0065593E" w:rsidRDefault="009246F4" w:rsidP="0065593E">
      <w:pPr>
        <w:numPr>
          <w:ilvl w:val="0"/>
          <w:numId w:val="37"/>
        </w:numPr>
        <w:tabs>
          <w:tab w:val="left" w:pos="1418"/>
          <w:tab w:val="left" w:pos="1560"/>
          <w:tab w:val="left" w:pos="1843"/>
        </w:tabs>
        <w:suppressAutoHyphens w:val="0"/>
        <w:ind w:left="0" w:firstLine="1134"/>
        <w:jc w:val="both"/>
      </w:pPr>
      <w:r w:rsidRPr="0065593E">
        <w:lastRenderedPageBreak/>
        <w:t>O parte din iluminatul trecerilor la nivel este prevăzut a se asigura din transformatoare alimentate din LC. Nu suntem de acord cu această soluție care încalcă RET și nu respectă nici Cerințele Beneficiarului.</w:t>
      </w:r>
    </w:p>
    <w:p w14:paraId="720D1D27" w14:textId="77777777" w:rsidR="00244BF2" w:rsidRPr="00244BF2" w:rsidRDefault="00244BF2" w:rsidP="00244BF2">
      <w:pPr>
        <w:tabs>
          <w:tab w:val="left" w:pos="1418"/>
          <w:tab w:val="left" w:pos="1560"/>
          <w:tab w:val="left" w:pos="1843"/>
        </w:tabs>
        <w:ind w:firstLine="1134"/>
        <w:jc w:val="both"/>
        <w:rPr>
          <w:noProof/>
          <w:color w:val="00B0F0"/>
          <w:lang w:eastAsia="en-US"/>
        </w:rPr>
      </w:pPr>
      <w:r w:rsidRPr="00244BF2">
        <w:rPr>
          <w:noProof/>
          <w:color w:val="00B0F0"/>
          <w:lang w:eastAsia="en-US"/>
        </w:rPr>
        <w:t xml:space="preserve">Răspuns: Această soluție de alimentare a iluminatului trecerilor la nivel nu încalcă RET şi nici Cerinţele Beneficiarului. </w:t>
      </w:r>
    </w:p>
    <w:p w14:paraId="048B45C6" w14:textId="02A5E08F" w:rsidR="00271023" w:rsidRPr="00244BF2" w:rsidRDefault="00244BF2" w:rsidP="00BA42B1">
      <w:pPr>
        <w:tabs>
          <w:tab w:val="left" w:pos="1418"/>
          <w:tab w:val="left" w:pos="1560"/>
          <w:tab w:val="left" w:pos="1843"/>
        </w:tabs>
        <w:ind w:firstLine="1134"/>
        <w:jc w:val="both"/>
        <w:rPr>
          <w:noProof/>
          <w:color w:val="00B0F0"/>
          <w:lang w:eastAsia="en-US"/>
        </w:rPr>
      </w:pPr>
      <w:r w:rsidRPr="00244BF2">
        <w:rPr>
          <w:noProof/>
          <w:color w:val="00B0F0"/>
          <w:lang w:eastAsia="en-US"/>
        </w:rPr>
        <w:t>Urmare a analizelor și discuțiilor purtate cu Beneficiarul s-a ajuns la implementarea în proiect a următoarei soluții:</w:t>
      </w:r>
      <w:r w:rsidR="00BA42B1">
        <w:rPr>
          <w:noProof/>
          <w:color w:val="00B0F0"/>
          <w:lang w:eastAsia="en-US"/>
        </w:rPr>
        <w:t xml:space="preserve"> </w:t>
      </w:r>
      <w:r w:rsidRPr="00244BF2">
        <w:rPr>
          <w:noProof/>
          <w:color w:val="00B0F0"/>
          <w:lang w:eastAsia="en-US"/>
        </w:rPr>
        <w:t>alimentarea iluminatului trecerilor la nivel din surse regenerabile (montarea de stâlpi de iluminat alimentați cu energie solară, stâlpii fiind echipați cu panouri solare fotovoltaice și acumulatori pentru stocarea energiei)</w:t>
      </w:r>
      <w:r w:rsidR="00B74E5A" w:rsidRPr="00244BF2">
        <w:rPr>
          <w:noProof/>
          <w:color w:val="00B0F0"/>
          <w:lang w:eastAsia="en-US"/>
        </w:rPr>
        <w:t>.</w:t>
      </w:r>
    </w:p>
    <w:p w14:paraId="0E7F3422" w14:textId="6E006204" w:rsidR="00A634B7" w:rsidRPr="0065593E" w:rsidRDefault="00A634B7" w:rsidP="0065593E">
      <w:pPr>
        <w:tabs>
          <w:tab w:val="left" w:pos="1418"/>
          <w:tab w:val="left" w:pos="1560"/>
          <w:tab w:val="left" w:pos="1843"/>
        </w:tabs>
        <w:suppressAutoHyphens w:val="0"/>
        <w:ind w:firstLine="1134"/>
        <w:jc w:val="both"/>
      </w:pPr>
    </w:p>
    <w:p w14:paraId="2D8FFB03" w14:textId="77777777" w:rsidR="009246F4" w:rsidRPr="0065593E" w:rsidRDefault="009246F4" w:rsidP="0065593E">
      <w:pPr>
        <w:numPr>
          <w:ilvl w:val="0"/>
          <w:numId w:val="37"/>
        </w:numPr>
        <w:tabs>
          <w:tab w:val="left" w:pos="1418"/>
          <w:tab w:val="left" w:pos="1560"/>
          <w:tab w:val="left" w:pos="1843"/>
        </w:tabs>
        <w:suppressAutoHyphens w:val="0"/>
        <w:ind w:left="0" w:firstLine="1134"/>
        <w:jc w:val="both"/>
      </w:pPr>
      <w:r w:rsidRPr="0065593E">
        <w:t>Nu se specifică modul de alimentare al panourilor CDS din stații.</w:t>
      </w:r>
    </w:p>
    <w:p w14:paraId="4BD9464F" w14:textId="77777777" w:rsidR="00244BF2" w:rsidRPr="00244BF2" w:rsidRDefault="00244BF2" w:rsidP="00244BF2">
      <w:pPr>
        <w:tabs>
          <w:tab w:val="left" w:pos="1418"/>
          <w:tab w:val="left" w:pos="1560"/>
          <w:tab w:val="left" w:pos="1843"/>
        </w:tabs>
        <w:ind w:firstLine="1134"/>
        <w:jc w:val="both"/>
        <w:rPr>
          <w:noProof/>
          <w:color w:val="00B0F0"/>
          <w:lang w:eastAsia="en-US"/>
        </w:rPr>
      </w:pPr>
      <w:r w:rsidRPr="00244BF2">
        <w:rPr>
          <w:noProof/>
          <w:color w:val="00B0F0"/>
          <w:lang w:eastAsia="en-US"/>
        </w:rPr>
        <w:t>Răspuns: Panourile CDS se vor alimenta din tabloul containerului CE sau din tabloul electric TPG tablou electric consumatori prioritari (Pasărea, Buc N grupa A, HM Pajura) conform schemelor de distribuție din cadrul documentației. Se va specifica și în partea scrisă a documentației tehnice.</w:t>
      </w:r>
    </w:p>
    <w:p w14:paraId="0EFEA926" w14:textId="77777777" w:rsidR="00B74E5A" w:rsidRPr="0065593E" w:rsidRDefault="00B74E5A" w:rsidP="0065593E">
      <w:pPr>
        <w:tabs>
          <w:tab w:val="left" w:pos="1418"/>
          <w:tab w:val="left" w:pos="1560"/>
          <w:tab w:val="left" w:pos="1843"/>
        </w:tabs>
        <w:suppressAutoHyphens w:val="0"/>
        <w:ind w:firstLine="1134"/>
        <w:jc w:val="both"/>
      </w:pPr>
    </w:p>
    <w:p w14:paraId="079D659B" w14:textId="77777777" w:rsidR="009246F4" w:rsidRPr="0065593E" w:rsidRDefault="009246F4" w:rsidP="0065593E">
      <w:pPr>
        <w:numPr>
          <w:ilvl w:val="0"/>
          <w:numId w:val="37"/>
        </w:numPr>
        <w:tabs>
          <w:tab w:val="left" w:pos="1418"/>
          <w:tab w:val="left" w:pos="1560"/>
          <w:tab w:val="left" w:pos="1843"/>
        </w:tabs>
        <w:suppressAutoHyphens w:val="0"/>
        <w:ind w:left="0" w:firstLine="1134"/>
        <w:jc w:val="both"/>
      </w:pPr>
      <w:r w:rsidRPr="0065593E">
        <w:t xml:space="preserve">Nu suntem de acord cu soluția amplasării a două grupuri electrogene unul în CE și unul în CED, deoarece ea generează costuri mărite pe întreg ciclul de viață al instalațiilor. Considerăm că un singur grup electrogen este suficient pentru a asigura alimentarea neîntreruptibilă consumatorilor neîntreruptibili prevăzuți în reglementări. </w:t>
      </w:r>
    </w:p>
    <w:p w14:paraId="19F036FD" w14:textId="77777777" w:rsidR="00271023" w:rsidRPr="00244BF2" w:rsidRDefault="00A634B7" w:rsidP="0065593E">
      <w:pPr>
        <w:tabs>
          <w:tab w:val="left" w:pos="1418"/>
          <w:tab w:val="left" w:pos="1560"/>
          <w:tab w:val="left" w:pos="1843"/>
        </w:tabs>
        <w:ind w:firstLine="1134"/>
        <w:jc w:val="both"/>
        <w:rPr>
          <w:noProof/>
          <w:color w:val="00B0F0"/>
          <w:lang w:eastAsia="en-US"/>
        </w:rPr>
      </w:pPr>
      <w:r w:rsidRPr="00244BF2">
        <w:rPr>
          <w:noProof/>
          <w:color w:val="00B0F0"/>
          <w:lang w:eastAsia="en-US"/>
        </w:rPr>
        <w:t>Răspuns:</w:t>
      </w:r>
      <w:r w:rsidR="00271023" w:rsidRPr="00244BF2">
        <w:rPr>
          <w:noProof/>
          <w:color w:val="00B0F0"/>
          <w:lang w:eastAsia="en-US"/>
        </w:rPr>
        <w:t xml:space="preserve"> În cadrul prezentului proiect s-a prevăzut un grup electrogen în CE (pentru alimentarea de rezervă a instalațiilor CE) şi încă un grup electrogen în clădirea de călători sau clădirea CED (pentru alimentarea de rezervă a iluminatului de siguranță, a iluminatului în casa de bilete, a instalației de tiketing, a instalațiilor din camera TTR, a iluminatului şi prizelor din birou IDM şi a instalației de iluminat exterior).</w:t>
      </w:r>
    </w:p>
    <w:p w14:paraId="2F7A3804" w14:textId="77777777" w:rsidR="00271023" w:rsidRPr="00244BF2" w:rsidRDefault="00271023" w:rsidP="0065593E">
      <w:pPr>
        <w:tabs>
          <w:tab w:val="left" w:pos="1418"/>
          <w:tab w:val="left" w:pos="1560"/>
          <w:tab w:val="left" w:pos="1843"/>
        </w:tabs>
        <w:ind w:firstLine="1134"/>
        <w:jc w:val="both"/>
        <w:rPr>
          <w:noProof/>
          <w:color w:val="00B0F0"/>
          <w:lang w:eastAsia="en-US"/>
        </w:rPr>
      </w:pPr>
      <w:r w:rsidRPr="00244BF2">
        <w:rPr>
          <w:noProof/>
          <w:color w:val="00B0F0"/>
          <w:lang w:eastAsia="en-US"/>
        </w:rPr>
        <w:t>Considerăm că asigurarea alimentării de rezervă pentru consumatorii mai sus precizați este necesară. În susținerea acestei soluții amintim că recentele lucrări aprobate și aflate în execuție, în sistemul național de transport pe calea ferată au acestă soluție integrată.</w:t>
      </w:r>
    </w:p>
    <w:p w14:paraId="7EC3BC74" w14:textId="77777777" w:rsidR="00271023" w:rsidRPr="00244BF2" w:rsidRDefault="00271023" w:rsidP="0065593E">
      <w:pPr>
        <w:tabs>
          <w:tab w:val="left" w:pos="1418"/>
          <w:tab w:val="left" w:pos="1560"/>
          <w:tab w:val="left" w:pos="1843"/>
        </w:tabs>
        <w:ind w:firstLine="1134"/>
        <w:jc w:val="both"/>
        <w:rPr>
          <w:noProof/>
          <w:color w:val="00B0F0"/>
          <w:lang w:eastAsia="en-US"/>
        </w:rPr>
      </w:pPr>
      <w:r w:rsidRPr="00244BF2">
        <w:rPr>
          <w:noProof/>
          <w:color w:val="00B0F0"/>
          <w:lang w:eastAsia="en-US"/>
        </w:rPr>
        <w:t>Enumeram parte din lucările în execuție ce conțin această soluție:</w:t>
      </w:r>
    </w:p>
    <w:p w14:paraId="114B265A" w14:textId="3902DBFA" w:rsidR="0065593E" w:rsidRPr="00244BF2" w:rsidRDefault="0065593E" w:rsidP="0065593E">
      <w:pPr>
        <w:pStyle w:val="ListParagraph"/>
        <w:numPr>
          <w:ilvl w:val="0"/>
          <w:numId w:val="46"/>
        </w:numPr>
        <w:tabs>
          <w:tab w:val="left" w:pos="1276"/>
          <w:tab w:val="left" w:pos="1418"/>
          <w:tab w:val="left" w:pos="1843"/>
        </w:tabs>
        <w:ind w:left="0" w:firstLine="1134"/>
        <w:jc w:val="both"/>
        <w:rPr>
          <w:noProof/>
          <w:color w:val="00B0F0"/>
          <w:lang w:eastAsia="en-US"/>
        </w:rPr>
      </w:pPr>
      <w:r w:rsidRPr="00244BF2">
        <w:rPr>
          <w:noProof/>
          <w:color w:val="00B0F0"/>
          <w:lang w:eastAsia="en-US"/>
        </w:rPr>
        <w:t>reabilitarea liniei c.f. Frontieră - Curtici - Simeria, parte componentă a coridorului IV pan european pentru circulația trenurilor cu viteză max</w:t>
      </w:r>
      <w:r w:rsidR="00B74E5A" w:rsidRPr="00244BF2">
        <w:rPr>
          <w:noProof/>
          <w:color w:val="00B0F0"/>
          <w:lang w:eastAsia="en-US"/>
        </w:rPr>
        <w:t>.</w:t>
      </w:r>
      <w:r w:rsidRPr="00244BF2">
        <w:rPr>
          <w:noProof/>
          <w:color w:val="00B0F0"/>
          <w:lang w:eastAsia="en-US"/>
        </w:rPr>
        <w:t xml:space="preserve"> de 160 km/h tronsonul 2: km 614-Gurasada</w:t>
      </w:r>
    </w:p>
    <w:p w14:paraId="0B0B0D9C" w14:textId="77777777" w:rsidR="0065593E" w:rsidRPr="00244BF2" w:rsidRDefault="0065593E" w:rsidP="0065593E">
      <w:pPr>
        <w:pStyle w:val="ListParagraph"/>
        <w:numPr>
          <w:ilvl w:val="0"/>
          <w:numId w:val="46"/>
        </w:numPr>
        <w:tabs>
          <w:tab w:val="left" w:pos="1276"/>
          <w:tab w:val="left" w:pos="1418"/>
          <w:tab w:val="left" w:pos="1843"/>
        </w:tabs>
        <w:ind w:left="0" w:firstLine="1134"/>
        <w:jc w:val="both"/>
        <w:rPr>
          <w:noProof/>
          <w:color w:val="00B0F0"/>
          <w:lang w:eastAsia="en-US"/>
        </w:rPr>
      </w:pPr>
      <w:r w:rsidRPr="00244BF2">
        <w:rPr>
          <w:noProof/>
          <w:color w:val="00B0F0"/>
          <w:lang w:eastAsia="en-US"/>
        </w:rPr>
        <w:t>electrificarea şi reabilitarea liniei de cale ferată Cluj Napoca - Oradea - Episcopia Bihor. lot 1 şi lot 2</w:t>
      </w:r>
    </w:p>
    <w:p w14:paraId="4215D504" w14:textId="77777777" w:rsidR="0065593E" w:rsidRPr="00244BF2" w:rsidRDefault="0065593E" w:rsidP="0065593E">
      <w:pPr>
        <w:pStyle w:val="ListParagraph"/>
        <w:numPr>
          <w:ilvl w:val="0"/>
          <w:numId w:val="46"/>
        </w:numPr>
        <w:tabs>
          <w:tab w:val="left" w:pos="1276"/>
          <w:tab w:val="left" w:pos="1418"/>
          <w:tab w:val="left" w:pos="1843"/>
        </w:tabs>
        <w:ind w:left="0" w:firstLine="1134"/>
        <w:jc w:val="both"/>
        <w:rPr>
          <w:noProof/>
          <w:color w:val="00B0F0"/>
          <w:lang w:eastAsia="en-US"/>
        </w:rPr>
      </w:pPr>
      <w:r w:rsidRPr="00244BF2">
        <w:rPr>
          <w:noProof/>
          <w:color w:val="00B0F0"/>
          <w:lang w:eastAsia="en-US"/>
        </w:rPr>
        <w:t>lucrări în staţiile c.f. Fetești și Ciulnița, de pe linia de cale ferată Bucureşti-Constanta.</w:t>
      </w:r>
    </w:p>
    <w:p w14:paraId="3C4F91AC" w14:textId="77777777" w:rsidR="009246F4" w:rsidRPr="0065593E" w:rsidRDefault="009246F4" w:rsidP="0065593E">
      <w:pPr>
        <w:tabs>
          <w:tab w:val="left" w:pos="1418"/>
          <w:tab w:val="left" w:pos="1560"/>
          <w:tab w:val="left" w:pos="1843"/>
        </w:tabs>
        <w:ind w:firstLine="1134"/>
        <w:jc w:val="both"/>
      </w:pPr>
    </w:p>
    <w:p w14:paraId="53944D53" w14:textId="77777777" w:rsidR="009246F4" w:rsidRPr="0065593E" w:rsidRDefault="009246F4" w:rsidP="0065593E">
      <w:pPr>
        <w:pStyle w:val="ListParagraph"/>
        <w:numPr>
          <w:ilvl w:val="0"/>
          <w:numId w:val="42"/>
        </w:numPr>
        <w:tabs>
          <w:tab w:val="left" w:pos="1418"/>
          <w:tab w:val="left" w:pos="1560"/>
          <w:tab w:val="left" w:pos="1843"/>
        </w:tabs>
        <w:suppressAutoHyphens w:val="0"/>
        <w:ind w:left="0" w:firstLine="1134"/>
        <w:jc w:val="both"/>
        <w:rPr>
          <w:b/>
          <w:bCs/>
        </w:rPr>
      </w:pPr>
      <w:r w:rsidRPr="0065593E">
        <w:rPr>
          <w:b/>
          <w:bCs/>
        </w:rPr>
        <w:t xml:space="preserve">Părți scrise, Arhitectura </w:t>
      </w:r>
    </w:p>
    <w:p w14:paraId="7B673AD2" w14:textId="77777777" w:rsidR="009246F4" w:rsidRPr="0065593E" w:rsidRDefault="009246F4" w:rsidP="0065593E">
      <w:pPr>
        <w:pStyle w:val="ListParagraph"/>
        <w:tabs>
          <w:tab w:val="left" w:pos="1418"/>
          <w:tab w:val="left" w:pos="1560"/>
          <w:tab w:val="left" w:pos="1843"/>
        </w:tabs>
        <w:ind w:left="0" w:firstLine="1134"/>
        <w:jc w:val="both"/>
        <w:rPr>
          <w:b/>
          <w:bCs/>
        </w:rPr>
      </w:pPr>
    </w:p>
    <w:p w14:paraId="42488A0B" w14:textId="6BCDD650" w:rsidR="009246F4" w:rsidRPr="00BE32DE" w:rsidRDefault="009246F4" w:rsidP="0065593E">
      <w:pPr>
        <w:numPr>
          <w:ilvl w:val="0"/>
          <w:numId w:val="38"/>
        </w:numPr>
        <w:tabs>
          <w:tab w:val="left" w:pos="1418"/>
          <w:tab w:val="left" w:pos="1560"/>
          <w:tab w:val="left" w:pos="1843"/>
        </w:tabs>
        <w:suppressAutoHyphens w:val="0"/>
        <w:ind w:left="0" w:firstLine="1134"/>
        <w:jc w:val="both"/>
        <w:rPr>
          <w:spacing w:val="-4"/>
          <w:lang w:val="pt-BR"/>
        </w:rPr>
      </w:pPr>
      <w:r w:rsidRPr="00BE32DE">
        <w:rPr>
          <w:spacing w:val="-4"/>
        </w:rPr>
        <w:t>Reabilitarea clădirilor districtelor LC apare doar în Descriere Articole</w:t>
      </w:r>
      <w:r w:rsidR="00955A95" w:rsidRPr="00BE32DE">
        <w:rPr>
          <w:spacing w:val="-4"/>
        </w:rPr>
        <w:t xml:space="preserve"> </w:t>
      </w:r>
      <w:r w:rsidRPr="00BE32DE">
        <w:rPr>
          <w:spacing w:val="-4"/>
        </w:rPr>
        <w:t xml:space="preserve">( </w:t>
      </w:r>
      <w:r w:rsidRPr="00BE32DE">
        <w:rPr>
          <w:b/>
          <w:bCs/>
          <w:spacing w:val="-4"/>
        </w:rPr>
        <w:t>03. CO-BU Descriere Articole  ARH 2024.11.18.pdf</w:t>
      </w:r>
      <w:r w:rsidRPr="00BE32DE">
        <w:rPr>
          <w:spacing w:val="-4"/>
        </w:rPr>
        <w:t xml:space="preserve"> ) nu și în Memoriu ( </w:t>
      </w:r>
      <w:r w:rsidRPr="00BE32DE">
        <w:rPr>
          <w:b/>
          <w:bCs/>
          <w:spacing w:val="-4"/>
        </w:rPr>
        <w:t>02. CO-BU Memoriu SF ARH 2024.11.18.pdf</w:t>
      </w:r>
      <w:r w:rsidRPr="00BE32DE">
        <w:rPr>
          <w:spacing w:val="-4"/>
        </w:rPr>
        <w:t xml:space="preserve">), iar la STE Chitila și Pasarea nu este clar unde se va amplasa echipamentul, în actualele clădiri sau în container. </w:t>
      </w:r>
      <w:r w:rsidRPr="00BE32DE">
        <w:rPr>
          <w:spacing w:val="-4"/>
          <w:lang w:val="pt-BR"/>
        </w:rPr>
        <w:t xml:space="preserve">Este necesar să se clarifice pentru acele clădiri IFTE ce fac parte din acest proiect.   </w:t>
      </w:r>
    </w:p>
    <w:p w14:paraId="0EF99EF9" w14:textId="2F08BFD5" w:rsidR="00984385" w:rsidRPr="00711F41" w:rsidRDefault="00A634B7" w:rsidP="0065593E">
      <w:pPr>
        <w:tabs>
          <w:tab w:val="left" w:pos="1418"/>
          <w:tab w:val="left" w:pos="1560"/>
          <w:tab w:val="left" w:pos="1843"/>
        </w:tabs>
        <w:ind w:firstLine="1134"/>
        <w:jc w:val="both"/>
        <w:rPr>
          <w:noProof/>
          <w:color w:val="00B0F0"/>
          <w:lang w:eastAsia="en-US"/>
        </w:rPr>
      </w:pPr>
      <w:r w:rsidRPr="00711F41">
        <w:rPr>
          <w:noProof/>
          <w:color w:val="00B0F0"/>
          <w:lang w:eastAsia="en-US"/>
        </w:rPr>
        <w:t>Răspuns:</w:t>
      </w:r>
      <w:r w:rsidR="00984385" w:rsidRPr="00711F41">
        <w:rPr>
          <w:noProof/>
          <w:color w:val="00B0F0"/>
          <w:lang w:eastAsia="en-US"/>
        </w:rPr>
        <w:t xml:space="preserve"> In </w:t>
      </w:r>
      <w:r w:rsidR="00984385" w:rsidRPr="00711F41">
        <w:rPr>
          <w:i/>
          <w:iCs/>
          <w:noProof/>
          <w:color w:val="00B0F0"/>
          <w:lang w:eastAsia="en-US"/>
        </w:rPr>
        <w:t>Descriere articole</w:t>
      </w:r>
      <w:r w:rsidR="00984385" w:rsidRPr="00711F41">
        <w:rPr>
          <w:noProof/>
          <w:color w:val="00B0F0"/>
          <w:lang w:eastAsia="en-US"/>
        </w:rPr>
        <w:t xml:space="preserve"> s-a produs o eroare materială care </w:t>
      </w:r>
      <w:r w:rsidR="00711F41" w:rsidRPr="00711F41">
        <w:rPr>
          <w:noProof/>
          <w:color w:val="00B0F0"/>
          <w:lang w:eastAsia="en-US"/>
        </w:rPr>
        <w:t>a fost</w:t>
      </w:r>
      <w:r w:rsidR="00984385" w:rsidRPr="00711F41">
        <w:rPr>
          <w:noProof/>
          <w:color w:val="00B0F0"/>
          <w:lang w:eastAsia="en-US"/>
        </w:rPr>
        <w:t xml:space="preserve"> corectată prin eliminarea articolului: “Reabilitare Cladire District LC – arhitectura” deoarece Clădirile LC nu fac obiectul documentaţiei.</w:t>
      </w:r>
    </w:p>
    <w:p w14:paraId="73E4964B" w14:textId="77777777" w:rsidR="009246F4" w:rsidRPr="004C673D" w:rsidRDefault="009246F4" w:rsidP="0065593E">
      <w:pPr>
        <w:tabs>
          <w:tab w:val="left" w:pos="1418"/>
          <w:tab w:val="left" w:pos="1560"/>
          <w:tab w:val="left" w:pos="1843"/>
        </w:tabs>
        <w:ind w:firstLine="1134"/>
        <w:jc w:val="both"/>
        <w:rPr>
          <w:lang w:val="pt-BR"/>
        </w:rPr>
      </w:pPr>
    </w:p>
    <w:p w14:paraId="2366B455" w14:textId="77777777" w:rsidR="009246F4" w:rsidRPr="0065593E" w:rsidRDefault="009246F4" w:rsidP="0065593E">
      <w:pPr>
        <w:numPr>
          <w:ilvl w:val="0"/>
          <w:numId w:val="28"/>
        </w:numPr>
        <w:tabs>
          <w:tab w:val="left" w:pos="1418"/>
          <w:tab w:val="left" w:pos="1560"/>
          <w:tab w:val="left" w:pos="1843"/>
        </w:tabs>
        <w:suppressAutoHyphens w:val="0"/>
        <w:ind w:left="0" w:firstLine="1134"/>
        <w:jc w:val="both"/>
        <w:rPr>
          <w:b/>
          <w:bCs/>
        </w:rPr>
      </w:pPr>
      <w:r w:rsidRPr="0065593E">
        <w:rPr>
          <w:b/>
          <w:bCs/>
        </w:rPr>
        <w:t>Observații cu caracter general, electrificare:</w:t>
      </w:r>
    </w:p>
    <w:p w14:paraId="3620E8BC" w14:textId="77777777" w:rsidR="009246F4" w:rsidRPr="00B74E5A" w:rsidRDefault="009246F4" w:rsidP="0065593E">
      <w:pPr>
        <w:numPr>
          <w:ilvl w:val="0"/>
          <w:numId w:val="39"/>
        </w:numPr>
        <w:tabs>
          <w:tab w:val="left" w:pos="1418"/>
          <w:tab w:val="left" w:pos="1560"/>
          <w:tab w:val="left" w:pos="1843"/>
        </w:tabs>
        <w:suppressAutoHyphens w:val="0"/>
        <w:ind w:left="0" w:firstLine="1134"/>
        <w:jc w:val="both"/>
      </w:pPr>
      <w:r w:rsidRPr="00B74E5A">
        <w:lastRenderedPageBreak/>
        <w:t xml:space="preserve">Este necesară prevederea de dotări pentru întreținerea și repararea tuturor noilor instalații de electrificare modernizate (drezina pantograf, autolaborator pentru întreținere profilactică instalații de </w:t>
      </w:r>
      <w:proofErr w:type="spellStart"/>
      <w:r w:rsidRPr="00B74E5A">
        <w:t>energoalimentare</w:t>
      </w:r>
      <w:proofErr w:type="spellEnd"/>
      <w:r w:rsidRPr="00B74E5A">
        <w:t xml:space="preserve">, autolaborator pentru defectoscopie cabluri) ce fac obiectul acestui SF. </w:t>
      </w:r>
    </w:p>
    <w:p w14:paraId="1596119C" w14:textId="309A69C6" w:rsidR="00A634B7" w:rsidRPr="00BA42B1" w:rsidRDefault="00A634B7" w:rsidP="0065593E">
      <w:pPr>
        <w:tabs>
          <w:tab w:val="left" w:pos="1418"/>
          <w:tab w:val="left" w:pos="1560"/>
          <w:tab w:val="left" w:pos="1843"/>
        </w:tabs>
        <w:suppressAutoHyphens w:val="0"/>
        <w:ind w:firstLine="1134"/>
        <w:jc w:val="both"/>
        <w:rPr>
          <w:color w:val="0070C0"/>
        </w:rPr>
      </w:pPr>
      <w:r w:rsidRPr="00BA42B1">
        <w:rPr>
          <w:noProof/>
          <w:color w:val="0070C0"/>
          <w:lang w:eastAsia="en-US"/>
        </w:rPr>
        <w:t>Răspuns:</w:t>
      </w:r>
      <w:r w:rsidR="00AD1CCA" w:rsidRPr="00BA42B1">
        <w:rPr>
          <w:noProof/>
          <w:color w:val="0070C0"/>
          <w:lang w:eastAsia="en-US"/>
        </w:rPr>
        <w:t xml:space="preserve"> S</w:t>
      </w:r>
      <w:r w:rsidR="004C673D" w:rsidRPr="00BA42B1">
        <w:rPr>
          <w:noProof/>
          <w:color w:val="0070C0"/>
          <w:lang w:eastAsia="en-US"/>
        </w:rPr>
        <w:t>-</w:t>
      </w:r>
      <w:r w:rsidR="00AD1CCA" w:rsidRPr="00BA42B1">
        <w:rPr>
          <w:noProof/>
          <w:color w:val="0070C0"/>
          <w:lang w:eastAsia="en-US"/>
        </w:rPr>
        <w:t>a completa</w:t>
      </w:r>
      <w:r w:rsidR="004C673D" w:rsidRPr="00BA42B1">
        <w:rPr>
          <w:noProof/>
          <w:color w:val="0070C0"/>
          <w:lang w:eastAsia="en-US"/>
        </w:rPr>
        <w:t>t</w:t>
      </w:r>
      <w:r w:rsidR="00AD1CCA" w:rsidRPr="00BA42B1">
        <w:rPr>
          <w:noProof/>
          <w:color w:val="0070C0"/>
          <w:lang w:eastAsia="en-US"/>
        </w:rPr>
        <w:t xml:space="preserve"> </w:t>
      </w:r>
      <w:r w:rsidR="00B74E5A" w:rsidRPr="00BA42B1">
        <w:rPr>
          <w:noProof/>
          <w:color w:val="0070C0"/>
          <w:lang w:eastAsia="en-US"/>
        </w:rPr>
        <w:t xml:space="preserve">cu </w:t>
      </w:r>
      <w:r w:rsidR="00AD1CCA" w:rsidRPr="00BA42B1">
        <w:rPr>
          <w:noProof/>
          <w:color w:val="0070C0"/>
          <w:lang w:eastAsia="en-US"/>
        </w:rPr>
        <w:t>list</w:t>
      </w:r>
      <w:r w:rsidR="004C673D" w:rsidRPr="00BA42B1">
        <w:rPr>
          <w:noProof/>
          <w:color w:val="0070C0"/>
          <w:lang w:eastAsia="en-US"/>
        </w:rPr>
        <w:t>e</w:t>
      </w:r>
      <w:r w:rsidR="00AD1CCA" w:rsidRPr="00BA42B1">
        <w:rPr>
          <w:noProof/>
          <w:color w:val="0070C0"/>
          <w:lang w:eastAsia="en-US"/>
        </w:rPr>
        <w:t xml:space="preserve"> cu dotari pentru </w:t>
      </w:r>
      <w:r w:rsidR="004C673D" w:rsidRPr="00BA42B1">
        <w:rPr>
          <w:noProof/>
          <w:color w:val="0070C0"/>
          <w:lang w:eastAsia="en-US"/>
        </w:rPr>
        <w:t>linia de contact și energoalimentare.</w:t>
      </w:r>
    </w:p>
    <w:p w14:paraId="278D558E" w14:textId="77777777" w:rsidR="009246F4" w:rsidRPr="0065593E" w:rsidRDefault="009246F4" w:rsidP="0065593E">
      <w:pPr>
        <w:numPr>
          <w:ilvl w:val="0"/>
          <w:numId w:val="39"/>
        </w:numPr>
        <w:tabs>
          <w:tab w:val="left" w:pos="1418"/>
          <w:tab w:val="left" w:pos="1560"/>
          <w:tab w:val="left" w:pos="1843"/>
        </w:tabs>
        <w:suppressAutoHyphens w:val="0"/>
        <w:ind w:left="0" w:firstLine="1134"/>
        <w:jc w:val="both"/>
      </w:pPr>
      <w:r w:rsidRPr="0065593E">
        <w:t xml:space="preserve">Este necesară corelarea pe partea instalațiilor de electrificare (EA, SCADA, LC, ELF) cu celelalte proiecte și SF aflate în diferite stadii de derulare: Gara de Nord, </w:t>
      </w:r>
      <w:proofErr w:type="spellStart"/>
      <w:r w:rsidRPr="0065593E">
        <w:t>Buc.Nord</w:t>
      </w:r>
      <w:proofErr w:type="spellEnd"/>
      <w:r w:rsidRPr="0065593E">
        <w:t xml:space="preserve">-Videle, Jilava-Giurgiu, București-Aeroport HCB. </w:t>
      </w:r>
    </w:p>
    <w:p w14:paraId="781D8133" w14:textId="63BD9B2D" w:rsidR="00A634B7" w:rsidRPr="00BA42B1" w:rsidRDefault="00A634B7" w:rsidP="0065593E">
      <w:pPr>
        <w:tabs>
          <w:tab w:val="left" w:pos="1418"/>
          <w:tab w:val="left" w:pos="1560"/>
          <w:tab w:val="left" w:pos="1843"/>
        </w:tabs>
        <w:suppressAutoHyphens w:val="0"/>
        <w:ind w:firstLine="1134"/>
        <w:jc w:val="both"/>
        <w:rPr>
          <w:color w:val="0070C0"/>
        </w:rPr>
      </w:pPr>
      <w:r w:rsidRPr="00BA42B1">
        <w:rPr>
          <w:noProof/>
          <w:color w:val="0070C0"/>
          <w:lang w:eastAsia="en-US"/>
        </w:rPr>
        <w:t>Răspuns:</w:t>
      </w:r>
      <w:r w:rsidR="00AD1CCA" w:rsidRPr="00BA42B1">
        <w:rPr>
          <w:noProof/>
          <w:color w:val="0070C0"/>
          <w:lang w:eastAsia="en-US"/>
        </w:rPr>
        <w:t xml:space="preserve"> S-a corelat actualul studiu de fezabilitate cu clelelalte SF-uri aflate în derulare.</w:t>
      </w:r>
    </w:p>
    <w:p w14:paraId="7417F995" w14:textId="77777777" w:rsidR="009246F4" w:rsidRDefault="009246F4" w:rsidP="0065593E">
      <w:pPr>
        <w:tabs>
          <w:tab w:val="left" w:pos="709"/>
          <w:tab w:val="left" w:pos="1418"/>
          <w:tab w:val="left" w:pos="1560"/>
          <w:tab w:val="left" w:pos="1843"/>
        </w:tabs>
        <w:ind w:firstLine="1134"/>
        <w:jc w:val="both"/>
        <w:rPr>
          <w:bCs/>
          <w:iCs/>
        </w:rPr>
      </w:pPr>
      <w:r w:rsidRPr="0065593E">
        <w:rPr>
          <w:bCs/>
          <w:iCs/>
        </w:rPr>
        <w:t xml:space="preserve">           </w:t>
      </w:r>
    </w:p>
    <w:p w14:paraId="56CEB087" w14:textId="77777777" w:rsidR="009246F4" w:rsidRPr="0065593E" w:rsidRDefault="009246F4" w:rsidP="0065593E">
      <w:pPr>
        <w:numPr>
          <w:ilvl w:val="0"/>
          <w:numId w:val="26"/>
        </w:numPr>
        <w:tabs>
          <w:tab w:val="left" w:pos="426"/>
          <w:tab w:val="left" w:pos="1418"/>
          <w:tab w:val="left" w:pos="1560"/>
          <w:tab w:val="left" w:pos="1843"/>
        </w:tabs>
        <w:suppressAutoHyphens w:val="0"/>
        <w:ind w:left="0" w:firstLine="1134"/>
        <w:jc w:val="both"/>
        <w:rPr>
          <w:bCs/>
          <w:iCs/>
          <w:lang w:val="pt-BR"/>
        </w:rPr>
      </w:pPr>
      <w:r w:rsidRPr="0065593E">
        <w:rPr>
          <w:b/>
          <w:iCs/>
        </w:rPr>
        <w:t>DIRECȚIA LINII</w:t>
      </w:r>
      <w:r w:rsidRPr="0065593E">
        <w:rPr>
          <w:bCs/>
          <w:iCs/>
          <w:lang w:val="pt-BR"/>
        </w:rPr>
        <w:t xml:space="preserve">  </w:t>
      </w:r>
    </w:p>
    <w:p w14:paraId="52571E5B" w14:textId="77777777" w:rsidR="009246F4" w:rsidRPr="0065593E" w:rsidRDefault="009246F4" w:rsidP="0065593E">
      <w:pPr>
        <w:pStyle w:val="ListParagraph"/>
        <w:tabs>
          <w:tab w:val="left" w:pos="0"/>
          <w:tab w:val="left" w:pos="1418"/>
          <w:tab w:val="left" w:pos="1560"/>
          <w:tab w:val="left" w:pos="1843"/>
        </w:tabs>
        <w:ind w:left="0" w:firstLine="1134"/>
        <w:rPr>
          <w:bCs/>
          <w:iCs/>
          <w:lang w:val="pt-BR"/>
        </w:rPr>
      </w:pPr>
    </w:p>
    <w:p w14:paraId="1BD92C40" w14:textId="77777777" w:rsidR="00A634B7" w:rsidRPr="0065593E" w:rsidRDefault="009246F4" w:rsidP="0065593E">
      <w:pPr>
        <w:pStyle w:val="Heading7"/>
        <w:keepLines w:val="0"/>
        <w:numPr>
          <w:ilvl w:val="0"/>
          <w:numId w:val="43"/>
        </w:numPr>
        <w:tabs>
          <w:tab w:val="left" w:pos="1418"/>
          <w:tab w:val="left" w:pos="1560"/>
          <w:tab w:val="left" w:pos="1843"/>
        </w:tabs>
        <w:suppressAutoHyphens w:val="0"/>
        <w:spacing w:before="0"/>
        <w:ind w:left="0" w:firstLine="1134"/>
        <w:jc w:val="both"/>
        <w:rPr>
          <w:rFonts w:ascii="Times New Roman" w:hAnsi="Times New Roman" w:cs="Times New Roman"/>
          <w:bCs/>
          <w:i w:val="0"/>
          <w:iCs w:val="0"/>
          <w:lang w:eastAsia="ro-RO"/>
        </w:rPr>
      </w:pPr>
      <w:r w:rsidRPr="0065593E">
        <w:rPr>
          <w:rFonts w:ascii="Times New Roman" w:hAnsi="Times New Roman" w:cs="Times New Roman"/>
          <w:bCs/>
          <w:i w:val="0"/>
          <w:iCs w:val="0"/>
          <w:lang w:eastAsia="ro-RO"/>
        </w:rPr>
        <w:t xml:space="preserve">În halte și punctele de oprire se vor realiza peroane modulare în </w:t>
      </w:r>
      <w:proofErr w:type="spellStart"/>
      <w:r w:rsidRPr="0065593E">
        <w:rPr>
          <w:rFonts w:ascii="Times New Roman" w:hAnsi="Times New Roman" w:cs="Times New Roman"/>
          <w:bCs/>
          <w:i w:val="0"/>
          <w:iCs w:val="0"/>
          <w:lang w:eastAsia="ro-RO"/>
        </w:rPr>
        <w:t>vedera</w:t>
      </w:r>
      <w:proofErr w:type="spellEnd"/>
      <w:r w:rsidRPr="0065593E">
        <w:rPr>
          <w:rFonts w:ascii="Times New Roman" w:hAnsi="Times New Roman" w:cs="Times New Roman"/>
          <w:bCs/>
          <w:i w:val="0"/>
          <w:iCs w:val="0"/>
          <w:lang w:eastAsia="ro-RO"/>
        </w:rPr>
        <w:t xml:space="preserve"> asigurării circulației transporturilor </w:t>
      </w:r>
      <w:proofErr w:type="spellStart"/>
      <w:r w:rsidRPr="0065593E">
        <w:rPr>
          <w:rFonts w:ascii="Times New Roman" w:hAnsi="Times New Roman" w:cs="Times New Roman"/>
          <w:bCs/>
          <w:i w:val="0"/>
          <w:iCs w:val="0"/>
          <w:lang w:eastAsia="ro-RO"/>
        </w:rPr>
        <w:t>negabaritice</w:t>
      </w:r>
      <w:proofErr w:type="spellEnd"/>
      <w:r w:rsidRPr="0065593E">
        <w:rPr>
          <w:rFonts w:ascii="Times New Roman" w:hAnsi="Times New Roman" w:cs="Times New Roman"/>
          <w:bCs/>
          <w:i w:val="0"/>
          <w:iCs w:val="0"/>
          <w:lang w:eastAsia="ro-RO"/>
        </w:rPr>
        <w:t>.</w:t>
      </w:r>
      <w:r w:rsidR="00A634B7" w:rsidRPr="0065593E">
        <w:rPr>
          <w:rFonts w:ascii="Times New Roman" w:hAnsi="Times New Roman" w:cs="Times New Roman"/>
          <w:bCs/>
          <w:i w:val="0"/>
          <w:iCs w:val="0"/>
          <w:noProof/>
          <w:color w:val="00B050"/>
          <w:lang w:eastAsia="en-US"/>
        </w:rPr>
        <w:t xml:space="preserve"> </w:t>
      </w:r>
    </w:p>
    <w:p w14:paraId="3EE4DF25" w14:textId="77777777" w:rsidR="009246F4" w:rsidRPr="0065593E" w:rsidRDefault="009246F4" w:rsidP="0065593E">
      <w:pPr>
        <w:pStyle w:val="Heading7"/>
        <w:keepLines w:val="0"/>
        <w:numPr>
          <w:ilvl w:val="0"/>
          <w:numId w:val="43"/>
        </w:numPr>
        <w:tabs>
          <w:tab w:val="left" w:pos="1418"/>
          <w:tab w:val="left" w:pos="1560"/>
          <w:tab w:val="left" w:pos="1843"/>
        </w:tabs>
        <w:suppressAutoHyphens w:val="0"/>
        <w:spacing w:before="0"/>
        <w:ind w:left="0" w:firstLine="1134"/>
        <w:jc w:val="both"/>
        <w:rPr>
          <w:rFonts w:ascii="Times New Roman" w:hAnsi="Times New Roman" w:cs="Times New Roman"/>
          <w:bCs/>
          <w:i w:val="0"/>
          <w:iCs w:val="0"/>
        </w:rPr>
      </w:pPr>
      <w:r w:rsidRPr="0065593E">
        <w:rPr>
          <w:rFonts w:ascii="Times New Roman" w:hAnsi="Times New Roman" w:cs="Times New Roman"/>
          <w:bCs/>
          <w:i w:val="0"/>
          <w:iCs w:val="0"/>
        </w:rPr>
        <w:t xml:space="preserve">În stații se va construi câte o linie special amenajată pentru circulația </w:t>
      </w:r>
      <w:proofErr w:type="spellStart"/>
      <w:r w:rsidRPr="0065593E">
        <w:rPr>
          <w:rFonts w:ascii="Times New Roman" w:hAnsi="Times New Roman" w:cs="Times New Roman"/>
          <w:bCs/>
          <w:i w:val="0"/>
          <w:iCs w:val="0"/>
        </w:rPr>
        <w:t>tranporturilor</w:t>
      </w:r>
      <w:proofErr w:type="spellEnd"/>
      <w:r w:rsidRPr="0065593E">
        <w:rPr>
          <w:rFonts w:ascii="Times New Roman" w:hAnsi="Times New Roman" w:cs="Times New Roman"/>
          <w:bCs/>
          <w:i w:val="0"/>
          <w:iCs w:val="0"/>
        </w:rPr>
        <w:t xml:space="preserve"> </w:t>
      </w:r>
      <w:proofErr w:type="spellStart"/>
      <w:r w:rsidRPr="0065593E">
        <w:rPr>
          <w:rFonts w:ascii="Times New Roman" w:hAnsi="Times New Roman" w:cs="Times New Roman"/>
          <w:bCs/>
          <w:i w:val="0"/>
          <w:iCs w:val="0"/>
        </w:rPr>
        <w:t>negabaritice</w:t>
      </w:r>
      <w:proofErr w:type="spellEnd"/>
      <w:r w:rsidRPr="0065593E">
        <w:rPr>
          <w:rFonts w:ascii="Times New Roman" w:hAnsi="Times New Roman" w:cs="Times New Roman"/>
          <w:bCs/>
          <w:i w:val="0"/>
          <w:iCs w:val="0"/>
        </w:rPr>
        <w:t xml:space="preserve"> care va fi menționată în Planul Tehnic de Exploatare .</w:t>
      </w:r>
    </w:p>
    <w:p w14:paraId="05A54E4C" w14:textId="774AECB9" w:rsidR="00984385" w:rsidRPr="00BA42B1" w:rsidRDefault="00A634B7" w:rsidP="0065593E">
      <w:pPr>
        <w:ind w:firstLine="1134"/>
        <w:jc w:val="both"/>
        <w:rPr>
          <w:color w:val="0070C0"/>
          <w:lang w:eastAsia="en-US"/>
        </w:rPr>
      </w:pPr>
      <w:r w:rsidRPr="00BA42B1">
        <w:rPr>
          <w:noProof/>
          <w:color w:val="0070C0"/>
          <w:lang w:eastAsia="en-US"/>
        </w:rPr>
        <w:t>Răspuns:</w:t>
      </w:r>
      <w:r w:rsidR="00984385" w:rsidRPr="00BA42B1">
        <w:rPr>
          <w:noProof/>
          <w:color w:val="0070C0"/>
          <w:lang w:eastAsia="en-US"/>
        </w:rPr>
        <w:t xml:space="preserve"> </w:t>
      </w:r>
      <w:r w:rsidR="00984385" w:rsidRPr="00BA42B1">
        <w:rPr>
          <w:color w:val="0070C0"/>
          <w:lang w:eastAsia="en-US"/>
        </w:rPr>
        <w:t xml:space="preserve">Se vor realiza peroane din elemente prefabricate speciale cu posibilitatea de rabatere a consolei dinspre linia CF pe care vor circula transporturile agabaritice. </w:t>
      </w:r>
    </w:p>
    <w:p w14:paraId="31B96AE1" w14:textId="67DC07E7" w:rsidR="00984385" w:rsidRPr="00BA42B1" w:rsidRDefault="00984385" w:rsidP="0065593E">
      <w:pPr>
        <w:ind w:firstLine="1134"/>
        <w:jc w:val="both"/>
        <w:rPr>
          <w:color w:val="0070C0"/>
          <w:lang w:eastAsia="en-US"/>
        </w:rPr>
      </w:pPr>
      <w:r w:rsidRPr="00BA42B1">
        <w:rPr>
          <w:color w:val="0070C0"/>
          <w:lang w:eastAsia="en-US"/>
        </w:rPr>
        <w:t xml:space="preserve">Această consolă va fi realizată din elemente metalice, </w:t>
      </w:r>
      <w:proofErr w:type="spellStart"/>
      <w:r w:rsidRPr="00BA42B1">
        <w:rPr>
          <w:color w:val="0070C0"/>
          <w:lang w:eastAsia="en-US"/>
        </w:rPr>
        <w:t>prevazută</w:t>
      </w:r>
      <w:proofErr w:type="spellEnd"/>
      <w:r w:rsidRPr="00BA42B1">
        <w:rPr>
          <w:color w:val="0070C0"/>
          <w:lang w:eastAsia="en-US"/>
        </w:rPr>
        <w:t xml:space="preserve"> cu balamale care să permită rabaterea acesteia înspre peron, de către personalul specializat, când va fi cazul. Aceste elemente mobile vor fi prevăzute cu un sistem de </w:t>
      </w:r>
      <w:proofErr w:type="spellStart"/>
      <w:r w:rsidRPr="00BA42B1">
        <w:rPr>
          <w:color w:val="0070C0"/>
          <w:lang w:eastAsia="en-US"/>
        </w:rPr>
        <w:t>siguranţă</w:t>
      </w:r>
      <w:proofErr w:type="spellEnd"/>
      <w:r w:rsidRPr="00BA42B1">
        <w:rPr>
          <w:color w:val="0070C0"/>
          <w:lang w:eastAsia="en-US"/>
        </w:rPr>
        <w:t xml:space="preserve"> (tip cheie) pentru a fi manipulate numai de personalul specializat/instruit.</w:t>
      </w:r>
    </w:p>
    <w:p w14:paraId="7A2F8BF9" w14:textId="4B921616" w:rsidR="00BE32DE" w:rsidRPr="0065593E" w:rsidRDefault="009246F4" w:rsidP="00BE32DE">
      <w:pPr>
        <w:numPr>
          <w:ilvl w:val="0"/>
          <w:numId w:val="43"/>
        </w:numPr>
        <w:tabs>
          <w:tab w:val="left" w:pos="1418"/>
          <w:tab w:val="left" w:pos="1560"/>
          <w:tab w:val="left" w:pos="1843"/>
        </w:tabs>
        <w:suppressAutoHyphens w:val="0"/>
        <w:ind w:left="0" w:firstLine="1134"/>
        <w:jc w:val="both"/>
        <w:rPr>
          <w:iCs/>
        </w:rPr>
      </w:pPr>
      <w:r w:rsidRPr="0065593E">
        <w:rPr>
          <w:iCs/>
        </w:rPr>
        <w:t xml:space="preserve">În Studiul de fezabilitate este </w:t>
      </w:r>
      <w:proofErr w:type="spellStart"/>
      <w:r w:rsidRPr="0065593E">
        <w:rPr>
          <w:iCs/>
        </w:rPr>
        <w:t>prevăzutặ</w:t>
      </w:r>
      <w:proofErr w:type="spellEnd"/>
      <w:r w:rsidRPr="0065593E">
        <w:rPr>
          <w:iCs/>
        </w:rPr>
        <w:t xml:space="preserve"> electrificarea liniei 700 între HM Pajura și Mogoșoaia. Pentru tunelul de încrucișare amplasat la km. 7+931 sunt prevăzute </w:t>
      </w:r>
      <w:proofErr w:type="spellStart"/>
      <w:r w:rsidRPr="0065593E">
        <w:rPr>
          <w:iCs/>
        </w:rPr>
        <w:t>lucrặri</w:t>
      </w:r>
      <w:proofErr w:type="spellEnd"/>
      <w:r w:rsidRPr="0065593E">
        <w:rPr>
          <w:iCs/>
        </w:rPr>
        <w:t xml:space="preserve"> de reparații. Având în vedere faptul </w:t>
      </w:r>
      <w:proofErr w:type="spellStart"/>
      <w:r w:rsidRPr="0065593E">
        <w:rPr>
          <w:iCs/>
        </w:rPr>
        <w:t>cặ</w:t>
      </w:r>
      <w:proofErr w:type="spellEnd"/>
      <w:r w:rsidRPr="0065593E">
        <w:rPr>
          <w:iCs/>
        </w:rPr>
        <w:t xml:space="preserve"> structura </w:t>
      </w:r>
      <w:proofErr w:type="spellStart"/>
      <w:r w:rsidRPr="0065593E">
        <w:rPr>
          <w:iCs/>
        </w:rPr>
        <w:t>actualặ</w:t>
      </w:r>
      <w:proofErr w:type="spellEnd"/>
      <w:r w:rsidRPr="0065593E">
        <w:rPr>
          <w:iCs/>
        </w:rPr>
        <w:t xml:space="preserve"> nu </w:t>
      </w:r>
      <w:proofErr w:type="spellStart"/>
      <w:r w:rsidRPr="0065593E">
        <w:rPr>
          <w:iCs/>
        </w:rPr>
        <w:t>asigurặ</w:t>
      </w:r>
      <w:proofErr w:type="spellEnd"/>
      <w:r w:rsidRPr="0065593E">
        <w:rPr>
          <w:iCs/>
        </w:rPr>
        <w:t xml:space="preserve"> </w:t>
      </w:r>
      <w:r w:rsidR="00BE32DE">
        <w:rPr>
          <w:iCs/>
        </w:rPr>
        <w:t>gabarit</w:t>
      </w:r>
      <w:r w:rsidR="00BE32DE" w:rsidRPr="0065593E">
        <w:rPr>
          <w:iCs/>
        </w:rPr>
        <w:t>ul de electrificare considerăm oportun analizarea situației.</w:t>
      </w:r>
    </w:p>
    <w:p w14:paraId="7D0BEE6A" w14:textId="52E52EBE" w:rsidR="00A634B7" w:rsidRPr="0079759B" w:rsidRDefault="00BE32DE" w:rsidP="0038332F">
      <w:pPr>
        <w:tabs>
          <w:tab w:val="left" w:pos="1418"/>
          <w:tab w:val="left" w:pos="1560"/>
          <w:tab w:val="left" w:pos="1843"/>
        </w:tabs>
        <w:suppressAutoHyphens w:val="0"/>
        <w:ind w:firstLine="1134"/>
        <w:jc w:val="both"/>
        <w:rPr>
          <w:iCs/>
          <w:color w:val="0070C0"/>
        </w:rPr>
      </w:pPr>
      <w:r w:rsidRPr="0079759B">
        <w:rPr>
          <w:noProof/>
          <w:color w:val="0070C0"/>
          <w:lang w:eastAsia="en-US"/>
        </w:rPr>
        <w:t>Răspuns:</w:t>
      </w:r>
      <w:r w:rsidR="0038332F">
        <w:rPr>
          <w:iCs/>
          <w:color w:val="0070C0"/>
        </w:rPr>
        <w:t xml:space="preserve"> </w:t>
      </w:r>
      <w:r w:rsidR="0079759B" w:rsidRPr="0079759B">
        <w:rPr>
          <w:noProof/>
          <w:color w:val="0070C0"/>
          <w:lang w:eastAsia="en-US"/>
        </w:rPr>
        <w:t>S-au reproiectat liniile HM Pajura-Chitila și HM Pajura – Mogoșoaia astfel încât acestea să nu se mai intersecteze și s-a eliminat tunelul de încrucișare.</w:t>
      </w:r>
      <w:r w:rsidR="00BF365D" w:rsidRPr="0079759B">
        <w:rPr>
          <w:noProof/>
          <w:color w:val="0070C0"/>
          <w:lang w:eastAsia="en-US"/>
        </w:rPr>
        <w:t>.</w:t>
      </w:r>
    </w:p>
    <w:p w14:paraId="67372288" w14:textId="77777777" w:rsidR="009246F4" w:rsidRPr="00102352" w:rsidRDefault="009246F4" w:rsidP="0065593E">
      <w:pPr>
        <w:numPr>
          <w:ilvl w:val="0"/>
          <w:numId w:val="43"/>
        </w:numPr>
        <w:tabs>
          <w:tab w:val="left" w:pos="1418"/>
          <w:tab w:val="left" w:pos="1560"/>
          <w:tab w:val="left" w:pos="1843"/>
        </w:tabs>
        <w:suppressAutoHyphens w:val="0"/>
        <w:ind w:left="0" w:firstLine="1134"/>
        <w:jc w:val="both"/>
        <w:rPr>
          <w:iCs/>
          <w:spacing w:val="-6"/>
        </w:rPr>
      </w:pPr>
      <w:r w:rsidRPr="00102352">
        <w:rPr>
          <w:iCs/>
          <w:spacing w:val="-6"/>
        </w:rPr>
        <w:t xml:space="preserve">S-a constat faptul </w:t>
      </w:r>
      <w:proofErr w:type="spellStart"/>
      <w:r w:rsidRPr="00102352">
        <w:rPr>
          <w:iCs/>
          <w:spacing w:val="-6"/>
        </w:rPr>
        <w:t>cặ</w:t>
      </w:r>
      <w:proofErr w:type="spellEnd"/>
      <w:r w:rsidRPr="00102352">
        <w:rPr>
          <w:iCs/>
          <w:spacing w:val="-6"/>
        </w:rPr>
        <w:t xml:space="preserve"> este </w:t>
      </w:r>
      <w:proofErr w:type="spellStart"/>
      <w:r w:rsidRPr="00102352">
        <w:rPr>
          <w:iCs/>
          <w:spacing w:val="-6"/>
        </w:rPr>
        <w:t>pevăzut</w:t>
      </w:r>
      <w:proofErr w:type="spellEnd"/>
      <w:r w:rsidRPr="00102352">
        <w:rPr>
          <w:iCs/>
          <w:spacing w:val="-6"/>
        </w:rPr>
        <w:t xml:space="preserve"> în Studiul de fezabilitate amplasarea de panouri </w:t>
      </w:r>
      <w:proofErr w:type="spellStart"/>
      <w:r w:rsidRPr="00102352">
        <w:rPr>
          <w:iCs/>
          <w:spacing w:val="-6"/>
        </w:rPr>
        <w:t>fonoaborbante</w:t>
      </w:r>
      <w:proofErr w:type="spellEnd"/>
      <w:r w:rsidRPr="00102352">
        <w:rPr>
          <w:iCs/>
          <w:spacing w:val="-6"/>
        </w:rPr>
        <w:t xml:space="preserve"> inclusiv pe zonele vizate în contractul nr. 349/13.05.2024 ce are ca obiect : Montare panouri </w:t>
      </w:r>
      <w:proofErr w:type="spellStart"/>
      <w:r w:rsidRPr="00102352">
        <w:rPr>
          <w:iCs/>
          <w:spacing w:val="-6"/>
        </w:rPr>
        <w:t>fonabsorbante</w:t>
      </w:r>
      <w:proofErr w:type="spellEnd"/>
      <w:r w:rsidRPr="00102352">
        <w:rPr>
          <w:iCs/>
          <w:spacing w:val="-6"/>
        </w:rPr>
        <w:t xml:space="preserve"> pentru reducerea nivelului de zgomot în lungul liniilor CF – Linia 800 Fir I și II București Nord – Constanța între km. 4+300 – km. 4+600, linia CF 300 Fir I București Nord – Predeal între km. 10+550 – km. 11+050 (Proiectare, Execuție și Studiu de Zgomot), aflat în derulare la această dată.</w:t>
      </w:r>
    </w:p>
    <w:p w14:paraId="4934B850" w14:textId="5F9149E8" w:rsidR="009246F4" w:rsidRPr="0065593E" w:rsidRDefault="009246F4" w:rsidP="0065593E">
      <w:pPr>
        <w:tabs>
          <w:tab w:val="left" w:pos="1418"/>
          <w:tab w:val="left" w:pos="1560"/>
          <w:tab w:val="left" w:pos="1843"/>
        </w:tabs>
        <w:ind w:firstLine="1134"/>
        <w:rPr>
          <w:iCs/>
          <w:lang w:val="pt-BR"/>
        </w:rPr>
      </w:pPr>
      <w:r w:rsidRPr="0065593E">
        <w:rPr>
          <w:iCs/>
          <w:lang w:val="pt-BR"/>
        </w:rPr>
        <w:t xml:space="preserve">Considerăm oportună corelarea Studiului de fezabilitate cu contractul nr. 349.  </w:t>
      </w:r>
    </w:p>
    <w:p w14:paraId="3C76A00A" w14:textId="37532377" w:rsidR="001B6E01" w:rsidRPr="00BA42B1" w:rsidRDefault="001B6E01" w:rsidP="0065593E">
      <w:pPr>
        <w:tabs>
          <w:tab w:val="left" w:pos="1418"/>
          <w:tab w:val="left" w:pos="1560"/>
          <w:tab w:val="left" w:pos="1843"/>
        </w:tabs>
        <w:suppressAutoHyphens w:val="0"/>
        <w:ind w:firstLine="1134"/>
        <w:jc w:val="both"/>
        <w:rPr>
          <w:noProof/>
          <w:color w:val="0070C0"/>
          <w:lang w:eastAsia="en-US"/>
        </w:rPr>
      </w:pPr>
      <w:r w:rsidRPr="00BA42B1">
        <w:rPr>
          <w:noProof/>
          <w:color w:val="0070C0"/>
          <w:lang w:eastAsia="en-US"/>
        </w:rPr>
        <w:t>Răspuns: S</w:t>
      </w:r>
      <w:r w:rsidR="00196242" w:rsidRPr="00BA42B1">
        <w:rPr>
          <w:noProof/>
          <w:color w:val="0070C0"/>
          <w:lang w:eastAsia="en-US"/>
        </w:rPr>
        <w:t>-a</w:t>
      </w:r>
      <w:r w:rsidRPr="00BA42B1">
        <w:rPr>
          <w:noProof/>
          <w:color w:val="0070C0"/>
          <w:lang w:eastAsia="en-US"/>
        </w:rPr>
        <w:t xml:space="preserve"> corela</w:t>
      </w:r>
      <w:r w:rsidR="00196242" w:rsidRPr="00BA42B1">
        <w:rPr>
          <w:noProof/>
          <w:color w:val="0070C0"/>
          <w:lang w:eastAsia="en-US"/>
        </w:rPr>
        <w:t>t.</w:t>
      </w:r>
    </w:p>
    <w:p w14:paraId="62433A67" w14:textId="4B401EA2" w:rsidR="00BF365D" w:rsidRPr="0065593E" w:rsidRDefault="009246F4" w:rsidP="0065593E">
      <w:pPr>
        <w:tabs>
          <w:tab w:val="left" w:pos="1418"/>
          <w:tab w:val="left" w:pos="1560"/>
          <w:tab w:val="left" w:pos="1843"/>
        </w:tabs>
        <w:ind w:firstLine="1134"/>
        <w:rPr>
          <w:iCs/>
          <w:lang w:val="pt-BR"/>
        </w:rPr>
      </w:pPr>
      <w:r w:rsidRPr="0065593E">
        <w:rPr>
          <w:iCs/>
          <w:lang w:val="pt-BR"/>
        </w:rPr>
        <w:t xml:space="preserve"> </w:t>
      </w:r>
    </w:p>
    <w:p w14:paraId="0B68B48C" w14:textId="77777777" w:rsidR="009246F4" w:rsidRPr="0065593E" w:rsidRDefault="009246F4" w:rsidP="0065593E">
      <w:pPr>
        <w:numPr>
          <w:ilvl w:val="0"/>
          <w:numId w:val="26"/>
        </w:numPr>
        <w:tabs>
          <w:tab w:val="left" w:pos="426"/>
          <w:tab w:val="left" w:pos="1418"/>
          <w:tab w:val="left" w:pos="1560"/>
          <w:tab w:val="left" w:pos="1843"/>
        </w:tabs>
        <w:suppressAutoHyphens w:val="0"/>
        <w:ind w:left="0" w:firstLine="1134"/>
        <w:jc w:val="both"/>
        <w:rPr>
          <w:b/>
          <w:iCs/>
        </w:rPr>
      </w:pPr>
      <w:r w:rsidRPr="0065593E">
        <w:rPr>
          <w:b/>
          <w:iCs/>
        </w:rPr>
        <w:t>DIRECȚIA TRAFIC</w:t>
      </w:r>
    </w:p>
    <w:p w14:paraId="4AE313AF" w14:textId="77777777" w:rsidR="009246F4" w:rsidRPr="0065593E" w:rsidRDefault="009246F4" w:rsidP="0065593E">
      <w:pPr>
        <w:tabs>
          <w:tab w:val="left" w:pos="1418"/>
          <w:tab w:val="left" w:pos="1560"/>
          <w:tab w:val="left" w:pos="1843"/>
        </w:tabs>
        <w:ind w:firstLine="1134"/>
        <w:jc w:val="both"/>
        <w:rPr>
          <w:bCs/>
          <w:color w:val="19161B"/>
        </w:rPr>
      </w:pPr>
      <w:r w:rsidRPr="0065593E">
        <w:rPr>
          <w:bCs/>
          <w:color w:val="19161B"/>
        </w:rPr>
        <w:t xml:space="preserve">       </w:t>
      </w:r>
    </w:p>
    <w:p w14:paraId="0476FC97" w14:textId="75009090" w:rsidR="009246F4" w:rsidRPr="00102352" w:rsidRDefault="009246F4" w:rsidP="00102352">
      <w:pPr>
        <w:tabs>
          <w:tab w:val="left" w:pos="567"/>
          <w:tab w:val="left" w:pos="1418"/>
          <w:tab w:val="left" w:pos="1560"/>
          <w:tab w:val="left" w:pos="1843"/>
          <w:tab w:val="left" w:pos="6946"/>
        </w:tabs>
        <w:spacing w:line="240" w:lineRule="exact"/>
        <w:ind w:firstLine="1134"/>
        <w:jc w:val="both"/>
        <w:rPr>
          <w:spacing w:val="-6"/>
          <w:w w:val="110"/>
        </w:rPr>
      </w:pPr>
      <w:r w:rsidRPr="00102352">
        <w:rPr>
          <w:spacing w:val="-6"/>
          <w:w w:val="105"/>
        </w:rPr>
        <w:t>În  documentul denumit "SF CFB 09.12.2024" care presupunem a fi memoriul tehnic la capitolul 3.2 Descrierea din punct de vedere tehnic, constructiv, funcțional-arhitectural și tehnologic -</w:t>
      </w:r>
      <w:r w:rsidRPr="00102352">
        <w:rPr>
          <w:spacing w:val="-6"/>
          <w:w w:val="185"/>
        </w:rPr>
        <w:t xml:space="preserve"> </w:t>
      </w:r>
      <w:r w:rsidRPr="00102352">
        <w:rPr>
          <w:spacing w:val="-6"/>
          <w:w w:val="110"/>
        </w:rPr>
        <w:t>subcapitolul cu privire la Instalații de semnalizare feroviară la pag. 92 se face  referire la:</w:t>
      </w:r>
    </w:p>
    <w:p w14:paraId="132F6AEF" w14:textId="77777777" w:rsidR="009246F4" w:rsidRPr="0065593E" w:rsidRDefault="009246F4" w:rsidP="00102352">
      <w:pPr>
        <w:tabs>
          <w:tab w:val="left" w:pos="1418"/>
          <w:tab w:val="left" w:pos="1560"/>
          <w:tab w:val="left" w:pos="1843"/>
          <w:tab w:val="left" w:pos="6379"/>
          <w:tab w:val="left" w:pos="6946"/>
        </w:tabs>
        <w:spacing w:line="240" w:lineRule="exact"/>
        <w:ind w:firstLine="1134"/>
        <w:jc w:val="both"/>
        <w:rPr>
          <w:i/>
          <w:iCs/>
        </w:rPr>
      </w:pPr>
      <w:r w:rsidRPr="0065593E">
        <w:rPr>
          <w:i/>
          <w:iCs/>
          <w:spacing w:val="-3"/>
        </w:rPr>
        <w:t>" Sta</w:t>
      </w:r>
      <w:r w:rsidRPr="0065593E">
        <w:rPr>
          <w:i/>
          <w:iCs/>
          <w:spacing w:val="-4"/>
        </w:rPr>
        <w:t>țiil</w:t>
      </w:r>
      <w:r w:rsidRPr="0065593E">
        <w:rPr>
          <w:i/>
          <w:iCs/>
        </w:rPr>
        <w:t>e</w:t>
      </w:r>
      <w:r w:rsidRPr="0065593E">
        <w:rPr>
          <w:i/>
          <w:iCs/>
          <w:spacing w:val="33"/>
        </w:rPr>
        <w:t xml:space="preserve"> </w:t>
      </w:r>
      <w:r w:rsidRPr="0065593E">
        <w:rPr>
          <w:i/>
          <w:iCs/>
        </w:rPr>
        <w:t>Mogoșoaia,</w:t>
      </w:r>
      <w:r w:rsidRPr="0065593E">
        <w:rPr>
          <w:i/>
          <w:iCs/>
          <w:spacing w:val="26"/>
        </w:rPr>
        <w:t xml:space="preserve"> </w:t>
      </w:r>
      <w:r w:rsidRPr="0065593E">
        <w:rPr>
          <w:i/>
          <w:iCs/>
          <w:spacing w:val="-2"/>
        </w:rPr>
        <w:t>Otopeni,</w:t>
      </w:r>
      <w:r w:rsidRPr="0065593E">
        <w:rPr>
          <w:i/>
          <w:iCs/>
          <w:spacing w:val="2"/>
        </w:rPr>
        <w:t xml:space="preserve"> </w:t>
      </w:r>
      <w:r w:rsidRPr="0065593E">
        <w:rPr>
          <w:i/>
          <w:iCs/>
          <w:spacing w:val="-3"/>
        </w:rPr>
        <w:t>Voluntari</w:t>
      </w:r>
      <w:r w:rsidRPr="0065593E">
        <w:rPr>
          <w:i/>
          <w:iCs/>
          <w:spacing w:val="-4"/>
        </w:rPr>
        <w:t>,</w:t>
      </w:r>
      <w:r w:rsidRPr="0065593E">
        <w:rPr>
          <w:i/>
          <w:iCs/>
          <w:spacing w:val="35"/>
        </w:rPr>
        <w:t xml:space="preserve"> </w:t>
      </w:r>
      <w:r w:rsidRPr="0065593E">
        <w:rPr>
          <w:i/>
          <w:iCs/>
          <w:spacing w:val="2"/>
        </w:rPr>
        <w:t>Bu</w:t>
      </w:r>
      <w:r w:rsidRPr="0065593E">
        <w:rPr>
          <w:i/>
          <w:iCs/>
          <w:spacing w:val="3"/>
        </w:rPr>
        <w:t>cureș</w:t>
      </w:r>
      <w:r w:rsidRPr="0065593E">
        <w:rPr>
          <w:i/>
          <w:iCs/>
          <w:spacing w:val="2"/>
        </w:rPr>
        <w:t>ti</w:t>
      </w:r>
      <w:r w:rsidRPr="0065593E">
        <w:rPr>
          <w:i/>
          <w:iCs/>
          <w:spacing w:val="25"/>
        </w:rPr>
        <w:t xml:space="preserve"> </w:t>
      </w:r>
      <w:r w:rsidRPr="0065593E">
        <w:rPr>
          <w:i/>
          <w:iCs/>
        </w:rPr>
        <w:t>Sud</w:t>
      </w:r>
      <w:r w:rsidRPr="0065593E">
        <w:rPr>
          <w:i/>
          <w:iCs/>
          <w:spacing w:val="48"/>
        </w:rPr>
        <w:t xml:space="preserve"> </w:t>
      </w:r>
      <w:r w:rsidRPr="0065593E">
        <w:rPr>
          <w:i/>
          <w:iCs/>
        </w:rPr>
        <w:t>Grupa</w:t>
      </w:r>
      <w:r w:rsidRPr="0065593E">
        <w:rPr>
          <w:i/>
          <w:iCs/>
          <w:spacing w:val="46"/>
        </w:rPr>
        <w:t xml:space="preserve"> </w:t>
      </w:r>
      <w:r w:rsidRPr="0065593E">
        <w:rPr>
          <w:i/>
          <w:iCs/>
          <w:spacing w:val="-1"/>
        </w:rPr>
        <w:t>Tehnică,</w:t>
      </w:r>
      <w:r w:rsidRPr="0065593E">
        <w:rPr>
          <w:i/>
          <w:iCs/>
          <w:spacing w:val="22"/>
        </w:rPr>
        <w:t xml:space="preserve"> </w:t>
      </w:r>
      <w:r w:rsidRPr="0065593E">
        <w:rPr>
          <w:i/>
          <w:iCs/>
          <w:spacing w:val="1"/>
        </w:rPr>
        <w:t>Bu</w:t>
      </w:r>
      <w:r w:rsidRPr="0065593E">
        <w:rPr>
          <w:i/>
          <w:iCs/>
          <w:spacing w:val="2"/>
        </w:rPr>
        <w:t>cureș</w:t>
      </w:r>
      <w:r w:rsidRPr="0065593E">
        <w:rPr>
          <w:i/>
          <w:iCs/>
          <w:spacing w:val="1"/>
        </w:rPr>
        <w:t>ti</w:t>
      </w:r>
      <w:r w:rsidRPr="0065593E">
        <w:rPr>
          <w:i/>
          <w:iCs/>
          <w:spacing w:val="25"/>
        </w:rPr>
        <w:t xml:space="preserve"> </w:t>
      </w:r>
      <w:r w:rsidRPr="0065593E">
        <w:rPr>
          <w:i/>
          <w:iCs/>
        </w:rPr>
        <w:t>Sud</w:t>
      </w:r>
      <w:r w:rsidRPr="0065593E">
        <w:rPr>
          <w:i/>
          <w:iCs/>
          <w:spacing w:val="31"/>
          <w:w w:val="103"/>
        </w:rPr>
        <w:t xml:space="preserve"> </w:t>
      </w:r>
      <w:r w:rsidRPr="0065593E">
        <w:rPr>
          <w:i/>
          <w:iCs/>
        </w:rPr>
        <w:t>Călători,</w:t>
      </w:r>
      <w:r w:rsidRPr="0065593E">
        <w:rPr>
          <w:i/>
          <w:iCs/>
          <w:spacing w:val="20"/>
        </w:rPr>
        <w:t xml:space="preserve"> </w:t>
      </w:r>
      <w:r w:rsidRPr="0065593E">
        <w:rPr>
          <w:i/>
          <w:iCs/>
        </w:rPr>
        <w:t>Titan</w:t>
      </w:r>
      <w:r w:rsidRPr="0065593E">
        <w:rPr>
          <w:i/>
          <w:iCs/>
          <w:spacing w:val="-19"/>
        </w:rPr>
        <w:t xml:space="preserve"> </w:t>
      </w:r>
      <w:r w:rsidRPr="0065593E">
        <w:rPr>
          <w:i/>
          <w:iCs/>
        </w:rPr>
        <w:t>Sud</w:t>
      </w:r>
      <w:r w:rsidRPr="0065593E">
        <w:rPr>
          <w:i/>
          <w:iCs/>
          <w:spacing w:val="1"/>
        </w:rPr>
        <w:t>,</w:t>
      </w:r>
      <w:r w:rsidRPr="0065593E">
        <w:rPr>
          <w:i/>
          <w:iCs/>
          <w:spacing w:val="6"/>
        </w:rPr>
        <w:t xml:space="preserve"> </w:t>
      </w:r>
      <w:r w:rsidRPr="0065593E">
        <w:rPr>
          <w:i/>
          <w:iCs/>
          <w:spacing w:val="1"/>
        </w:rPr>
        <w:t>Pop</w:t>
      </w:r>
      <w:r w:rsidRPr="0065593E">
        <w:rPr>
          <w:i/>
          <w:iCs/>
          <w:spacing w:val="2"/>
        </w:rPr>
        <w:t>eș</w:t>
      </w:r>
      <w:r w:rsidRPr="0065593E">
        <w:rPr>
          <w:i/>
          <w:iCs/>
          <w:spacing w:val="1"/>
        </w:rPr>
        <w:t>ti</w:t>
      </w:r>
      <w:r w:rsidRPr="0065593E">
        <w:rPr>
          <w:i/>
          <w:iCs/>
          <w:spacing w:val="-4"/>
        </w:rPr>
        <w:t xml:space="preserve"> </w:t>
      </w:r>
      <w:r w:rsidRPr="0065593E">
        <w:rPr>
          <w:i/>
          <w:iCs/>
          <w:spacing w:val="1"/>
        </w:rPr>
        <w:t>Leordeni</w:t>
      </w:r>
      <w:r w:rsidRPr="0065593E">
        <w:rPr>
          <w:i/>
          <w:iCs/>
          <w:spacing w:val="2"/>
        </w:rPr>
        <w:t>,</w:t>
      </w:r>
      <w:r w:rsidRPr="0065593E">
        <w:rPr>
          <w:i/>
          <w:iCs/>
          <w:spacing w:val="6"/>
        </w:rPr>
        <w:t xml:space="preserve"> </w:t>
      </w:r>
      <w:r w:rsidRPr="0065593E">
        <w:rPr>
          <w:i/>
          <w:iCs/>
        </w:rPr>
        <w:t>B</w:t>
      </w:r>
      <w:r w:rsidRPr="0065593E">
        <w:rPr>
          <w:i/>
          <w:iCs/>
          <w:spacing w:val="1"/>
        </w:rPr>
        <w:t>e</w:t>
      </w:r>
      <w:r w:rsidRPr="0065593E">
        <w:rPr>
          <w:i/>
          <w:iCs/>
        </w:rPr>
        <w:t>r</w:t>
      </w:r>
      <w:r w:rsidRPr="0065593E">
        <w:rPr>
          <w:i/>
          <w:iCs/>
          <w:spacing w:val="1"/>
        </w:rPr>
        <w:t>ceni,</w:t>
      </w:r>
      <w:r w:rsidRPr="0065593E">
        <w:rPr>
          <w:i/>
          <w:iCs/>
          <w:spacing w:val="37"/>
        </w:rPr>
        <w:t xml:space="preserve"> </w:t>
      </w:r>
      <w:proofErr w:type="spellStart"/>
      <w:r w:rsidRPr="0065593E">
        <w:rPr>
          <w:i/>
          <w:iCs/>
          <w:spacing w:val="-3"/>
        </w:rPr>
        <w:t>Vârteju</w:t>
      </w:r>
      <w:proofErr w:type="spellEnd"/>
      <w:r w:rsidRPr="0065593E">
        <w:rPr>
          <w:i/>
          <w:iCs/>
          <w:spacing w:val="-3"/>
        </w:rPr>
        <w:t>,</w:t>
      </w:r>
      <w:r w:rsidRPr="0065593E">
        <w:rPr>
          <w:i/>
          <w:iCs/>
          <w:spacing w:val="-1"/>
        </w:rPr>
        <w:t xml:space="preserve"> </w:t>
      </w:r>
      <w:r w:rsidRPr="0065593E">
        <w:rPr>
          <w:i/>
          <w:iCs/>
        </w:rPr>
        <w:t>Bucu</w:t>
      </w:r>
      <w:r w:rsidRPr="0065593E">
        <w:rPr>
          <w:i/>
          <w:iCs/>
          <w:spacing w:val="23"/>
        </w:rPr>
        <w:t>r</w:t>
      </w:r>
      <w:r w:rsidRPr="0065593E">
        <w:rPr>
          <w:i/>
          <w:iCs/>
        </w:rPr>
        <w:t>e</w:t>
      </w:r>
      <w:r w:rsidRPr="0065593E">
        <w:rPr>
          <w:i/>
          <w:iCs/>
          <w:spacing w:val="2"/>
        </w:rPr>
        <w:t>ș</w:t>
      </w:r>
      <w:r w:rsidRPr="0065593E">
        <w:rPr>
          <w:i/>
          <w:iCs/>
        </w:rPr>
        <w:t>ti</w:t>
      </w:r>
      <w:r w:rsidRPr="0065593E">
        <w:rPr>
          <w:i/>
          <w:iCs/>
          <w:spacing w:val="21"/>
        </w:rPr>
        <w:t xml:space="preserve"> </w:t>
      </w:r>
      <w:r w:rsidRPr="0065593E">
        <w:rPr>
          <w:i/>
          <w:iCs/>
        </w:rPr>
        <w:t>Vest,</w:t>
      </w:r>
      <w:r w:rsidRPr="0065593E">
        <w:rPr>
          <w:i/>
          <w:iCs/>
          <w:spacing w:val="-11"/>
        </w:rPr>
        <w:t xml:space="preserve"> </w:t>
      </w:r>
      <w:r w:rsidRPr="0065593E">
        <w:rPr>
          <w:i/>
          <w:iCs/>
          <w:spacing w:val="2"/>
        </w:rPr>
        <w:t>sunt</w:t>
      </w:r>
      <w:r w:rsidRPr="0065593E">
        <w:rPr>
          <w:i/>
          <w:iCs/>
          <w:spacing w:val="-7"/>
        </w:rPr>
        <w:t xml:space="preserve"> </w:t>
      </w:r>
      <w:r w:rsidRPr="0065593E">
        <w:rPr>
          <w:i/>
          <w:iCs/>
        </w:rPr>
        <w:t>echipate</w:t>
      </w:r>
      <w:r w:rsidRPr="0065593E">
        <w:rPr>
          <w:i/>
          <w:iCs/>
          <w:spacing w:val="18"/>
        </w:rPr>
        <w:t xml:space="preserve"> </w:t>
      </w:r>
      <w:r w:rsidRPr="0065593E">
        <w:rPr>
          <w:i/>
          <w:iCs/>
        </w:rPr>
        <w:t>cu</w:t>
      </w:r>
      <w:r w:rsidRPr="0065593E">
        <w:rPr>
          <w:i/>
          <w:iCs/>
          <w:spacing w:val="15"/>
        </w:rPr>
        <w:t xml:space="preserve"> </w:t>
      </w:r>
      <w:r w:rsidRPr="0065593E">
        <w:rPr>
          <w:i/>
          <w:iCs/>
        </w:rPr>
        <w:t>instalații</w:t>
      </w:r>
      <w:r w:rsidRPr="0065593E">
        <w:rPr>
          <w:i/>
          <w:iCs/>
          <w:spacing w:val="1"/>
        </w:rPr>
        <w:t xml:space="preserve"> </w:t>
      </w:r>
      <w:r w:rsidRPr="0065593E">
        <w:rPr>
          <w:i/>
          <w:iCs/>
        </w:rPr>
        <w:t>de</w:t>
      </w:r>
      <w:r w:rsidRPr="0065593E">
        <w:rPr>
          <w:i/>
          <w:iCs/>
          <w:spacing w:val="80"/>
          <w:w w:val="109"/>
        </w:rPr>
        <w:t xml:space="preserve"> </w:t>
      </w:r>
      <w:r w:rsidRPr="0065593E">
        <w:rPr>
          <w:i/>
          <w:iCs/>
        </w:rPr>
        <w:t>centralizare</w:t>
      </w:r>
      <w:r w:rsidRPr="0065593E">
        <w:rPr>
          <w:i/>
          <w:iCs/>
          <w:spacing w:val="24"/>
        </w:rPr>
        <w:t xml:space="preserve"> </w:t>
      </w:r>
      <w:r w:rsidRPr="0065593E">
        <w:rPr>
          <w:i/>
          <w:iCs/>
        </w:rPr>
        <w:t>electronică</w:t>
      </w:r>
      <w:r w:rsidRPr="0065593E">
        <w:rPr>
          <w:i/>
          <w:iCs/>
          <w:spacing w:val="24"/>
        </w:rPr>
        <w:t xml:space="preserve"> </w:t>
      </w:r>
      <w:r w:rsidRPr="0065593E">
        <w:rPr>
          <w:i/>
          <w:iCs/>
        </w:rPr>
        <w:t>de</w:t>
      </w:r>
      <w:r w:rsidRPr="0065593E">
        <w:rPr>
          <w:i/>
          <w:iCs/>
          <w:spacing w:val="7"/>
        </w:rPr>
        <w:t xml:space="preserve"> </w:t>
      </w:r>
      <w:r w:rsidRPr="0065593E">
        <w:rPr>
          <w:i/>
          <w:iCs/>
          <w:spacing w:val="-2"/>
        </w:rPr>
        <w:t>linie,</w:t>
      </w:r>
      <w:r w:rsidRPr="0065593E">
        <w:rPr>
          <w:i/>
          <w:iCs/>
          <w:spacing w:val="20"/>
        </w:rPr>
        <w:t xml:space="preserve"> </w:t>
      </w:r>
      <w:r w:rsidRPr="0065593E">
        <w:rPr>
          <w:i/>
          <w:iCs/>
        </w:rPr>
        <w:t>CEL,</w:t>
      </w:r>
      <w:r w:rsidRPr="0065593E">
        <w:rPr>
          <w:i/>
          <w:iCs/>
          <w:spacing w:val="10"/>
        </w:rPr>
        <w:t xml:space="preserve"> </w:t>
      </w:r>
      <w:r w:rsidRPr="0065593E">
        <w:rPr>
          <w:i/>
          <w:iCs/>
        </w:rPr>
        <w:t>cu</w:t>
      </w:r>
      <w:r w:rsidRPr="0065593E">
        <w:rPr>
          <w:i/>
          <w:iCs/>
          <w:spacing w:val="27"/>
        </w:rPr>
        <w:t xml:space="preserve"> </w:t>
      </w:r>
      <w:r w:rsidRPr="0065593E">
        <w:rPr>
          <w:i/>
          <w:iCs/>
        </w:rPr>
        <w:t>un</w:t>
      </w:r>
      <w:r w:rsidRPr="0065593E">
        <w:rPr>
          <w:i/>
          <w:iCs/>
          <w:spacing w:val="-18"/>
        </w:rPr>
        <w:t xml:space="preserve"> </w:t>
      </w:r>
      <w:r w:rsidRPr="0065593E">
        <w:rPr>
          <w:i/>
          <w:iCs/>
        </w:rPr>
        <w:t>post</w:t>
      </w:r>
      <w:r w:rsidRPr="0065593E">
        <w:rPr>
          <w:i/>
          <w:iCs/>
          <w:spacing w:val="3"/>
        </w:rPr>
        <w:t xml:space="preserve"> </w:t>
      </w:r>
      <w:r w:rsidRPr="0065593E">
        <w:rPr>
          <w:i/>
          <w:iCs/>
        </w:rPr>
        <w:t>central</w:t>
      </w:r>
      <w:r w:rsidRPr="0065593E">
        <w:rPr>
          <w:i/>
          <w:iCs/>
          <w:spacing w:val="23"/>
        </w:rPr>
        <w:t xml:space="preserve"> </w:t>
      </w:r>
      <w:r w:rsidRPr="0065593E">
        <w:rPr>
          <w:i/>
          <w:iCs/>
        </w:rPr>
        <w:t>la</w:t>
      </w:r>
      <w:r w:rsidRPr="0065593E">
        <w:rPr>
          <w:i/>
          <w:iCs/>
          <w:spacing w:val="18"/>
        </w:rPr>
        <w:t xml:space="preserve"> </w:t>
      </w:r>
      <w:r w:rsidRPr="0065593E">
        <w:rPr>
          <w:i/>
          <w:iCs/>
        </w:rPr>
        <w:t>București</w:t>
      </w:r>
      <w:r w:rsidRPr="0065593E">
        <w:rPr>
          <w:i/>
          <w:iCs/>
          <w:spacing w:val="40"/>
        </w:rPr>
        <w:t xml:space="preserve"> </w:t>
      </w:r>
      <w:r w:rsidRPr="0065593E">
        <w:rPr>
          <w:i/>
          <w:iCs/>
        </w:rPr>
        <w:t>Sud</w:t>
      </w:r>
      <w:r w:rsidRPr="0065593E">
        <w:rPr>
          <w:i/>
          <w:iCs/>
          <w:spacing w:val="32"/>
        </w:rPr>
        <w:t xml:space="preserve"> </w:t>
      </w:r>
      <w:r w:rsidRPr="0065593E">
        <w:rPr>
          <w:i/>
          <w:iCs/>
        </w:rPr>
        <w:t>Grupa</w:t>
      </w:r>
      <w:r w:rsidRPr="0065593E">
        <w:rPr>
          <w:i/>
          <w:iCs/>
          <w:spacing w:val="21"/>
        </w:rPr>
        <w:t xml:space="preserve"> </w:t>
      </w:r>
      <w:r w:rsidRPr="0065593E">
        <w:rPr>
          <w:i/>
          <w:iCs/>
        </w:rPr>
        <w:t>Tehnică</w:t>
      </w:r>
      <w:r w:rsidRPr="0065593E">
        <w:rPr>
          <w:i/>
          <w:iCs/>
          <w:spacing w:val="4"/>
        </w:rPr>
        <w:t xml:space="preserve"> </w:t>
      </w:r>
      <w:r w:rsidRPr="0065593E">
        <w:rPr>
          <w:i/>
          <w:iCs/>
        </w:rPr>
        <w:t>și</w:t>
      </w:r>
      <w:r w:rsidRPr="0065593E">
        <w:rPr>
          <w:i/>
          <w:iCs/>
          <w:spacing w:val="11"/>
        </w:rPr>
        <w:t xml:space="preserve"> </w:t>
      </w:r>
      <w:r w:rsidRPr="0065593E">
        <w:rPr>
          <w:i/>
          <w:iCs/>
        </w:rPr>
        <w:t>altul</w:t>
      </w:r>
      <w:r w:rsidRPr="0065593E">
        <w:rPr>
          <w:i/>
          <w:iCs/>
          <w:spacing w:val="32"/>
        </w:rPr>
        <w:t xml:space="preserve"> </w:t>
      </w:r>
      <w:r w:rsidRPr="0065593E">
        <w:rPr>
          <w:i/>
          <w:iCs/>
        </w:rPr>
        <w:t>la</w:t>
      </w:r>
      <w:r w:rsidRPr="0065593E">
        <w:rPr>
          <w:i/>
          <w:iCs/>
          <w:spacing w:val="25"/>
        </w:rPr>
        <w:t xml:space="preserve"> </w:t>
      </w:r>
      <w:r w:rsidRPr="0065593E">
        <w:rPr>
          <w:i/>
          <w:iCs/>
        </w:rPr>
        <w:t>Mogoșoaia.</w:t>
      </w:r>
      <w:r w:rsidRPr="0065593E">
        <w:rPr>
          <w:i/>
          <w:iCs/>
          <w:spacing w:val="35"/>
        </w:rPr>
        <w:t xml:space="preserve"> </w:t>
      </w:r>
      <w:r w:rsidRPr="0065593E">
        <w:rPr>
          <w:i/>
          <w:iCs/>
        </w:rPr>
        <w:t>Toate</w:t>
      </w:r>
      <w:r w:rsidRPr="0065593E">
        <w:rPr>
          <w:i/>
          <w:iCs/>
          <w:spacing w:val="3"/>
        </w:rPr>
        <w:t xml:space="preserve"> </w:t>
      </w:r>
      <w:r w:rsidRPr="0065593E">
        <w:rPr>
          <w:i/>
          <w:iCs/>
        </w:rPr>
        <w:t>stațiile</w:t>
      </w:r>
      <w:r w:rsidRPr="0065593E">
        <w:rPr>
          <w:i/>
          <w:iCs/>
          <w:spacing w:val="47"/>
        </w:rPr>
        <w:t xml:space="preserve"> </w:t>
      </w:r>
      <w:r w:rsidRPr="0065593E">
        <w:rPr>
          <w:i/>
          <w:iCs/>
        </w:rPr>
        <w:t>c</w:t>
      </w:r>
      <w:r w:rsidRPr="0065593E">
        <w:rPr>
          <w:i/>
          <w:iCs/>
          <w:spacing w:val="1"/>
        </w:rPr>
        <w:t>uprinse</w:t>
      </w:r>
      <w:r w:rsidRPr="0065593E">
        <w:rPr>
          <w:i/>
          <w:iCs/>
          <w:spacing w:val="10"/>
        </w:rPr>
        <w:t xml:space="preserve"> </w:t>
      </w:r>
      <w:r w:rsidRPr="0065593E">
        <w:rPr>
          <w:i/>
          <w:iCs/>
        </w:rPr>
        <w:t>în</w:t>
      </w:r>
      <w:r w:rsidRPr="0065593E">
        <w:rPr>
          <w:i/>
          <w:iCs/>
          <w:spacing w:val="2"/>
        </w:rPr>
        <w:t xml:space="preserve"> </w:t>
      </w:r>
      <w:r w:rsidRPr="0065593E">
        <w:rPr>
          <w:i/>
          <w:iCs/>
        </w:rPr>
        <w:t>instalația</w:t>
      </w:r>
      <w:r w:rsidRPr="0065593E">
        <w:rPr>
          <w:i/>
          <w:iCs/>
          <w:spacing w:val="52"/>
        </w:rPr>
        <w:t xml:space="preserve"> </w:t>
      </w:r>
      <w:r w:rsidRPr="0065593E">
        <w:rPr>
          <w:i/>
          <w:iCs/>
        </w:rPr>
        <w:t>CEL</w:t>
      </w:r>
      <w:r w:rsidRPr="0065593E">
        <w:rPr>
          <w:i/>
          <w:iCs/>
          <w:spacing w:val="2"/>
        </w:rPr>
        <w:t xml:space="preserve"> </w:t>
      </w:r>
      <w:r w:rsidRPr="0065593E">
        <w:rPr>
          <w:i/>
          <w:iCs/>
        </w:rPr>
        <w:t>vor</w:t>
      </w:r>
      <w:r w:rsidRPr="0065593E">
        <w:rPr>
          <w:i/>
          <w:iCs/>
          <w:spacing w:val="14"/>
        </w:rPr>
        <w:t xml:space="preserve"> </w:t>
      </w:r>
      <w:r w:rsidRPr="0065593E">
        <w:rPr>
          <w:i/>
          <w:iCs/>
        </w:rPr>
        <w:t>avea și</w:t>
      </w:r>
      <w:r w:rsidRPr="0065593E">
        <w:rPr>
          <w:i/>
          <w:iCs/>
          <w:spacing w:val="-13"/>
        </w:rPr>
        <w:t xml:space="preserve"> </w:t>
      </w:r>
      <w:r w:rsidRPr="0065593E">
        <w:rPr>
          <w:i/>
          <w:iCs/>
        </w:rPr>
        <w:t>posibilitatea</w:t>
      </w:r>
      <w:r w:rsidRPr="0065593E">
        <w:rPr>
          <w:i/>
          <w:iCs/>
          <w:spacing w:val="52"/>
        </w:rPr>
        <w:t xml:space="preserve"> </w:t>
      </w:r>
      <w:r w:rsidRPr="0065593E">
        <w:rPr>
          <w:i/>
          <w:iCs/>
        </w:rPr>
        <w:t>de</w:t>
      </w:r>
      <w:r w:rsidRPr="0065593E">
        <w:rPr>
          <w:i/>
          <w:iCs/>
          <w:spacing w:val="6"/>
        </w:rPr>
        <w:t xml:space="preserve"> </w:t>
      </w:r>
      <w:r w:rsidRPr="0065593E">
        <w:rPr>
          <w:i/>
          <w:iCs/>
          <w:spacing w:val="5"/>
        </w:rPr>
        <w:t xml:space="preserve">a </w:t>
      </w:r>
      <w:r w:rsidRPr="0065593E">
        <w:rPr>
          <w:i/>
          <w:iCs/>
          <w:spacing w:val="4"/>
        </w:rPr>
        <w:t xml:space="preserve">fi </w:t>
      </w:r>
      <w:r w:rsidRPr="0065593E">
        <w:rPr>
          <w:i/>
          <w:iCs/>
        </w:rPr>
        <w:t>operate</w:t>
      </w:r>
      <w:r w:rsidRPr="0065593E">
        <w:rPr>
          <w:i/>
          <w:iCs/>
          <w:spacing w:val="18"/>
        </w:rPr>
        <w:t xml:space="preserve"> </w:t>
      </w:r>
      <w:r w:rsidRPr="0065593E">
        <w:rPr>
          <w:i/>
          <w:iCs/>
        </w:rPr>
        <w:t>local</w:t>
      </w:r>
      <w:r w:rsidRPr="0065593E">
        <w:rPr>
          <w:i/>
          <w:iCs/>
          <w:spacing w:val="1"/>
        </w:rPr>
        <w:t xml:space="preserve"> </w:t>
      </w:r>
      <w:r w:rsidRPr="0065593E">
        <w:rPr>
          <w:i/>
          <w:iCs/>
        </w:rPr>
        <w:t>de</w:t>
      </w:r>
      <w:r w:rsidRPr="0065593E">
        <w:rPr>
          <w:i/>
          <w:iCs/>
          <w:spacing w:val="30"/>
          <w:w w:val="106"/>
        </w:rPr>
        <w:t xml:space="preserve"> </w:t>
      </w:r>
      <w:r w:rsidRPr="0065593E">
        <w:rPr>
          <w:i/>
          <w:iCs/>
        </w:rPr>
        <w:t>către</w:t>
      </w:r>
      <w:r w:rsidRPr="0065593E">
        <w:rPr>
          <w:i/>
          <w:iCs/>
          <w:spacing w:val="21"/>
        </w:rPr>
        <w:t xml:space="preserve"> </w:t>
      </w:r>
      <w:r w:rsidRPr="0065593E">
        <w:rPr>
          <w:i/>
          <w:iCs/>
          <w:spacing w:val="1"/>
        </w:rPr>
        <w:t>operatorul</w:t>
      </w:r>
      <w:r w:rsidRPr="0065593E">
        <w:rPr>
          <w:i/>
          <w:iCs/>
          <w:spacing w:val="4"/>
        </w:rPr>
        <w:t xml:space="preserve"> </w:t>
      </w:r>
      <w:r w:rsidRPr="0065593E">
        <w:rPr>
          <w:i/>
          <w:iCs/>
        </w:rPr>
        <w:t>IDM</w:t>
      </w:r>
      <w:r w:rsidRPr="0065593E">
        <w:rPr>
          <w:i/>
          <w:iCs/>
          <w:spacing w:val="30"/>
        </w:rPr>
        <w:t xml:space="preserve"> </w:t>
      </w:r>
      <w:r w:rsidRPr="0065593E">
        <w:rPr>
          <w:i/>
          <w:iCs/>
        </w:rPr>
        <w:t>din</w:t>
      </w:r>
      <w:r w:rsidRPr="0065593E">
        <w:rPr>
          <w:i/>
          <w:iCs/>
          <w:spacing w:val="6"/>
        </w:rPr>
        <w:t xml:space="preserve"> </w:t>
      </w:r>
      <w:r w:rsidRPr="0065593E">
        <w:rPr>
          <w:i/>
          <w:iCs/>
        </w:rPr>
        <w:t xml:space="preserve">stația </w:t>
      </w:r>
      <w:r w:rsidRPr="0065593E">
        <w:rPr>
          <w:i/>
          <w:iCs/>
          <w:spacing w:val="3"/>
        </w:rPr>
        <w:t xml:space="preserve"> </w:t>
      </w:r>
      <w:r w:rsidRPr="0065593E">
        <w:rPr>
          <w:i/>
          <w:iCs/>
        </w:rPr>
        <w:t>respectivă."</w:t>
      </w:r>
    </w:p>
    <w:p w14:paraId="1D26058E" w14:textId="77777777" w:rsidR="009246F4" w:rsidRPr="0065593E" w:rsidRDefault="009246F4" w:rsidP="00102352">
      <w:pPr>
        <w:pStyle w:val="Heading1"/>
        <w:tabs>
          <w:tab w:val="left" w:pos="1418"/>
          <w:tab w:val="left" w:pos="1560"/>
          <w:tab w:val="left" w:pos="1843"/>
        </w:tabs>
        <w:spacing w:line="240" w:lineRule="exact"/>
        <w:ind w:firstLine="1134"/>
        <w:jc w:val="both"/>
        <w:rPr>
          <w:b w:val="0"/>
          <w:bCs w:val="0"/>
          <w:w w:val="105"/>
        </w:rPr>
      </w:pPr>
      <w:r w:rsidRPr="0065593E">
        <w:rPr>
          <w:w w:val="105"/>
        </w:rPr>
        <w:tab/>
      </w:r>
      <w:r w:rsidRPr="0065593E">
        <w:rPr>
          <w:b w:val="0"/>
          <w:bCs w:val="0"/>
          <w:w w:val="105"/>
        </w:rPr>
        <w:t>Această</w:t>
      </w:r>
      <w:r w:rsidRPr="0065593E">
        <w:rPr>
          <w:b w:val="0"/>
          <w:bCs w:val="0"/>
          <w:spacing w:val="21"/>
          <w:w w:val="105"/>
        </w:rPr>
        <w:t xml:space="preserve"> </w:t>
      </w:r>
      <w:r w:rsidRPr="0065593E">
        <w:rPr>
          <w:b w:val="0"/>
          <w:bCs w:val="0"/>
          <w:w w:val="105"/>
        </w:rPr>
        <w:t>observație</w:t>
      </w:r>
      <w:r w:rsidRPr="0065593E">
        <w:rPr>
          <w:b w:val="0"/>
          <w:bCs w:val="0"/>
          <w:spacing w:val="20"/>
          <w:w w:val="105"/>
        </w:rPr>
        <w:t xml:space="preserve"> </w:t>
      </w:r>
      <w:r w:rsidRPr="0065593E">
        <w:rPr>
          <w:b w:val="0"/>
          <w:bCs w:val="0"/>
          <w:w w:val="105"/>
        </w:rPr>
        <w:t>t</w:t>
      </w:r>
      <w:r w:rsidRPr="0065593E">
        <w:rPr>
          <w:b w:val="0"/>
          <w:bCs w:val="0"/>
          <w:spacing w:val="1"/>
          <w:w w:val="105"/>
        </w:rPr>
        <w:t>r</w:t>
      </w:r>
      <w:r w:rsidRPr="0065593E">
        <w:rPr>
          <w:b w:val="0"/>
          <w:bCs w:val="0"/>
          <w:w w:val="105"/>
        </w:rPr>
        <w:t>ebuie</w:t>
      </w:r>
      <w:r w:rsidRPr="0065593E">
        <w:rPr>
          <w:b w:val="0"/>
          <w:bCs w:val="0"/>
          <w:spacing w:val="7"/>
          <w:w w:val="105"/>
        </w:rPr>
        <w:t xml:space="preserve"> </w:t>
      </w:r>
      <w:r w:rsidRPr="0065593E">
        <w:rPr>
          <w:b w:val="0"/>
          <w:bCs w:val="0"/>
        </w:rPr>
        <w:t>înlocuită</w:t>
      </w:r>
      <w:r w:rsidRPr="0065593E">
        <w:rPr>
          <w:b w:val="0"/>
          <w:bCs w:val="0"/>
          <w:spacing w:val="12"/>
          <w:w w:val="105"/>
        </w:rPr>
        <w:t xml:space="preserve"> </w:t>
      </w:r>
      <w:r w:rsidRPr="0065593E">
        <w:rPr>
          <w:b w:val="0"/>
          <w:bCs w:val="0"/>
          <w:w w:val="105"/>
        </w:rPr>
        <w:t>cu</w:t>
      </w:r>
      <w:r w:rsidRPr="0065593E">
        <w:rPr>
          <w:b w:val="0"/>
          <w:bCs w:val="0"/>
          <w:spacing w:val="19"/>
          <w:w w:val="105"/>
        </w:rPr>
        <w:t xml:space="preserve"> </w:t>
      </w:r>
      <w:r w:rsidRPr="0065593E">
        <w:rPr>
          <w:b w:val="0"/>
          <w:bCs w:val="0"/>
          <w:w w:val="105"/>
        </w:rPr>
        <w:t>observațiile</w:t>
      </w:r>
      <w:r w:rsidRPr="0065593E">
        <w:rPr>
          <w:b w:val="0"/>
          <w:bCs w:val="0"/>
          <w:spacing w:val="19"/>
          <w:w w:val="105"/>
        </w:rPr>
        <w:t xml:space="preserve"> </w:t>
      </w:r>
      <w:r w:rsidRPr="0065593E">
        <w:rPr>
          <w:b w:val="0"/>
          <w:bCs w:val="0"/>
          <w:w w:val="105"/>
        </w:rPr>
        <w:t>prezentate</w:t>
      </w:r>
      <w:r w:rsidRPr="0065593E">
        <w:rPr>
          <w:b w:val="0"/>
          <w:bCs w:val="0"/>
          <w:spacing w:val="22"/>
          <w:w w:val="105"/>
        </w:rPr>
        <w:t xml:space="preserve"> </w:t>
      </w:r>
      <w:r w:rsidRPr="0065593E">
        <w:rPr>
          <w:b w:val="0"/>
          <w:bCs w:val="0"/>
          <w:w w:val="125"/>
        </w:rPr>
        <w:t>în</w:t>
      </w:r>
      <w:r w:rsidRPr="0065593E">
        <w:rPr>
          <w:b w:val="0"/>
          <w:bCs w:val="0"/>
          <w:spacing w:val="-29"/>
          <w:w w:val="125"/>
        </w:rPr>
        <w:t xml:space="preserve"> </w:t>
      </w:r>
      <w:r w:rsidRPr="0065593E">
        <w:rPr>
          <w:b w:val="0"/>
          <w:bCs w:val="0"/>
          <w:w w:val="105"/>
        </w:rPr>
        <w:t>Anexa</w:t>
      </w:r>
      <w:r w:rsidRPr="0065593E">
        <w:rPr>
          <w:b w:val="0"/>
          <w:bCs w:val="0"/>
          <w:spacing w:val="17"/>
          <w:w w:val="105"/>
        </w:rPr>
        <w:t xml:space="preserve"> </w:t>
      </w:r>
      <w:r w:rsidRPr="0065593E">
        <w:rPr>
          <w:b w:val="0"/>
          <w:bCs w:val="0"/>
          <w:w w:val="105"/>
        </w:rPr>
        <w:t>nr.</w:t>
      </w:r>
      <w:r w:rsidRPr="0065593E">
        <w:rPr>
          <w:b w:val="0"/>
          <w:bCs w:val="0"/>
          <w:spacing w:val="17"/>
          <w:w w:val="105"/>
        </w:rPr>
        <w:t xml:space="preserve"> </w:t>
      </w:r>
      <w:r w:rsidRPr="0065593E">
        <w:rPr>
          <w:b w:val="0"/>
          <w:bCs w:val="0"/>
          <w:w w:val="105"/>
        </w:rPr>
        <w:t>5</w:t>
      </w:r>
      <w:r w:rsidRPr="0065593E">
        <w:rPr>
          <w:b w:val="0"/>
          <w:bCs w:val="0"/>
          <w:spacing w:val="-4"/>
          <w:w w:val="105"/>
        </w:rPr>
        <w:t xml:space="preserve"> </w:t>
      </w:r>
      <w:r w:rsidRPr="0065593E">
        <w:rPr>
          <w:b w:val="0"/>
          <w:bCs w:val="0"/>
          <w:w w:val="185"/>
        </w:rPr>
        <w:t>-</w:t>
      </w:r>
      <w:r w:rsidRPr="0065593E">
        <w:rPr>
          <w:b w:val="0"/>
          <w:bCs w:val="0"/>
          <w:spacing w:val="-61"/>
          <w:w w:val="185"/>
        </w:rPr>
        <w:t xml:space="preserve"> </w:t>
      </w:r>
      <w:r w:rsidRPr="0065593E">
        <w:rPr>
          <w:b w:val="0"/>
          <w:bCs w:val="0"/>
          <w:w w:val="105"/>
        </w:rPr>
        <w:t>I</w:t>
      </w:r>
      <w:r w:rsidRPr="0065593E">
        <w:rPr>
          <w:b w:val="0"/>
          <w:bCs w:val="0"/>
          <w:spacing w:val="13"/>
          <w:w w:val="105"/>
        </w:rPr>
        <w:t>n</w:t>
      </w:r>
      <w:r w:rsidRPr="0065593E">
        <w:rPr>
          <w:b w:val="0"/>
          <w:bCs w:val="0"/>
          <w:spacing w:val="-18"/>
          <w:w w:val="105"/>
        </w:rPr>
        <w:t>s</w:t>
      </w:r>
      <w:r w:rsidRPr="0065593E">
        <w:rPr>
          <w:b w:val="0"/>
          <w:bCs w:val="0"/>
          <w:w w:val="105"/>
        </w:rPr>
        <w:t>talații</w:t>
      </w:r>
      <w:r w:rsidRPr="0065593E">
        <w:rPr>
          <w:b w:val="0"/>
          <w:bCs w:val="0"/>
          <w:spacing w:val="23"/>
          <w:w w:val="105"/>
        </w:rPr>
        <w:t xml:space="preserve"> </w:t>
      </w:r>
      <w:r w:rsidRPr="0065593E">
        <w:rPr>
          <w:b w:val="0"/>
          <w:bCs w:val="0"/>
          <w:w w:val="105"/>
        </w:rPr>
        <w:t>de</w:t>
      </w:r>
      <w:r w:rsidRPr="0065593E">
        <w:rPr>
          <w:b w:val="0"/>
          <w:bCs w:val="0"/>
          <w:w w:val="106"/>
        </w:rPr>
        <w:t xml:space="preserve"> </w:t>
      </w:r>
      <w:r w:rsidRPr="0065593E">
        <w:rPr>
          <w:b w:val="0"/>
          <w:bCs w:val="0"/>
          <w:spacing w:val="1"/>
          <w:w w:val="105"/>
        </w:rPr>
        <w:t>semnalizare</w:t>
      </w:r>
      <w:r w:rsidRPr="0065593E">
        <w:rPr>
          <w:b w:val="0"/>
          <w:bCs w:val="0"/>
          <w:spacing w:val="-10"/>
          <w:w w:val="105"/>
        </w:rPr>
        <w:t xml:space="preserve"> </w:t>
      </w:r>
      <w:r w:rsidRPr="0065593E">
        <w:rPr>
          <w:b w:val="0"/>
          <w:bCs w:val="0"/>
          <w:w w:val="105"/>
        </w:rPr>
        <w:t>feroviară</w:t>
      </w:r>
      <w:r w:rsidRPr="0065593E">
        <w:rPr>
          <w:b w:val="0"/>
          <w:bCs w:val="0"/>
          <w:spacing w:val="-4"/>
          <w:w w:val="105"/>
        </w:rPr>
        <w:t xml:space="preserve"> </w:t>
      </w:r>
      <w:r w:rsidRPr="0065593E">
        <w:rPr>
          <w:b w:val="0"/>
          <w:bCs w:val="0"/>
          <w:w w:val="105"/>
        </w:rPr>
        <w:t>-</w:t>
      </w:r>
      <w:r w:rsidRPr="0065593E">
        <w:rPr>
          <w:b w:val="0"/>
          <w:bCs w:val="0"/>
          <w:spacing w:val="-16"/>
          <w:w w:val="105"/>
        </w:rPr>
        <w:t xml:space="preserve"> </w:t>
      </w:r>
      <w:r w:rsidRPr="0065593E">
        <w:rPr>
          <w:b w:val="0"/>
          <w:bCs w:val="0"/>
          <w:spacing w:val="2"/>
          <w:w w:val="105"/>
        </w:rPr>
        <w:t>pag.</w:t>
      </w:r>
      <w:r w:rsidRPr="0065593E">
        <w:rPr>
          <w:b w:val="0"/>
          <w:bCs w:val="0"/>
          <w:spacing w:val="-16"/>
          <w:w w:val="105"/>
        </w:rPr>
        <w:t xml:space="preserve"> </w:t>
      </w:r>
      <w:r w:rsidRPr="0065593E">
        <w:rPr>
          <w:b w:val="0"/>
          <w:bCs w:val="0"/>
          <w:w w:val="105"/>
        </w:rPr>
        <w:t>22</w:t>
      </w:r>
      <w:r w:rsidRPr="0065593E">
        <w:rPr>
          <w:b w:val="0"/>
          <w:bCs w:val="0"/>
          <w:spacing w:val="-4"/>
          <w:w w:val="105"/>
        </w:rPr>
        <w:t xml:space="preserve"> </w:t>
      </w:r>
      <w:r w:rsidRPr="0065593E">
        <w:rPr>
          <w:b w:val="0"/>
          <w:bCs w:val="0"/>
          <w:w w:val="105"/>
        </w:rPr>
        <w:t>"</w:t>
      </w:r>
      <w:r w:rsidRPr="0065593E">
        <w:rPr>
          <w:b w:val="0"/>
          <w:bCs w:val="0"/>
          <w:i/>
          <w:iCs/>
        </w:rPr>
        <w:t xml:space="preserve">Toate stațiile și Hm de pe raza Complexului Feroviar București vor putea  fi comandate și controlate dintr-un singur centru de comandă operațional </w:t>
      </w:r>
      <w:r w:rsidRPr="0065593E">
        <w:rPr>
          <w:b w:val="0"/>
          <w:bCs w:val="0"/>
          <w:i/>
          <w:iCs/>
        </w:rPr>
        <w:lastRenderedPageBreak/>
        <w:t xml:space="preserve">(CCO). De asemenea, este posibilă și operarea mixtă, adică unele stații să fie operate din CCO iar altele local, datorită flexibilității sistemului IDM Central (ICCT - </w:t>
      </w:r>
      <w:proofErr w:type="spellStart"/>
      <w:r w:rsidRPr="0065593E">
        <w:rPr>
          <w:b w:val="0"/>
          <w:bCs w:val="0"/>
          <w:i/>
          <w:iCs/>
        </w:rPr>
        <w:t>lnstalație</w:t>
      </w:r>
      <w:proofErr w:type="spellEnd"/>
      <w:r w:rsidRPr="0065593E">
        <w:rPr>
          <w:b w:val="0"/>
          <w:bCs w:val="0"/>
          <w:i/>
          <w:iCs/>
        </w:rPr>
        <w:t xml:space="preserve"> de Control Centralizat al Traficului), ce urmează a fi amplasate în CCO București",</w:t>
      </w:r>
      <w:r w:rsidRPr="0065593E">
        <w:rPr>
          <w:b w:val="0"/>
          <w:bCs w:val="0"/>
          <w:spacing w:val="-2"/>
          <w:w w:val="105"/>
        </w:rPr>
        <w:t xml:space="preserve"> </w:t>
      </w:r>
      <w:r w:rsidRPr="0065593E">
        <w:rPr>
          <w:b w:val="0"/>
          <w:bCs w:val="0"/>
          <w:w w:val="105"/>
        </w:rPr>
        <w:t>unde</w:t>
      </w:r>
      <w:r w:rsidRPr="0065593E">
        <w:rPr>
          <w:b w:val="0"/>
          <w:bCs w:val="0"/>
          <w:spacing w:val="18"/>
          <w:w w:val="105"/>
        </w:rPr>
        <w:t xml:space="preserve"> </w:t>
      </w:r>
      <w:r w:rsidRPr="0065593E">
        <w:rPr>
          <w:b w:val="0"/>
          <w:bCs w:val="0"/>
          <w:w w:val="105"/>
        </w:rPr>
        <w:t>sunt</w:t>
      </w:r>
      <w:r w:rsidRPr="0065593E">
        <w:rPr>
          <w:b w:val="0"/>
          <w:bCs w:val="0"/>
          <w:spacing w:val="14"/>
          <w:w w:val="105"/>
        </w:rPr>
        <w:t xml:space="preserve"> </w:t>
      </w:r>
      <w:r w:rsidRPr="0065593E">
        <w:rPr>
          <w:b w:val="0"/>
          <w:bCs w:val="0"/>
          <w:w w:val="105"/>
        </w:rPr>
        <w:t>prezentate</w:t>
      </w:r>
      <w:r w:rsidRPr="0065593E">
        <w:rPr>
          <w:b w:val="0"/>
          <w:bCs w:val="0"/>
          <w:spacing w:val="22"/>
          <w:w w:val="105"/>
        </w:rPr>
        <w:t xml:space="preserve"> </w:t>
      </w:r>
      <w:r w:rsidRPr="0065593E">
        <w:rPr>
          <w:b w:val="0"/>
          <w:bCs w:val="0"/>
          <w:w w:val="105"/>
        </w:rPr>
        <w:t>corect</w:t>
      </w:r>
      <w:r w:rsidRPr="0065593E">
        <w:rPr>
          <w:b w:val="0"/>
          <w:bCs w:val="0"/>
          <w:spacing w:val="22"/>
          <w:w w:val="105"/>
        </w:rPr>
        <w:t xml:space="preserve"> </w:t>
      </w:r>
      <w:r w:rsidRPr="0065593E">
        <w:rPr>
          <w:b w:val="0"/>
          <w:bCs w:val="0"/>
          <w:w w:val="105"/>
        </w:rPr>
        <w:t>informațiile</w:t>
      </w:r>
      <w:r w:rsidRPr="0065593E">
        <w:rPr>
          <w:b w:val="0"/>
          <w:bCs w:val="0"/>
          <w:spacing w:val="6"/>
          <w:w w:val="105"/>
        </w:rPr>
        <w:t xml:space="preserve"> </w:t>
      </w:r>
      <w:r w:rsidRPr="0065593E">
        <w:rPr>
          <w:b w:val="0"/>
          <w:bCs w:val="0"/>
          <w:w w:val="105"/>
        </w:rPr>
        <w:t>cu</w:t>
      </w:r>
      <w:r w:rsidRPr="0065593E">
        <w:rPr>
          <w:b w:val="0"/>
          <w:bCs w:val="0"/>
          <w:spacing w:val="19"/>
          <w:w w:val="105"/>
        </w:rPr>
        <w:t xml:space="preserve"> </w:t>
      </w:r>
      <w:r w:rsidRPr="0065593E">
        <w:rPr>
          <w:b w:val="0"/>
          <w:bCs w:val="0"/>
          <w:w w:val="105"/>
        </w:rPr>
        <w:t>privire</w:t>
      </w:r>
      <w:r w:rsidRPr="0065593E">
        <w:rPr>
          <w:b w:val="0"/>
          <w:bCs w:val="0"/>
          <w:spacing w:val="26"/>
          <w:w w:val="105"/>
        </w:rPr>
        <w:t xml:space="preserve"> </w:t>
      </w:r>
      <w:r w:rsidRPr="0065593E">
        <w:rPr>
          <w:b w:val="0"/>
          <w:bCs w:val="0"/>
          <w:spacing w:val="14"/>
          <w:w w:val="105"/>
        </w:rPr>
        <w:t>l</w:t>
      </w:r>
      <w:r w:rsidRPr="0065593E">
        <w:rPr>
          <w:b w:val="0"/>
          <w:bCs w:val="0"/>
          <w:spacing w:val="7"/>
          <w:w w:val="105"/>
        </w:rPr>
        <w:t>a</w:t>
      </w:r>
      <w:r w:rsidRPr="0065593E">
        <w:rPr>
          <w:b w:val="0"/>
          <w:bCs w:val="0"/>
          <w:spacing w:val="46"/>
          <w:w w:val="107"/>
        </w:rPr>
        <w:t xml:space="preserve"> </w:t>
      </w:r>
      <w:r w:rsidRPr="0065593E">
        <w:rPr>
          <w:b w:val="0"/>
          <w:bCs w:val="0"/>
          <w:w w:val="105"/>
        </w:rPr>
        <w:t xml:space="preserve">implementarea </w:t>
      </w:r>
      <w:r w:rsidRPr="0065593E">
        <w:rPr>
          <w:b w:val="0"/>
          <w:bCs w:val="0"/>
          <w:spacing w:val="3"/>
          <w:w w:val="105"/>
        </w:rPr>
        <w:t xml:space="preserve"> </w:t>
      </w:r>
      <w:r w:rsidRPr="0065593E">
        <w:rPr>
          <w:b w:val="0"/>
          <w:bCs w:val="0"/>
          <w:w w:val="105"/>
        </w:rPr>
        <w:t>instalației  ICCT</w:t>
      </w:r>
      <w:r w:rsidRPr="0065593E">
        <w:rPr>
          <w:b w:val="0"/>
          <w:bCs w:val="0"/>
          <w:spacing w:val="36"/>
          <w:w w:val="105"/>
        </w:rPr>
        <w:t xml:space="preserve"> </w:t>
      </w:r>
      <w:r w:rsidRPr="0065593E">
        <w:rPr>
          <w:b w:val="0"/>
          <w:bCs w:val="0"/>
          <w:w w:val="105"/>
        </w:rPr>
        <w:t>pe</w:t>
      </w:r>
      <w:r w:rsidRPr="0065593E">
        <w:rPr>
          <w:b w:val="0"/>
          <w:bCs w:val="0"/>
          <w:spacing w:val="32"/>
          <w:w w:val="105"/>
        </w:rPr>
        <w:t xml:space="preserve"> </w:t>
      </w:r>
      <w:r w:rsidRPr="0065593E">
        <w:rPr>
          <w:b w:val="0"/>
          <w:bCs w:val="0"/>
          <w:w w:val="105"/>
        </w:rPr>
        <w:t>raza</w:t>
      </w:r>
      <w:r w:rsidRPr="0065593E">
        <w:rPr>
          <w:b w:val="0"/>
          <w:bCs w:val="0"/>
          <w:spacing w:val="42"/>
          <w:w w:val="105"/>
        </w:rPr>
        <w:t xml:space="preserve"> </w:t>
      </w:r>
      <w:r w:rsidRPr="0065593E">
        <w:rPr>
          <w:b w:val="0"/>
          <w:bCs w:val="0"/>
          <w:w w:val="105"/>
        </w:rPr>
        <w:t xml:space="preserve">proiectului </w:t>
      </w:r>
      <w:r w:rsidRPr="0065593E">
        <w:rPr>
          <w:b w:val="0"/>
          <w:bCs w:val="0"/>
          <w:spacing w:val="4"/>
          <w:w w:val="105"/>
        </w:rPr>
        <w:t xml:space="preserve"> </w:t>
      </w:r>
      <w:r w:rsidRPr="0065593E">
        <w:rPr>
          <w:b w:val="0"/>
          <w:bCs w:val="0"/>
          <w:w w:val="105"/>
        </w:rPr>
        <w:t>cu</w:t>
      </w:r>
      <w:r w:rsidRPr="0065593E">
        <w:rPr>
          <w:b w:val="0"/>
          <w:bCs w:val="0"/>
          <w:spacing w:val="35"/>
          <w:w w:val="105"/>
        </w:rPr>
        <w:t xml:space="preserve"> </w:t>
      </w:r>
      <w:r w:rsidRPr="0065593E">
        <w:rPr>
          <w:b w:val="0"/>
          <w:bCs w:val="0"/>
          <w:w w:val="105"/>
        </w:rPr>
        <w:t>postul</w:t>
      </w:r>
      <w:r w:rsidRPr="0065593E">
        <w:rPr>
          <w:b w:val="0"/>
          <w:bCs w:val="0"/>
          <w:spacing w:val="45"/>
          <w:w w:val="105"/>
        </w:rPr>
        <w:t xml:space="preserve"> </w:t>
      </w:r>
      <w:r w:rsidRPr="0065593E">
        <w:rPr>
          <w:b w:val="0"/>
          <w:bCs w:val="0"/>
          <w:w w:val="105"/>
        </w:rPr>
        <w:t>de</w:t>
      </w:r>
      <w:r w:rsidRPr="0065593E">
        <w:rPr>
          <w:b w:val="0"/>
          <w:bCs w:val="0"/>
          <w:spacing w:val="23"/>
          <w:w w:val="105"/>
        </w:rPr>
        <w:t xml:space="preserve"> </w:t>
      </w:r>
      <w:r w:rsidRPr="0065593E">
        <w:rPr>
          <w:b w:val="0"/>
          <w:bCs w:val="0"/>
          <w:w w:val="105"/>
        </w:rPr>
        <w:t>operare</w:t>
      </w:r>
      <w:r w:rsidRPr="0065593E">
        <w:rPr>
          <w:b w:val="0"/>
          <w:bCs w:val="0"/>
          <w:spacing w:val="32"/>
          <w:w w:val="105"/>
        </w:rPr>
        <w:t xml:space="preserve"> </w:t>
      </w:r>
      <w:r w:rsidRPr="0065593E">
        <w:rPr>
          <w:b w:val="0"/>
          <w:bCs w:val="0"/>
          <w:w w:val="105"/>
        </w:rPr>
        <w:t>în</w:t>
      </w:r>
      <w:r w:rsidRPr="0065593E">
        <w:rPr>
          <w:b w:val="0"/>
          <w:bCs w:val="0"/>
          <w:spacing w:val="8"/>
          <w:w w:val="105"/>
        </w:rPr>
        <w:t xml:space="preserve"> </w:t>
      </w:r>
      <w:r w:rsidRPr="0065593E">
        <w:rPr>
          <w:b w:val="0"/>
          <w:bCs w:val="0"/>
          <w:w w:val="105"/>
        </w:rPr>
        <w:t>CNMT</w:t>
      </w:r>
      <w:r w:rsidRPr="0065593E">
        <w:rPr>
          <w:b w:val="0"/>
          <w:bCs w:val="0"/>
          <w:spacing w:val="34"/>
          <w:w w:val="105"/>
        </w:rPr>
        <w:t xml:space="preserve"> </w:t>
      </w:r>
      <w:r w:rsidRPr="0065593E">
        <w:rPr>
          <w:b w:val="0"/>
          <w:bCs w:val="0"/>
          <w:w w:val="105"/>
        </w:rPr>
        <w:t>Bucur</w:t>
      </w:r>
      <w:r w:rsidRPr="0065593E">
        <w:rPr>
          <w:b w:val="0"/>
          <w:bCs w:val="0"/>
          <w:spacing w:val="14"/>
          <w:w w:val="105"/>
        </w:rPr>
        <w:t>eș</w:t>
      </w:r>
      <w:r w:rsidRPr="0065593E">
        <w:rPr>
          <w:b w:val="0"/>
          <w:bCs w:val="0"/>
          <w:w w:val="105"/>
        </w:rPr>
        <w:t>ti</w:t>
      </w:r>
      <w:r w:rsidRPr="0065593E">
        <w:rPr>
          <w:b w:val="0"/>
          <w:bCs w:val="0"/>
          <w:spacing w:val="40"/>
          <w:w w:val="105"/>
        </w:rPr>
        <w:t xml:space="preserve"> </w:t>
      </w:r>
      <w:r w:rsidRPr="0065593E">
        <w:rPr>
          <w:b w:val="0"/>
          <w:bCs w:val="0"/>
          <w:w w:val="105"/>
        </w:rPr>
        <w:t xml:space="preserve">în conformitate </w:t>
      </w:r>
      <w:r w:rsidRPr="0065593E">
        <w:rPr>
          <w:b w:val="0"/>
          <w:bCs w:val="0"/>
          <w:spacing w:val="-3"/>
          <w:w w:val="105"/>
        </w:rPr>
        <w:t>c</w:t>
      </w:r>
      <w:r w:rsidRPr="0065593E">
        <w:rPr>
          <w:b w:val="0"/>
          <w:bCs w:val="0"/>
          <w:spacing w:val="-4"/>
          <w:w w:val="105"/>
        </w:rPr>
        <w:t>u</w:t>
      </w:r>
      <w:r w:rsidRPr="0065593E">
        <w:rPr>
          <w:b w:val="0"/>
          <w:bCs w:val="0"/>
          <w:w w:val="105"/>
        </w:rPr>
        <w:t xml:space="preserve"> strategia</w:t>
      </w:r>
      <w:r w:rsidRPr="0065593E">
        <w:rPr>
          <w:b w:val="0"/>
          <w:bCs w:val="0"/>
          <w:spacing w:val="-5"/>
          <w:w w:val="105"/>
        </w:rPr>
        <w:t xml:space="preserve"> </w:t>
      </w:r>
      <w:r w:rsidRPr="0065593E">
        <w:rPr>
          <w:b w:val="0"/>
          <w:bCs w:val="0"/>
          <w:w w:val="105"/>
        </w:rPr>
        <w:t>CFR</w:t>
      </w:r>
      <w:r w:rsidRPr="0065593E">
        <w:rPr>
          <w:b w:val="0"/>
          <w:bCs w:val="0"/>
          <w:spacing w:val="-4"/>
          <w:w w:val="105"/>
        </w:rPr>
        <w:t xml:space="preserve"> </w:t>
      </w:r>
      <w:r w:rsidRPr="0065593E">
        <w:rPr>
          <w:b w:val="0"/>
          <w:bCs w:val="0"/>
          <w:w w:val="105"/>
        </w:rPr>
        <w:t>nr.</w:t>
      </w:r>
      <w:r w:rsidRPr="0065593E">
        <w:rPr>
          <w:b w:val="0"/>
          <w:bCs w:val="0"/>
          <w:spacing w:val="-4"/>
          <w:w w:val="105"/>
        </w:rPr>
        <w:t xml:space="preserve"> </w:t>
      </w:r>
      <w:r w:rsidRPr="0065593E">
        <w:rPr>
          <w:b w:val="0"/>
          <w:bCs w:val="0"/>
          <w:spacing w:val="-3"/>
          <w:w w:val="105"/>
        </w:rPr>
        <w:t>4/</w:t>
      </w:r>
      <w:r w:rsidRPr="0065593E">
        <w:rPr>
          <w:b w:val="0"/>
          <w:bCs w:val="0"/>
          <w:spacing w:val="-4"/>
          <w:w w:val="105"/>
        </w:rPr>
        <w:t>A/</w:t>
      </w:r>
      <w:r w:rsidRPr="0065593E">
        <w:rPr>
          <w:b w:val="0"/>
          <w:bCs w:val="0"/>
          <w:spacing w:val="-41"/>
          <w:w w:val="105"/>
        </w:rPr>
        <w:t xml:space="preserve"> </w:t>
      </w:r>
      <w:r w:rsidRPr="0065593E">
        <w:rPr>
          <w:b w:val="0"/>
          <w:bCs w:val="0"/>
          <w:spacing w:val="-3"/>
          <w:w w:val="105"/>
        </w:rPr>
        <w:t>1</w:t>
      </w:r>
      <w:r w:rsidRPr="0065593E">
        <w:rPr>
          <w:b w:val="0"/>
          <w:bCs w:val="0"/>
          <w:spacing w:val="-2"/>
          <w:w w:val="105"/>
        </w:rPr>
        <w:t>76/</w:t>
      </w:r>
      <w:r w:rsidRPr="0065593E">
        <w:rPr>
          <w:b w:val="0"/>
          <w:bCs w:val="0"/>
          <w:spacing w:val="-3"/>
          <w:w w:val="105"/>
        </w:rPr>
        <w:t>28.05.2024</w:t>
      </w:r>
      <w:r w:rsidRPr="0065593E">
        <w:rPr>
          <w:b w:val="0"/>
          <w:bCs w:val="0"/>
          <w:spacing w:val="-8"/>
          <w:w w:val="105"/>
        </w:rPr>
        <w:t xml:space="preserve"> </w:t>
      </w:r>
      <w:r w:rsidRPr="0065593E">
        <w:rPr>
          <w:b w:val="0"/>
          <w:bCs w:val="0"/>
          <w:w w:val="105"/>
        </w:rPr>
        <w:t>cu</w:t>
      </w:r>
      <w:r w:rsidRPr="0065593E">
        <w:rPr>
          <w:b w:val="0"/>
          <w:bCs w:val="0"/>
          <w:spacing w:val="-10"/>
          <w:w w:val="105"/>
        </w:rPr>
        <w:t xml:space="preserve"> </w:t>
      </w:r>
      <w:r w:rsidRPr="0065593E">
        <w:rPr>
          <w:b w:val="0"/>
          <w:bCs w:val="0"/>
          <w:w w:val="105"/>
        </w:rPr>
        <w:t>privire</w:t>
      </w:r>
      <w:r w:rsidRPr="0065593E">
        <w:rPr>
          <w:b w:val="0"/>
          <w:bCs w:val="0"/>
          <w:spacing w:val="5"/>
          <w:w w:val="105"/>
        </w:rPr>
        <w:t xml:space="preserve"> </w:t>
      </w:r>
      <w:r w:rsidRPr="0065593E">
        <w:rPr>
          <w:b w:val="0"/>
          <w:bCs w:val="0"/>
          <w:spacing w:val="2"/>
          <w:w w:val="105"/>
        </w:rPr>
        <w:t>la</w:t>
      </w:r>
      <w:r w:rsidRPr="0065593E">
        <w:rPr>
          <w:b w:val="0"/>
          <w:bCs w:val="0"/>
          <w:spacing w:val="-5"/>
          <w:w w:val="105"/>
        </w:rPr>
        <w:t xml:space="preserve"> </w:t>
      </w:r>
      <w:r w:rsidRPr="0065593E">
        <w:rPr>
          <w:b w:val="0"/>
          <w:bCs w:val="0"/>
          <w:spacing w:val="1"/>
          <w:w w:val="105"/>
        </w:rPr>
        <w:t>amplasarea</w:t>
      </w:r>
      <w:r w:rsidRPr="0065593E">
        <w:rPr>
          <w:b w:val="0"/>
          <w:bCs w:val="0"/>
          <w:w w:val="105"/>
        </w:rPr>
        <w:t xml:space="preserve"> </w:t>
      </w:r>
      <w:r w:rsidRPr="0065593E">
        <w:rPr>
          <w:b w:val="0"/>
          <w:bCs w:val="0"/>
          <w:spacing w:val="7"/>
          <w:w w:val="105"/>
        </w:rPr>
        <w:t xml:space="preserve"> ș</w:t>
      </w:r>
      <w:r w:rsidRPr="0065593E">
        <w:rPr>
          <w:b w:val="0"/>
          <w:bCs w:val="0"/>
          <w:w w:val="105"/>
        </w:rPr>
        <w:t>i aria</w:t>
      </w:r>
      <w:r w:rsidRPr="0065593E">
        <w:rPr>
          <w:b w:val="0"/>
          <w:bCs w:val="0"/>
          <w:spacing w:val="-1"/>
          <w:w w:val="105"/>
        </w:rPr>
        <w:t xml:space="preserve"> </w:t>
      </w:r>
      <w:r w:rsidRPr="0065593E">
        <w:rPr>
          <w:b w:val="0"/>
          <w:bCs w:val="0"/>
          <w:w w:val="105"/>
        </w:rPr>
        <w:t>de</w:t>
      </w:r>
      <w:r w:rsidRPr="0065593E">
        <w:rPr>
          <w:b w:val="0"/>
          <w:bCs w:val="0"/>
          <w:spacing w:val="-8"/>
          <w:w w:val="105"/>
        </w:rPr>
        <w:t xml:space="preserve"> </w:t>
      </w:r>
      <w:r w:rsidRPr="0065593E">
        <w:rPr>
          <w:b w:val="0"/>
          <w:bCs w:val="0"/>
          <w:w w:val="105"/>
        </w:rPr>
        <w:t>exercitare</w:t>
      </w:r>
      <w:r w:rsidRPr="0065593E">
        <w:rPr>
          <w:b w:val="0"/>
          <w:bCs w:val="0"/>
          <w:spacing w:val="4"/>
          <w:w w:val="105"/>
        </w:rPr>
        <w:t xml:space="preserve"> </w:t>
      </w:r>
      <w:r w:rsidRPr="0065593E">
        <w:rPr>
          <w:b w:val="0"/>
          <w:bCs w:val="0"/>
          <w:w w:val="105"/>
        </w:rPr>
        <w:t>a</w:t>
      </w:r>
      <w:r w:rsidRPr="0065593E">
        <w:rPr>
          <w:b w:val="0"/>
          <w:bCs w:val="0"/>
          <w:spacing w:val="25"/>
          <w:w w:val="98"/>
        </w:rPr>
        <w:t xml:space="preserve"> </w:t>
      </w:r>
      <w:r w:rsidRPr="0065593E">
        <w:rPr>
          <w:b w:val="0"/>
          <w:bCs w:val="0"/>
          <w:w w:val="105"/>
        </w:rPr>
        <w:t>funcției</w:t>
      </w:r>
      <w:r w:rsidRPr="0065593E">
        <w:rPr>
          <w:b w:val="0"/>
          <w:bCs w:val="0"/>
          <w:spacing w:val="-12"/>
          <w:w w:val="105"/>
        </w:rPr>
        <w:t xml:space="preserve"> </w:t>
      </w:r>
      <w:r w:rsidRPr="0065593E">
        <w:rPr>
          <w:b w:val="0"/>
          <w:bCs w:val="0"/>
          <w:w w:val="105"/>
        </w:rPr>
        <w:t>de</w:t>
      </w:r>
      <w:r w:rsidRPr="0065593E">
        <w:rPr>
          <w:b w:val="0"/>
          <w:bCs w:val="0"/>
          <w:spacing w:val="-17"/>
          <w:w w:val="105"/>
        </w:rPr>
        <w:t xml:space="preserve"> </w:t>
      </w:r>
      <w:r w:rsidRPr="0065593E">
        <w:rPr>
          <w:b w:val="0"/>
          <w:bCs w:val="0"/>
          <w:w w:val="105"/>
        </w:rPr>
        <w:t>conducere</w:t>
      </w:r>
      <w:r w:rsidRPr="0065593E">
        <w:rPr>
          <w:b w:val="0"/>
          <w:bCs w:val="0"/>
          <w:spacing w:val="-12"/>
          <w:w w:val="105"/>
        </w:rPr>
        <w:t xml:space="preserve"> </w:t>
      </w:r>
      <w:r w:rsidRPr="0065593E">
        <w:rPr>
          <w:b w:val="0"/>
          <w:bCs w:val="0"/>
          <w:w w:val="105"/>
        </w:rPr>
        <w:t>a</w:t>
      </w:r>
      <w:r w:rsidRPr="0065593E">
        <w:rPr>
          <w:b w:val="0"/>
          <w:bCs w:val="0"/>
          <w:spacing w:val="-24"/>
          <w:w w:val="105"/>
        </w:rPr>
        <w:t xml:space="preserve"> </w:t>
      </w:r>
      <w:r w:rsidRPr="0065593E">
        <w:rPr>
          <w:b w:val="0"/>
          <w:bCs w:val="0"/>
          <w:w w:val="105"/>
        </w:rPr>
        <w:t>circulației</w:t>
      </w:r>
      <w:r w:rsidRPr="0065593E">
        <w:rPr>
          <w:b w:val="0"/>
          <w:bCs w:val="0"/>
          <w:spacing w:val="-16"/>
          <w:w w:val="105"/>
        </w:rPr>
        <w:t xml:space="preserve"> </w:t>
      </w:r>
      <w:r w:rsidRPr="0065593E">
        <w:rPr>
          <w:b w:val="0"/>
          <w:bCs w:val="0"/>
          <w:w w:val="105"/>
        </w:rPr>
        <w:t>prin</w:t>
      </w:r>
      <w:r w:rsidRPr="0065593E">
        <w:rPr>
          <w:b w:val="0"/>
          <w:bCs w:val="0"/>
          <w:spacing w:val="-8"/>
          <w:w w:val="105"/>
        </w:rPr>
        <w:t xml:space="preserve"> </w:t>
      </w:r>
      <w:r w:rsidRPr="0065593E">
        <w:rPr>
          <w:b w:val="0"/>
          <w:bCs w:val="0"/>
          <w:w w:val="105"/>
        </w:rPr>
        <w:t>CMT.</w:t>
      </w:r>
    </w:p>
    <w:p w14:paraId="255D718C" w14:textId="41C3DE3E" w:rsidR="00260D1F" w:rsidRPr="0038332F" w:rsidRDefault="00260D1F" w:rsidP="00D70E49">
      <w:pPr>
        <w:ind w:firstLine="1134"/>
        <w:jc w:val="both"/>
        <w:rPr>
          <w:color w:val="0070C0"/>
        </w:rPr>
      </w:pPr>
      <w:r w:rsidRPr="0038332F">
        <w:rPr>
          <w:noProof/>
          <w:color w:val="0070C0"/>
          <w:lang w:eastAsia="en-US"/>
        </w:rPr>
        <w:t>Răspuns:</w:t>
      </w:r>
      <w:r w:rsidR="00D70E49" w:rsidRPr="0038332F">
        <w:rPr>
          <w:noProof/>
          <w:color w:val="0070C0"/>
          <w:lang w:eastAsia="en-US"/>
        </w:rPr>
        <w:t xml:space="preserve"> Dintr-o eroare la acest paragraf (pag.92) au fot prezentate lucrările de la scenariul 2. La cap 5.3. descrierea scenariului recomandat, pct. c.4. 2. ”Instalații de semnalizare” este prezentarea corectă a scenariului 3, aprobat, cu CE în toate stațiile. S</w:t>
      </w:r>
      <w:r w:rsidR="0038332F" w:rsidRPr="0038332F">
        <w:rPr>
          <w:noProof/>
          <w:color w:val="0070C0"/>
          <w:lang w:eastAsia="en-US"/>
        </w:rPr>
        <w:t>-</w:t>
      </w:r>
      <w:r w:rsidR="00D70E49" w:rsidRPr="0038332F">
        <w:rPr>
          <w:noProof/>
          <w:color w:val="0070C0"/>
          <w:lang w:eastAsia="en-US"/>
        </w:rPr>
        <w:t>a revizui</w:t>
      </w:r>
      <w:r w:rsidR="0038332F" w:rsidRPr="0038332F">
        <w:rPr>
          <w:noProof/>
          <w:color w:val="0070C0"/>
          <w:lang w:eastAsia="en-US"/>
        </w:rPr>
        <w:t>t</w:t>
      </w:r>
      <w:r w:rsidR="00D70E49" w:rsidRPr="0038332F">
        <w:rPr>
          <w:noProof/>
          <w:color w:val="0070C0"/>
          <w:lang w:eastAsia="en-US"/>
        </w:rPr>
        <w:t>.</w:t>
      </w:r>
    </w:p>
    <w:p w14:paraId="75260476" w14:textId="77777777" w:rsidR="009246F4" w:rsidRDefault="009246F4" w:rsidP="0065593E">
      <w:pPr>
        <w:pStyle w:val="ListParagraph"/>
        <w:widowControl w:val="0"/>
        <w:tabs>
          <w:tab w:val="left" w:pos="1134"/>
        </w:tabs>
        <w:ind w:left="0" w:firstLine="1134"/>
        <w:jc w:val="both"/>
        <w:rPr>
          <w:rFonts w:eastAsia="Arial Unicode MS"/>
          <w:noProof/>
          <w:color w:val="000000"/>
          <w:lang w:eastAsia="ro-RO" w:bidi="ro-RO"/>
        </w:rPr>
      </w:pPr>
    </w:p>
    <w:p w14:paraId="60A74172" w14:textId="77777777" w:rsidR="00BE32DE" w:rsidRDefault="00BE32DE" w:rsidP="0065593E">
      <w:pPr>
        <w:pStyle w:val="ListParagraph"/>
        <w:widowControl w:val="0"/>
        <w:tabs>
          <w:tab w:val="left" w:pos="1134"/>
        </w:tabs>
        <w:ind w:left="0" w:firstLine="1134"/>
        <w:jc w:val="both"/>
        <w:rPr>
          <w:rFonts w:eastAsia="Arial Unicode MS"/>
          <w:noProof/>
          <w:color w:val="000000"/>
          <w:lang w:eastAsia="ro-RO" w:bidi="ro-RO"/>
        </w:rPr>
      </w:pPr>
    </w:p>
    <w:p w14:paraId="1F8DEF17" w14:textId="1EEFFD82" w:rsidR="00BE32DE" w:rsidRPr="00A86934" w:rsidRDefault="00BE32DE" w:rsidP="00BE32DE">
      <w:pPr>
        <w:tabs>
          <w:tab w:val="left" w:pos="1418"/>
          <w:tab w:val="left" w:pos="1560"/>
          <w:tab w:val="left" w:pos="1843"/>
          <w:tab w:val="left" w:pos="9273"/>
        </w:tabs>
        <w:suppressAutoHyphens w:val="0"/>
        <w:ind w:firstLine="1134"/>
        <w:jc w:val="both"/>
        <w:rPr>
          <w:b/>
          <w:bCs/>
          <w:noProof/>
          <w:color w:val="000000"/>
          <w:u w:val="single"/>
          <w:lang w:eastAsia="en-US"/>
        </w:rPr>
      </w:pPr>
      <w:r w:rsidRPr="00A86934">
        <w:rPr>
          <w:b/>
          <w:bCs/>
          <w:noProof/>
          <w:color w:val="000000"/>
          <w:u w:val="single"/>
          <w:lang w:eastAsia="en-US"/>
        </w:rPr>
        <w:t>OBSERVA</w:t>
      </w:r>
      <w:r w:rsidR="00102352">
        <w:rPr>
          <w:b/>
          <w:bCs/>
          <w:noProof/>
          <w:color w:val="000000"/>
          <w:u w:val="single"/>
          <w:lang w:eastAsia="en-US"/>
        </w:rPr>
        <w:t>Ț</w:t>
      </w:r>
      <w:r w:rsidRPr="00A86934">
        <w:rPr>
          <w:b/>
          <w:bCs/>
          <w:noProof/>
          <w:color w:val="000000"/>
          <w:u w:val="single"/>
          <w:lang w:eastAsia="en-US"/>
        </w:rPr>
        <w:t>II DIN ADRESA INV.4/129/2024 A SRCF BUCURE</w:t>
      </w:r>
      <w:r w:rsidR="00102352">
        <w:rPr>
          <w:b/>
          <w:bCs/>
          <w:noProof/>
          <w:color w:val="000000"/>
          <w:u w:val="single"/>
          <w:lang w:eastAsia="en-US"/>
        </w:rPr>
        <w:t>Ș</w:t>
      </w:r>
      <w:r w:rsidRPr="00A86934">
        <w:rPr>
          <w:b/>
          <w:bCs/>
          <w:noProof/>
          <w:color w:val="000000"/>
          <w:u w:val="single"/>
          <w:lang w:eastAsia="en-US"/>
        </w:rPr>
        <w:t>TI</w:t>
      </w:r>
    </w:p>
    <w:p w14:paraId="231A12FC" w14:textId="77777777" w:rsidR="00BE32DE" w:rsidRPr="0065593E" w:rsidRDefault="00BE32DE" w:rsidP="00BE32DE">
      <w:pPr>
        <w:tabs>
          <w:tab w:val="left" w:pos="1418"/>
          <w:tab w:val="left" w:pos="1560"/>
          <w:tab w:val="left" w:pos="1843"/>
          <w:tab w:val="left" w:pos="9273"/>
        </w:tabs>
        <w:suppressAutoHyphens w:val="0"/>
        <w:ind w:firstLine="1134"/>
        <w:jc w:val="both"/>
        <w:rPr>
          <w:noProof/>
          <w:color w:val="000000"/>
          <w:lang w:eastAsia="en-US"/>
        </w:rPr>
      </w:pPr>
    </w:p>
    <w:p w14:paraId="3A5707EB" w14:textId="77777777" w:rsidR="00BE32DE" w:rsidRPr="0065593E" w:rsidRDefault="00BE32DE" w:rsidP="00BE32DE">
      <w:pPr>
        <w:pStyle w:val="ListParagraph"/>
        <w:numPr>
          <w:ilvl w:val="0"/>
          <w:numId w:val="2"/>
        </w:numPr>
        <w:tabs>
          <w:tab w:val="left" w:pos="1418"/>
          <w:tab w:val="left" w:pos="1560"/>
          <w:tab w:val="left" w:pos="1843"/>
          <w:tab w:val="left" w:pos="9273"/>
        </w:tabs>
        <w:suppressAutoHyphens w:val="0"/>
        <w:ind w:left="0" w:firstLine="1134"/>
        <w:jc w:val="both"/>
        <w:rPr>
          <w:b/>
          <w:bCs/>
          <w:noProof/>
          <w:color w:val="000000"/>
          <w:lang w:eastAsia="en-US"/>
        </w:rPr>
      </w:pPr>
      <w:r w:rsidRPr="0065593E">
        <w:rPr>
          <w:b/>
          <w:bCs/>
          <w:noProof/>
        </w:rPr>
        <w:t>S.C. TELECOMUNICAŢII C.F.R. S.A. – SRTc Bucureşti</w:t>
      </w:r>
    </w:p>
    <w:p w14:paraId="37D788F4" w14:textId="77777777" w:rsidR="00BE32DE" w:rsidRPr="0065593E" w:rsidRDefault="00BE32DE" w:rsidP="00BE32DE">
      <w:pPr>
        <w:pStyle w:val="ListParagraph"/>
        <w:numPr>
          <w:ilvl w:val="0"/>
          <w:numId w:val="3"/>
        </w:numPr>
        <w:tabs>
          <w:tab w:val="left" w:pos="1418"/>
          <w:tab w:val="left" w:pos="1560"/>
          <w:tab w:val="left" w:pos="1843"/>
          <w:tab w:val="left" w:pos="9273"/>
        </w:tabs>
        <w:suppressAutoHyphens w:val="0"/>
        <w:ind w:left="0" w:firstLine="1134"/>
        <w:jc w:val="both"/>
        <w:rPr>
          <w:noProof/>
          <w:color w:val="000000"/>
          <w:lang w:eastAsia="en-US"/>
        </w:rPr>
      </w:pPr>
      <w:r w:rsidRPr="0065593E">
        <w:rPr>
          <w:noProof/>
          <w:color w:val="000000"/>
          <w:lang w:eastAsia="en-US"/>
        </w:rPr>
        <w:t>instalaţiile telefonice cu apel selectiv in frecventa vocala de tip TOPEX (pupitrele), care asigura comunicarea dispecerilor energetici feroviari, instalate in cladirea DEF Butuceni nu sunt funcţionale;</w:t>
      </w:r>
    </w:p>
    <w:p w14:paraId="62ADD686" w14:textId="11729FE8" w:rsidR="00BE32DE" w:rsidRPr="009C7C0F" w:rsidRDefault="00BE32DE" w:rsidP="00BE32DE">
      <w:pPr>
        <w:pStyle w:val="ListParagraph"/>
        <w:tabs>
          <w:tab w:val="left" w:pos="1418"/>
          <w:tab w:val="left" w:pos="1560"/>
          <w:tab w:val="left" w:pos="1843"/>
          <w:tab w:val="left" w:pos="9273"/>
        </w:tabs>
        <w:suppressAutoHyphens w:val="0"/>
        <w:ind w:left="0" w:firstLine="1134"/>
        <w:jc w:val="both"/>
        <w:rPr>
          <w:noProof/>
          <w:color w:val="00B0F0"/>
          <w:lang w:eastAsia="en-US"/>
        </w:rPr>
      </w:pPr>
      <w:r w:rsidRPr="009C7C0F">
        <w:rPr>
          <w:noProof/>
          <w:color w:val="00B0F0"/>
          <w:lang w:eastAsia="en-US"/>
        </w:rPr>
        <w:t xml:space="preserve">Răspuns: Instalațiile amintite </w:t>
      </w:r>
      <w:r w:rsidR="009C7C0F" w:rsidRPr="009C7C0F">
        <w:rPr>
          <w:noProof/>
          <w:color w:val="00B0F0"/>
          <w:lang w:eastAsia="en-US"/>
        </w:rPr>
        <w:t>sunt</w:t>
      </w:r>
      <w:r w:rsidRPr="009C7C0F">
        <w:rPr>
          <w:noProof/>
          <w:color w:val="00B0F0"/>
          <w:lang w:eastAsia="en-US"/>
        </w:rPr>
        <w:t xml:space="preserve"> inlocuite in proiect cu terminale CTS, conform cerintelor beneficiarului</w:t>
      </w:r>
    </w:p>
    <w:p w14:paraId="420BC35F" w14:textId="77777777" w:rsidR="00BE32DE" w:rsidRPr="0065593E" w:rsidRDefault="00BE32DE" w:rsidP="00BE32DE">
      <w:pPr>
        <w:pStyle w:val="ListParagraph"/>
        <w:numPr>
          <w:ilvl w:val="0"/>
          <w:numId w:val="3"/>
        </w:numPr>
        <w:tabs>
          <w:tab w:val="left" w:pos="1418"/>
          <w:tab w:val="left" w:pos="1560"/>
          <w:tab w:val="left" w:pos="1843"/>
          <w:tab w:val="left" w:pos="9273"/>
        </w:tabs>
        <w:suppressAutoHyphens w:val="0"/>
        <w:ind w:left="0" w:firstLine="1134"/>
        <w:jc w:val="both"/>
        <w:rPr>
          <w:noProof/>
          <w:color w:val="000000"/>
          <w:lang w:eastAsia="en-US"/>
        </w:rPr>
      </w:pPr>
      <w:r w:rsidRPr="0065593E">
        <w:rPr>
          <w:noProof/>
          <w:color w:val="000000"/>
          <w:lang w:eastAsia="en-US"/>
        </w:rPr>
        <w:t>instalaţiile de teleconferinta sunt intr-o stare avansata de uzura si nu mai pot fi intretinute datorita lipsei pieselor de schimb;</w:t>
      </w:r>
    </w:p>
    <w:p w14:paraId="5852F48B" w14:textId="2E3A1C96" w:rsidR="00BE32DE" w:rsidRPr="009C7C0F" w:rsidRDefault="00BE32DE" w:rsidP="00BE32DE">
      <w:pPr>
        <w:pStyle w:val="ListParagraph"/>
        <w:tabs>
          <w:tab w:val="left" w:pos="1418"/>
          <w:tab w:val="left" w:pos="1560"/>
          <w:tab w:val="left" w:pos="1843"/>
          <w:tab w:val="left" w:pos="9273"/>
        </w:tabs>
        <w:suppressAutoHyphens w:val="0"/>
        <w:ind w:left="0" w:firstLine="1134"/>
        <w:jc w:val="both"/>
        <w:rPr>
          <w:noProof/>
          <w:color w:val="00B0F0"/>
          <w:lang w:eastAsia="en-US"/>
        </w:rPr>
      </w:pPr>
      <w:r w:rsidRPr="009C7C0F">
        <w:rPr>
          <w:noProof/>
          <w:color w:val="00B0F0"/>
          <w:lang w:eastAsia="en-US"/>
        </w:rPr>
        <w:t>Răspuns: Terminalele CTS noi, prevazute in proiect, vor prelua si functia de teleconferinta, conform cerintelor beneficiarului</w:t>
      </w:r>
    </w:p>
    <w:p w14:paraId="017C5AF5" w14:textId="77777777" w:rsidR="00BE32DE" w:rsidRPr="0065593E" w:rsidRDefault="00BE32DE" w:rsidP="00BE32DE">
      <w:pPr>
        <w:pStyle w:val="ListParagraph"/>
        <w:numPr>
          <w:ilvl w:val="0"/>
          <w:numId w:val="3"/>
        </w:numPr>
        <w:tabs>
          <w:tab w:val="left" w:pos="1418"/>
          <w:tab w:val="left" w:pos="1560"/>
          <w:tab w:val="left" w:pos="1843"/>
          <w:tab w:val="left" w:pos="9273"/>
        </w:tabs>
        <w:suppressAutoHyphens w:val="0"/>
        <w:ind w:left="0" w:firstLine="1134"/>
        <w:jc w:val="both"/>
        <w:rPr>
          <w:noProof/>
          <w:color w:val="000000"/>
          <w:lang w:eastAsia="en-US"/>
        </w:rPr>
      </w:pPr>
      <w:r w:rsidRPr="0065593E">
        <w:rPr>
          <w:noProof/>
          <w:color w:val="000000"/>
          <w:lang w:eastAsia="en-US"/>
        </w:rPr>
        <w:t>reţeaua DTBN reprezintă un grad avansat de uzura (lipsa interfeţelor de schimb).</w:t>
      </w:r>
    </w:p>
    <w:p w14:paraId="1ABA100B" w14:textId="77777777" w:rsidR="00BE32DE" w:rsidRPr="00102352" w:rsidRDefault="00BE32DE" w:rsidP="00BE32DE">
      <w:pPr>
        <w:tabs>
          <w:tab w:val="left" w:pos="1418"/>
          <w:tab w:val="left" w:pos="1560"/>
          <w:tab w:val="left" w:pos="1843"/>
          <w:tab w:val="left" w:pos="9273"/>
        </w:tabs>
        <w:suppressAutoHyphens w:val="0"/>
        <w:ind w:firstLine="1134"/>
        <w:jc w:val="both"/>
        <w:rPr>
          <w:noProof/>
          <w:color w:val="00B0F0"/>
          <w:spacing w:val="-4"/>
          <w:lang w:eastAsia="en-US"/>
        </w:rPr>
      </w:pPr>
      <w:r w:rsidRPr="00102352">
        <w:rPr>
          <w:noProof/>
          <w:color w:val="00B0F0"/>
          <w:spacing w:val="-4"/>
          <w:lang w:eastAsia="en-US"/>
        </w:rPr>
        <w:t>Răspuns: Conform cerintelor beneficiarului, reteaua DBTN nu face obiectul acestui proiect</w:t>
      </w:r>
    </w:p>
    <w:p w14:paraId="6F0641D2" w14:textId="77777777" w:rsidR="00BE32DE" w:rsidRPr="0065593E" w:rsidRDefault="00BE32DE" w:rsidP="00BE32DE">
      <w:pPr>
        <w:tabs>
          <w:tab w:val="left" w:pos="1418"/>
          <w:tab w:val="left" w:pos="1560"/>
          <w:tab w:val="left" w:pos="1843"/>
          <w:tab w:val="left" w:pos="9273"/>
        </w:tabs>
        <w:suppressAutoHyphens w:val="0"/>
        <w:ind w:firstLine="1134"/>
        <w:jc w:val="both"/>
        <w:rPr>
          <w:noProof/>
          <w:color w:val="000000"/>
          <w:lang w:eastAsia="en-US"/>
        </w:rPr>
      </w:pPr>
    </w:p>
    <w:p w14:paraId="5E181A19" w14:textId="77777777" w:rsidR="00BE32DE" w:rsidRPr="0065593E" w:rsidRDefault="00BE32DE" w:rsidP="00BE32DE">
      <w:pPr>
        <w:pStyle w:val="ListParagraph"/>
        <w:numPr>
          <w:ilvl w:val="0"/>
          <w:numId w:val="2"/>
        </w:numPr>
        <w:tabs>
          <w:tab w:val="left" w:pos="1418"/>
          <w:tab w:val="left" w:pos="1560"/>
          <w:tab w:val="left" w:pos="1843"/>
          <w:tab w:val="left" w:pos="9273"/>
        </w:tabs>
        <w:suppressAutoHyphens w:val="0"/>
        <w:ind w:left="0" w:firstLine="1134"/>
        <w:jc w:val="both"/>
        <w:rPr>
          <w:b/>
          <w:bCs/>
          <w:noProof/>
          <w:color w:val="000000"/>
          <w:lang w:eastAsia="en-US"/>
        </w:rPr>
      </w:pPr>
      <w:r w:rsidRPr="0065593E">
        <w:rPr>
          <w:b/>
          <w:bCs/>
          <w:noProof/>
          <w:color w:val="000000"/>
          <w:lang w:eastAsia="en-US"/>
        </w:rPr>
        <w:t>Divizia LINII</w:t>
      </w:r>
    </w:p>
    <w:p w14:paraId="5DAE1C9A" w14:textId="77777777" w:rsidR="00BE32DE" w:rsidRPr="0065593E" w:rsidRDefault="00BE32DE" w:rsidP="00BE32DE">
      <w:pPr>
        <w:pStyle w:val="ListParagraph"/>
        <w:numPr>
          <w:ilvl w:val="0"/>
          <w:numId w:val="9"/>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s-a constat faptul ca este pevazut in studiul de fezabilitate amplasarea de panouri fonoabsorbante inclusiv pe zonele vizate in contractul nr. 349/13.05.2024 ce are ca obiect ”Montare panouri fonoabsorbante pentru reducerea nivelului de zgomot in lungul liniilor CF - Linia 800 Fir I si II Bucureşti Nord - Constanta intre km. 4+300 - km. 4+600, linia CF 300 Fir I Bucureşti Nord - Predeal intre km. 10+550 - km. 1l+050 (Proiectare, Execuţie si Studiu de Zgomot), aflat in derulare la aceasta data. Consideram oportuna corelarea;</w:t>
      </w:r>
    </w:p>
    <w:p w14:paraId="7B8C32E2" w14:textId="4239209C" w:rsidR="00BE32DE" w:rsidRPr="00196242"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196242">
        <w:rPr>
          <w:noProof/>
          <w:color w:val="00B0F0"/>
          <w:lang w:eastAsia="en-US"/>
        </w:rPr>
        <w:t>Răspuns: S</w:t>
      </w:r>
      <w:r w:rsidR="00196242" w:rsidRPr="00196242">
        <w:rPr>
          <w:noProof/>
          <w:color w:val="00B0F0"/>
          <w:lang w:eastAsia="en-US"/>
        </w:rPr>
        <w:t>-a</w:t>
      </w:r>
      <w:r w:rsidRPr="00196242">
        <w:rPr>
          <w:noProof/>
          <w:color w:val="00B0F0"/>
          <w:lang w:eastAsia="en-US"/>
        </w:rPr>
        <w:t xml:space="preserve"> corela</w:t>
      </w:r>
      <w:r w:rsidR="00196242" w:rsidRPr="00196242">
        <w:rPr>
          <w:noProof/>
          <w:color w:val="00B0F0"/>
          <w:lang w:eastAsia="en-US"/>
        </w:rPr>
        <w:t>t.</w:t>
      </w:r>
    </w:p>
    <w:p w14:paraId="4C88FA5E" w14:textId="77777777" w:rsidR="00BE32DE" w:rsidRPr="0065593E" w:rsidRDefault="00BE32DE" w:rsidP="00BE32DE">
      <w:pPr>
        <w:tabs>
          <w:tab w:val="left" w:pos="1418"/>
          <w:tab w:val="left" w:pos="1560"/>
          <w:tab w:val="left" w:pos="1843"/>
        </w:tabs>
        <w:suppressAutoHyphens w:val="0"/>
        <w:ind w:firstLine="1134"/>
        <w:jc w:val="both"/>
        <w:rPr>
          <w:noProof/>
          <w:color w:val="000000"/>
          <w:lang w:eastAsia="en-US"/>
        </w:rPr>
      </w:pPr>
    </w:p>
    <w:p w14:paraId="3DF9C223" w14:textId="77777777" w:rsidR="00BE32DE" w:rsidRPr="00050B26" w:rsidRDefault="00BE32DE" w:rsidP="00BE32DE">
      <w:pPr>
        <w:pStyle w:val="ListParagraph"/>
        <w:numPr>
          <w:ilvl w:val="0"/>
          <w:numId w:val="9"/>
        </w:numPr>
        <w:tabs>
          <w:tab w:val="left" w:pos="1418"/>
          <w:tab w:val="left" w:pos="1560"/>
          <w:tab w:val="left" w:pos="1843"/>
        </w:tabs>
        <w:ind w:left="0" w:firstLine="1134"/>
        <w:jc w:val="both"/>
        <w:rPr>
          <w:noProof/>
        </w:rPr>
      </w:pPr>
      <w:r w:rsidRPr="00050B26">
        <w:rPr>
          <w:noProof/>
          <w:color w:val="000000"/>
          <w:lang w:eastAsia="en-US"/>
        </w:rPr>
        <w:t>în studiul de fezabilitate este prevăzută electrificarea liniei 700 intre HM Pajura si Mogosoaia. Pentru tunelul de incrucisare amplasat la km. 7+931 sunt prevăzute lucrări de reparaţii. Având in vedere faptul ca structura actuala nu asigura gabaritul de electrificare consideram oportun analizarea situatiei.</w:t>
      </w:r>
    </w:p>
    <w:p w14:paraId="37D925B9" w14:textId="7E00BAE8" w:rsidR="0038332F" w:rsidRPr="0038332F" w:rsidRDefault="0038332F" w:rsidP="0038332F">
      <w:pPr>
        <w:pStyle w:val="ListParagraph"/>
        <w:numPr>
          <w:ilvl w:val="0"/>
          <w:numId w:val="9"/>
        </w:numPr>
        <w:tabs>
          <w:tab w:val="left" w:pos="1418"/>
          <w:tab w:val="left" w:pos="1560"/>
          <w:tab w:val="left" w:pos="1843"/>
        </w:tabs>
        <w:suppressAutoHyphens w:val="0"/>
        <w:ind w:left="0" w:firstLine="1134"/>
        <w:jc w:val="both"/>
        <w:rPr>
          <w:iCs/>
          <w:color w:val="0070C0"/>
        </w:rPr>
      </w:pPr>
      <w:r w:rsidRPr="0038332F">
        <w:rPr>
          <w:noProof/>
          <w:color w:val="0070C0"/>
          <w:lang w:eastAsia="en-US"/>
        </w:rPr>
        <w:t>Răspuns:</w:t>
      </w:r>
      <w:r w:rsidRPr="0038332F">
        <w:rPr>
          <w:iCs/>
          <w:color w:val="0070C0"/>
        </w:rPr>
        <w:t xml:space="preserve"> </w:t>
      </w:r>
      <w:r w:rsidRPr="0038332F">
        <w:rPr>
          <w:noProof/>
          <w:color w:val="0070C0"/>
          <w:lang w:eastAsia="en-US"/>
        </w:rPr>
        <w:t>S-au reproiectat liniile HM Pajura</w:t>
      </w:r>
      <w:r>
        <w:rPr>
          <w:noProof/>
          <w:color w:val="0070C0"/>
          <w:lang w:eastAsia="en-US"/>
        </w:rPr>
        <w:t xml:space="preserve"> </w:t>
      </w:r>
      <w:r w:rsidRPr="0038332F">
        <w:rPr>
          <w:noProof/>
          <w:color w:val="0070C0"/>
          <w:lang w:eastAsia="en-US"/>
        </w:rPr>
        <w:t>-</w:t>
      </w:r>
      <w:r>
        <w:rPr>
          <w:noProof/>
          <w:color w:val="0070C0"/>
          <w:lang w:eastAsia="en-US"/>
        </w:rPr>
        <w:t xml:space="preserve"> </w:t>
      </w:r>
      <w:r w:rsidRPr="0038332F">
        <w:rPr>
          <w:noProof/>
          <w:color w:val="0070C0"/>
          <w:lang w:eastAsia="en-US"/>
        </w:rPr>
        <w:t xml:space="preserve">Chitila și HM Pajura </w:t>
      </w:r>
      <w:r>
        <w:rPr>
          <w:noProof/>
          <w:color w:val="0070C0"/>
          <w:lang w:eastAsia="en-US"/>
        </w:rPr>
        <w:t>-</w:t>
      </w:r>
      <w:r w:rsidRPr="0038332F">
        <w:rPr>
          <w:noProof/>
          <w:color w:val="0070C0"/>
          <w:lang w:eastAsia="en-US"/>
        </w:rPr>
        <w:t xml:space="preserve"> Mogoșoaia astfel încât acestea să nu se mai intersecteze și s-a eliminat tunelul de încrucișare.</w:t>
      </w:r>
    </w:p>
    <w:p w14:paraId="6C75794C" w14:textId="77777777" w:rsidR="00BE32DE" w:rsidRPr="0065593E" w:rsidRDefault="00BE32DE" w:rsidP="00BE32DE">
      <w:pPr>
        <w:pStyle w:val="ListParagraph"/>
        <w:tabs>
          <w:tab w:val="left" w:pos="1418"/>
          <w:tab w:val="left" w:pos="1560"/>
          <w:tab w:val="left" w:pos="1843"/>
        </w:tabs>
        <w:ind w:left="0" w:firstLine="1134"/>
        <w:jc w:val="both"/>
        <w:rPr>
          <w:noProof/>
        </w:rPr>
      </w:pPr>
    </w:p>
    <w:p w14:paraId="71BB4DF2" w14:textId="77777777" w:rsidR="00BE32DE" w:rsidRPr="0065593E" w:rsidRDefault="00BE32DE" w:rsidP="00BE32DE">
      <w:pPr>
        <w:pStyle w:val="ListParagraph"/>
        <w:numPr>
          <w:ilvl w:val="0"/>
          <w:numId w:val="2"/>
        </w:numPr>
        <w:tabs>
          <w:tab w:val="left" w:pos="1418"/>
          <w:tab w:val="left" w:pos="1560"/>
          <w:tab w:val="left" w:pos="1843"/>
          <w:tab w:val="left" w:pos="9273"/>
        </w:tabs>
        <w:suppressAutoHyphens w:val="0"/>
        <w:ind w:left="0" w:firstLine="1134"/>
        <w:jc w:val="both"/>
        <w:rPr>
          <w:b/>
          <w:bCs/>
          <w:noProof/>
          <w:color w:val="000000"/>
          <w:lang w:eastAsia="en-US"/>
        </w:rPr>
      </w:pPr>
      <w:r w:rsidRPr="0065593E">
        <w:rPr>
          <w:b/>
          <w:bCs/>
          <w:noProof/>
          <w:color w:val="000000"/>
          <w:lang w:eastAsia="en-US"/>
        </w:rPr>
        <w:t>Divizia TRAFIC</w:t>
      </w:r>
    </w:p>
    <w:p w14:paraId="39AA2823"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pct. 2.3.2 pag. 18 – în tabelul cu stațiile/HM/PO se înscrie eronat stația București Sud grupa Călători și stația București Sud grupa Tehnică ca fiind 2 puncte de secționare distincte în loc de grupe ale stației București Sud. Stația Bucuresti Sud este formată din 2 grupe: grupa Călători și grupa Tehnică.</w:t>
      </w:r>
    </w:p>
    <w:p w14:paraId="4FD29DDB" w14:textId="77777777" w:rsidR="00BE32DE" w:rsidRPr="0038332F" w:rsidRDefault="00BE32DE" w:rsidP="00BE32DE">
      <w:pPr>
        <w:tabs>
          <w:tab w:val="left" w:pos="1418"/>
          <w:tab w:val="left" w:pos="1560"/>
          <w:tab w:val="left" w:pos="1843"/>
        </w:tabs>
        <w:suppressAutoHyphens w:val="0"/>
        <w:ind w:firstLine="1134"/>
        <w:jc w:val="both"/>
        <w:rPr>
          <w:noProof/>
          <w:color w:val="0070C0"/>
          <w:lang w:eastAsia="en-US"/>
        </w:rPr>
      </w:pPr>
      <w:r w:rsidRPr="0038332F">
        <w:rPr>
          <w:noProof/>
          <w:color w:val="0070C0"/>
          <w:lang w:eastAsia="en-US"/>
        </w:rPr>
        <w:lastRenderedPageBreak/>
        <w:t xml:space="preserve">Răspuns: Precizarea este conform prezentării situației din caietul de sarcini. </w:t>
      </w:r>
    </w:p>
    <w:p w14:paraId="5DFEBDE9"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pct. 2.3.2 pag. 20 – în tabelul cu stațiile/HM/PO se înscrie eronat stația Balotești în loc de HM Balotești, respectiv PO Aeroport în loc PO Otopeni Nord; de asemenea, se încrie eronat în tabel și PO Odăile care a fost desfiinţat în cadrul lucrărilor de dublare a liniei de cale ferata dintre staţia Mogoşoaia şi H.M. Baloteşti);</w:t>
      </w:r>
    </w:p>
    <w:p w14:paraId="10C88E4E" w14:textId="09F8A9A3" w:rsidR="00BE32DE" w:rsidRPr="00AF4062" w:rsidRDefault="00BE32DE" w:rsidP="00BE32DE">
      <w:pPr>
        <w:pStyle w:val="ListParagraph"/>
        <w:tabs>
          <w:tab w:val="left" w:pos="1418"/>
          <w:tab w:val="left" w:pos="1560"/>
          <w:tab w:val="left" w:pos="1843"/>
        </w:tabs>
        <w:suppressAutoHyphens w:val="0"/>
        <w:ind w:left="0" w:firstLine="1134"/>
        <w:jc w:val="both"/>
        <w:rPr>
          <w:noProof/>
          <w:color w:val="0070C0"/>
          <w:lang w:eastAsia="en-US"/>
        </w:rPr>
      </w:pPr>
      <w:r w:rsidRPr="00AF4062">
        <w:rPr>
          <w:noProof/>
          <w:color w:val="0070C0"/>
          <w:lang w:eastAsia="en-US"/>
        </w:rPr>
        <w:t>Răspuns: Precizările sunt conform prezentării situației din caietul de sarcini. S</w:t>
      </w:r>
      <w:r w:rsidR="00AF4062" w:rsidRPr="00AF4062">
        <w:rPr>
          <w:noProof/>
          <w:color w:val="0070C0"/>
          <w:lang w:eastAsia="en-US"/>
        </w:rPr>
        <w:t>-</w:t>
      </w:r>
      <w:r w:rsidRPr="00AF4062">
        <w:rPr>
          <w:noProof/>
          <w:color w:val="0070C0"/>
          <w:lang w:eastAsia="en-US"/>
        </w:rPr>
        <w:t>a revizui</w:t>
      </w:r>
      <w:r w:rsidR="00AF4062" w:rsidRPr="00AF4062">
        <w:rPr>
          <w:noProof/>
          <w:color w:val="0070C0"/>
          <w:lang w:eastAsia="en-US"/>
        </w:rPr>
        <w:t>t.</w:t>
      </w:r>
    </w:p>
    <w:p w14:paraId="79080712"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pct. 2.3.3 pag. 21 – se înscrie eronat stația București Nord grupa A și stația București Nord grupa B ca fiind 2 puncte de secționare distincte în loc de grupe ale stației București Nord. Staţia Bucureşti Nord este formată din 3 grupe – A, B şi AT (liniile până la mărcile de siguranţă din cap Y).</w:t>
      </w:r>
    </w:p>
    <w:p w14:paraId="44043B58" w14:textId="3CA2C46C" w:rsidR="00BE32DE" w:rsidRPr="00005A18" w:rsidRDefault="00BE32DE" w:rsidP="00BE32DE">
      <w:pPr>
        <w:tabs>
          <w:tab w:val="left" w:pos="1418"/>
          <w:tab w:val="left" w:pos="1560"/>
          <w:tab w:val="left" w:pos="1843"/>
        </w:tabs>
        <w:suppressAutoHyphens w:val="0"/>
        <w:ind w:firstLine="1134"/>
        <w:jc w:val="both"/>
        <w:rPr>
          <w:noProof/>
          <w:color w:val="0070C0"/>
          <w:lang w:eastAsia="en-US"/>
        </w:rPr>
      </w:pPr>
      <w:r w:rsidRPr="00005A18">
        <w:rPr>
          <w:noProof/>
          <w:color w:val="0070C0"/>
          <w:lang w:eastAsia="en-US"/>
        </w:rPr>
        <w:t>Răspuns: S</w:t>
      </w:r>
      <w:r w:rsidR="00005A18" w:rsidRPr="00005A18">
        <w:rPr>
          <w:noProof/>
          <w:color w:val="0070C0"/>
          <w:lang w:eastAsia="en-US"/>
        </w:rPr>
        <w:t>-</w:t>
      </w:r>
      <w:r w:rsidRPr="00005A18">
        <w:rPr>
          <w:noProof/>
          <w:color w:val="0070C0"/>
          <w:lang w:eastAsia="en-US"/>
        </w:rPr>
        <w:t>a revizui</w:t>
      </w:r>
      <w:r w:rsidR="00005A18" w:rsidRPr="00005A18">
        <w:rPr>
          <w:noProof/>
          <w:color w:val="0070C0"/>
          <w:lang w:eastAsia="en-US"/>
        </w:rPr>
        <w:t>t</w:t>
      </w:r>
    </w:p>
    <w:p w14:paraId="716577E8" w14:textId="77777777" w:rsidR="00BE32DE" w:rsidRPr="0065593E" w:rsidRDefault="00BE32DE" w:rsidP="00BE32DE">
      <w:pPr>
        <w:tabs>
          <w:tab w:val="left" w:pos="1418"/>
          <w:tab w:val="left" w:pos="1560"/>
          <w:tab w:val="left" w:pos="1843"/>
        </w:tabs>
        <w:suppressAutoHyphens w:val="0"/>
        <w:ind w:firstLine="1134"/>
        <w:jc w:val="both"/>
        <w:rPr>
          <w:noProof/>
          <w:color w:val="000000"/>
          <w:lang w:eastAsia="en-US"/>
        </w:rPr>
      </w:pPr>
      <w:r w:rsidRPr="0065593E">
        <w:rPr>
          <w:noProof/>
          <w:color w:val="000000"/>
          <w:lang w:eastAsia="en-US"/>
        </w:rPr>
        <w:t>- se înscrie eronat stația București Sud grupa Călători și stația București Sud grupa Tehnică ca fiind 2 puncte de secționare distincte în loc de grupe ale stației București Sud. Stația Bucuresti Sud este formată din 2 grupe: grupa Călători și grupa Tehnică.</w:t>
      </w:r>
    </w:p>
    <w:p w14:paraId="5CB5F06C" w14:textId="77777777" w:rsidR="00BE32DE" w:rsidRPr="00005A18" w:rsidRDefault="00BE32DE" w:rsidP="00BE32DE">
      <w:pPr>
        <w:tabs>
          <w:tab w:val="left" w:pos="1418"/>
          <w:tab w:val="left" w:pos="1560"/>
          <w:tab w:val="left" w:pos="1843"/>
        </w:tabs>
        <w:suppressAutoHyphens w:val="0"/>
        <w:ind w:firstLine="1134"/>
        <w:jc w:val="both"/>
        <w:rPr>
          <w:noProof/>
          <w:color w:val="0070C0"/>
          <w:lang w:eastAsia="en-US"/>
        </w:rPr>
      </w:pPr>
      <w:r w:rsidRPr="00005A18">
        <w:rPr>
          <w:noProof/>
          <w:color w:val="0070C0"/>
          <w:lang w:eastAsia="en-US"/>
        </w:rPr>
        <w:t>Răspuns: Precizarea este conform prezentării situației din caietul de sarcini.</w:t>
      </w:r>
    </w:p>
    <w:p w14:paraId="4AD543DD" w14:textId="77777777" w:rsidR="00BE32DE" w:rsidRPr="0065593E" w:rsidRDefault="00BE32DE" w:rsidP="00BE32DE">
      <w:pPr>
        <w:tabs>
          <w:tab w:val="left" w:pos="1418"/>
          <w:tab w:val="left" w:pos="1560"/>
          <w:tab w:val="left" w:pos="1843"/>
        </w:tabs>
        <w:suppressAutoHyphens w:val="0"/>
        <w:ind w:firstLine="1134"/>
        <w:jc w:val="both"/>
        <w:rPr>
          <w:noProof/>
          <w:color w:val="000000"/>
          <w:lang w:eastAsia="en-US"/>
        </w:rPr>
      </w:pPr>
      <w:r w:rsidRPr="0065593E">
        <w:rPr>
          <w:noProof/>
          <w:color w:val="000000"/>
          <w:lang w:eastAsia="en-US"/>
        </w:rPr>
        <w:t>- se înscrie eronat stația Balotești în loc de HM Balotești;</w:t>
      </w:r>
    </w:p>
    <w:p w14:paraId="47D363AB" w14:textId="77777777" w:rsidR="00005A18" w:rsidRPr="00005A18" w:rsidRDefault="00005A18" w:rsidP="00005A18">
      <w:pPr>
        <w:tabs>
          <w:tab w:val="left" w:pos="1418"/>
          <w:tab w:val="left" w:pos="1560"/>
          <w:tab w:val="left" w:pos="1843"/>
        </w:tabs>
        <w:suppressAutoHyphens w:val="0"/>
        <w:ind w:firstLine="1134"/>
        <w:jc w:val="both"/>
        <w:rPr>
          <w:noProof/>
          <w:color w:val="0070C0"/>
          <w:lang w:eastAsia="en-US"/>
        </w:rPr>
      </w:pPr>
      <w:r w:rsidRPr="00005A18">
        <w:rPr>
          <w:noProof/>
          <w:color w:val="0070C0"/>
          <w:lang w:eastAsia="en-US"/>
        </w:rPr>
        <w:t>Răspuns: S-a revizuit</w:t>
      </w:r>
    </w:p>
    <w:p w14:paraId="7E29F40B"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pct. 3.1 pag. 54 – se înscrie eronat că Complexul Feroviar București Nord este format din: stația București Nord Grupa A, stația București Nord Grupa B, Grupa tehnică (Grivița), Grupa tehnică (Basarab) în loc de stația București Nord, București Grivița și București Basarab. Staţia Bucureşti Nord este formată din 3 grupe – A, B şi AT (liniile până la mărcile de siguranţă din cap Y).</w:t>
      </w:r>
    </w:p>
    <w:p w14:paraId="155EC98E" w14:textId="77777777" w:rsidR="00005A18" w:rsidRPr="00005A18" w:rsidRDefault="00005A18" w:rsidP="00005A18">
      <w:pPr>
        <w:tabs>
          <w:tab w:val="left" w:pos="1418"/>
          <w:tab w:val="left" w:pos="1560"/>
          <w:tab w:val="left" w:pos="1843"/>
        </w:tabs>
        <w:suppressAutoHyphens w:val="0"/>
        <w:ind w:firstLine="1134"/>
        <w:jc w:val="both"/>
        <w:rPr>
          <w:noProof/>
          <w:color w:val="0070C0"/>
          <w:lang w:eastAsia="en-US"/>
        </w:rPr>
      </w:pPr>
      <w:r w:rsidRPr="00005A18">
        <w:rPr>
          <w:noProof/>
          <w:color w:val="0070C0"/>
          <w:lang w:eastAsia="en-US"/>
        </w:rPr>
        <w:t>Răspuns: S-a revizuit</w:t>
      </w:r>
    </w:p>
    <w:p w14:paraId="30BA914B" w14:textId="22C55520"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pct. 3.2 Instalații de semnalizare feroviară pag. 92 – se înscrie eronat că stațiile Mogoșoaia, București Sud grupa Tehnică + grupa Călători, Titan Sud, Popești Leordeni, Berceni, Vârteju, București Vest vor fi echipate cu instalație de centralizare electronică de linie CEL, deși scenariul 3 adoptat prevede înzestrarea tuturor stațiilor cu instalații de centralizare electronică CE (pag. 77, 163, 166</w:t>
      </w:r>
      <w:r w:rsidR="00E96EAD">
        <w:rPr>
          <w:noProof/>
          <w:color w:val="000000"/>
          <w:lang w:eastAsia="en-US"/>
        </w:rPr>
        <w:t>)</w:t>
      </w:r>
      <w:r w:rsidRPr="0065593E">
        <w:rPr>
          <w:noProof/>
          <w:color w:val="000000"/>
          <w:lang w:eastAsia="en-US"/>
        </w:rPr>
        <w:t>;</w:t>
      </w:r>
    </w:p>
    <w:p w14:paraId="0064ABE3" w14:textId="4E05536B" w:rsidR="00BE32DE" w:rsidRPr="00E96EAD" w:rsidRDefault="00BE32DE" w:rsidP="00BE32DE">
      <w:pPr>
        <w:tabs>
          <w:tab w:val="left" w:pos="1418"/>
          <w:tab w:val="left" w:pos="1560"/>
          <w:tab w:val="left" w:pos="1843"/>
        </w:tabs>
        <w:suppressAutoHyphens w:val="0"/>
        <w:ind w:firstLine="1134"/>
        <w:jc w:val="both"/>
        <w:rPr>
          <w:noProof/>
          <w:color w:val="0070C0"/>
          <w:lang w:eastAsia="en-US"/>
        </w:rPr>
      </w:pPr>
      <w:r w:rsidRPr="00E96EAD">
        <w:rPr>
          <w:noProof/>
          <w:color w:val="0070C0"/>
          <w:lang w:eastAsia="en-US"/>
        </w:rPr>
        <w:t>Răspuns: S</w:t>
      </w:r>
      <w:r w:rsidR="00005A18" w:rsidRPr="00E96EAD">
        <w:rPr>
          <w:noProof/>
          <w:color w:val="0070C0"/>
          <w:lang w:eastAsia="en-US"/>
        </w:rPr>
        <w:t>-</w:t>
      </w:r>
      <w:r w:rsidRPr="00E96EAD">
        <w:rPr>
          <w:noProof/>
          <w:color w:val="0070C0"/>
          <w:lang w:eastAsia="en-US"/>
        </w:rPr>
        <w:t>a revizui</w:t>
      </w:r>
      <w:r w:rsidR="00005A18" w:rsidRPr="00E96EAD">
        <w:rPr>
          <w:noProof/>
          <w:color w:val="0070C0"/>
          <w:lang w:eastAsia="en-US"/>
        </w:rPr>
        <w:t>t</w:t>
      </w:r>
      <w:r w:rsidRPr="00E96EAD">
        <w:rPr>
          <w:noProof/>
          <w:color w:val="0070C0"/>
          <w:lang w:eastAsia="en-US"/>
        </w:rPr>
        <w:t xml:space="preserve"> (la cap 5.3. pct. c.4. 2. Instalații de semnalizare</w:t>
      </w:r>
      <w:r w:rsidR="00005A18" w:rsidRPr="00E96EAD">
        <w:rPr>
          <w:noProof/>
          <w:color w:val="0070C0"/>
          <w:lang w:eastAsia="en-US"/>
        </w:rPr>
        <w:t xml:space="preserve"> </w:t>
      </w:r>
      <w:r w:rsidRPr="00E96EAD">
        <w:rPr>
          <w:noProof/>
          <w:color w:val="0070C0"/>
          <w:lang w:eastAsia="en-US"/>
        </w:rPr>
        <w:t>descrierea scenariului recomandat este prezentarea corectă)</w:t>
      </w:r>
    </w:p>
    <w:p w14:paraId="3122DB70"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pct. 3.2, 5.3.c.4.2 Instalații de Electrificare pag. 97, 210 – se menționează eronat modernizarea instalatiilor CDS din stația București Nord grupa A + Grupa Grivița în loc de București Nord grupa A + grupa AT;</w:t>
      </w:r>
    </w:p>
    <w:p w14:paraId="21492577" w14:textId="008E466B" w:rsidR="00BE32DE" w:rsidRPr="00E96EAD" w:rsidRDefault="00BE32DE" w:rsidP="00BE32DE">
      <w:pPr>
        <w:tabs>
          <w:tab w:val="left" w:pos="1418"/>
          <w:tab w:val="left" w:pos="1560"/>
          <w:tab w:val="left" w:pos="1843"/>
        </w:tabs>
        <w:suppressAutoHyphens w:val="0"/>
        <w:ind w:firstLine="1134"/>
        <w:jc w:val="both"/>
        <w:rPr>
          <w:noProof/>
          <w:color w:val="0070C0"/>
          <w:lang w:eastAsia="en-US"/>
        </w:rPr>
      </w:pPr>
      <w:r w:rsidRPr="00E96EAD">
        <w:rPr>
          <w:noProof/>
          <w:color w:val="0070C0"/>
          <w:lang w:eastAsia="en-US"/>
        </w:rPr>
        <w:t>Răspuns: S</w:t>
      </w:r>
      <w:r w:rsidR="00E96EAD" w:rsidRPr="00E96EAD">
        <w:rPr>
          <w:noProof/>
          <w:color w:val="0070C0"/>
          <w:lang w:eastAsia="en-US"/>
        </w:rPr>
        <w:t>-</w:t>
      </w:r>
      <w:r w:rsidRPr="00E96EAD">
        <w:rPr>
          <w:noProof/>
          <w:color w:val="0070C0"/>
          <w:lang w:eastAsia="en-US"/>
        </w:rPr>
        <w:t>a revizui</w:t>
      </w:r>
      <w:r w:rsidR="00E96EAD" w:rsidRPr="00E96EAD">
        <w:rPr>
          <w:noProof/>
          <w:color w:val="0070C0"/>
          <w:lang w:eastAsia="en-US"/>
        </w:rPr>
        <w:t>t</w:t>
      </w:r>
    </w:p>
    <w:p w14:paraId="0E2F1CED"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pct. 5.3.c.4 descrierea lucrărilor – reconfigurări dispozitive de linii în stațiile CF – nu sunt prezentate stația Buftea, HM Titan Sud și PM Giulești;</w:t>
      </w:r>
    </w:p>
    <w:p w14:paraId="407569A5" w14:textId="3B13F824" w:rsidR="00BE32DE" w:rsidRPr="009816BC" w:rsidRDefault="00BE32DE" w:rsidP="00BE32DE">
      <w:pPr>
        <w:tabs>
          <w:tab w:val="left" w:pos="1418"/>
          <w:tab w:val="left" w:pos="1560"/>
          <w:tab w:val="left" w:pos="1843"/>
        </w:tabs>
        <w:suppressAutoHyphens w:val="0"/>
        <w:ind w:firstLine="1134"/>
        <w:jc w:val="both"/>
        <w:rPr>
          <w:noProof/>
          <w:color w:val="0070C0"/>
          <w:lang w:eastAsia="en-US"/>
        </w:rPr>
      </w:pPr>
      <w:r w:rsidRPr="009816BC">
        <w:rPr>
          <w:noProof/>
          <w:color w:val="0070C0"/>
          <w:lang w:eastAsia="en-US"/>
        </w:rPr>
        <w:t>Răspuns: Există schițe pentru Buftea și Titan și s</w:t>
      </w:r>
      <w:r w:rsidR="009816BC" w:rsidRPr="009816BC">
        <w:rPr>
          <w:noProof/>
          <w:color w:val="0070C0"/>
          <w:lang w:eastAsia="en-US"/>
        </w:rPr>
        <w:t>-au</w:t>
      </w:r>
      <w:r w:rsidRPr="009816BC">
        <w:rPr>
          <w:noProof/>
          <w:color w:val="0070C0"/>
          <w:lang w:eastAsia="en-US"/>
        </w:rPr>
        <w:t xml:space="preserve"> descri</w:t>
      </w:r>
      <w:r w:rsidR="009816BC" w:rsidRPr="009816BC">
        <w:rPr>
          <w:noProof/>
          <w:color w:val="0070C0"/>
          <w:lang w:eastAsia="en-US"/>
        </w:rPr>
        <w:t>s</w:t>
      </w:r>
      <w:r w:rsidRPr="009816BC">
        <w:rPr>
          <w:noProof/>
          <w:color w:val="0070C0"/>
          <w:lang w:eastAsia="en-US"/>
        </w:rPr>
        <w:t xml:space="preserve"> și în partea scrisă. La PM Giulești nu se fac lucrări de linii. </w:t>
      </w:r>
    </w:p>
    <w:p w14:paraId="7362A599"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 xml:space="preserve">în tabelul cu analiza lucrărilor pe stații și intervale de la pag 228 – 249,  pct. 7.2 pag. 275, respectiv în tabelul cu lucrările propuse pentru pachetul 1 pag. 276 - 281 - se menționează Ramificaţia Buciumeni deși aceasta a fost desfiinţată, iar dispozitivul de linii a fost inclus în dispozitivul de linii al staţiei Chitila, respectiv al staţiei Buftea; </w:t>
      </w:r>
    </w:p>
    <w:p w14:paraId="2A77C370" w14:textId="6367D34D" w:rsidR="00BE32DE" w:rsidRPr="00936CB6" w:rsidRDefault="00BE32DE" w:rsidP="00BE32DE">
      <w:pPr>
        <w:tabs>
          <w:tab w:val="left" w:pos="1418"/>
          <w:tab w:val="left" w:pos="1560"/>
          <w:tab w:val="left" w:pos="1843"/>
        </w:tabs>
        <w:suppressAutoHyphens w:val="0"/>
        <w:ind w:firstLine="1134"/>
        <w:jc w:val="both"/>
        <w:rPr>
          <w:noProof/>
          <w:color w:val="0070C0"/>
          <w:lang w:eastAsia="en-US"/>
        </w:rPr>
      </w:pPr>
      <w:r w:rsidRPr="00936CB6">
        <w:rPr>
          <w:noProof/>
          <w:color w:val="0070C0"/>
          <w:lang w:eastAsia="en-US"/>
        </w:rPr>
        <w:t xml:space="preserve">Răspuns: </w:t>
      </w:r>
      <w:r w:rsidR="00936CB6" w:rsidRPr="00936CB6">
        <w:rPr>
          <w:noProof/>
          <w:color w:val="0070C0"/>
          <w:lang w:eastAsia="en-US"/>
        </w:rPr>
        <w:t>S-a reformulat. (</w:t>
      </w:r>
      <w:r w:rsidRPr="00936CB6">
        <w:rPr>
          <w:noProof/>
          <w:color w:val="0070C0"/>
          <w:lang w:eastAsia="en-US"/>
        </w:rPr>
        <w:t xml:space="preserve">În unele locuri s-a folosit denumirea Ram Buciumeni pentru a indica locul respectiv nu un punct de secționare. În documentație se precizează desființarea </w:t>
      </w:r>
      <w:r w:rsidR="00936CB6" w:rsidRPr="00936CB6">
        <w:rPr>
          <w:noProof/>
          <w:color w:val="0070C0"/>
          <w:lang w:eastAsia="en-US"/>
        </w:rPr>
        <w:t xml:space="preserve">- </w:t>
      </w:r>
      <w:r w:rsidRPr="00936CB6">
        <w:rPr>
          <w:noProof/>
          <w:color w:val="0070C0"/>
          <w:lang w:eastAsia="en-US"/>
        </w:rPr>
        <w:t xml:space="preserve">de ex la ”lucrări propuse la dispozitivul de linii” pag. 189). </w:t>
      </w:r>
    </w:p>
    <w:p w14:paraId="4F91660B"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stația Mogoșoaia:</w:t>
      </w:r>
    </w:p>
    <w:p w14:paraId="1804A358"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schița stației cu semnalizarea privind:</w:t>
      </w:r>
    </w:p>
    <w:p w14:paraId="04FB174D" w14:textId="77777777" w:rsidR="00BE32DE" w:rsidRPr="0065593E" w:rsidRDefault="00BE32DE" w:rsidP="00BE32DE">
      <w:pPr>
        <w:numPr>
          <w:ilvl w:val="0"/>
          <w:numId w:val="25"/>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lastRenderedPageBreak/>
        <w:t>denumirea semnalelor de intrare din direcția Buftea – XK și XKF pe schița stației – situația proiectată, respectiv XB și XBF pe schița stației cu semnalizarea;</w:t>
      </w:r>
    </w:p>
    <w:p w14:paraId="2FB99E85" w14:textId="06E0CC77" w:rsidR="00BE32DE" w:rsidRPr="00DD530F" w:rsidRDefault="00BE32DE" w:rsidP="00BE32DE">
      <w:pPr>
        <w:tabs>
          <w:tab w:val="left" w:pos="1418"/>
          <w:tab w:val="left" w:pos="1560"/>
          <w:tab w:val="left" w:pos="1843"/>
        </w:tabs>
        <w:suppressAutoHyphens w:val="0"/>
        <w:ind w:firstLine="1134"/>
        <w:jc w:val="both"/>
        <w:rPr>
          <w:noProof/>
          <w:color w:val="00B0F0"/>
          <w:lang w:eastAsia="en-US"/>
        </w:rPr>
      </w:pPr>
      <w:r w:rsidRPr="00DD530F">
        <w:rPr>
          <w:noProof/>
          <w:color w:val="00B0F0"/>
          <w:lang w:eastAsia="en-US"/>
        </w:rPr>
        <w:t xml:space="preserve">Răspuns: </w:t>
      </w:r>
      <w:r w:rsidR="00814FCE" w:rsidRPr="00814FCE">
        <w:rPr>
          <w:noProof/>
          <w:color w:val="00B0F0"/>
          <w:lang w:eastAsia="en-US"/>
        </w:rPr>
        <w:t>S</w:t>
      </w:r>
      <w:r w:rsidR="00814FCE">
        <w:rPr>
          <w:noProof/>
          <w:color w:val="00B0F0"/>
          <w:lang w:eastAsia="en-US"/>
        </w:rPr>
        <w:t>-a</w:t>
      </w:r>
      <w:r w:rsidR="00814FCE" w:rsidRPr="00814FCE">
        <w:rPr>
          <w:noProof/>
          <w:color w:val="00B0F0"/>
          <w:lang w:eastAsia="en-US"/>
        </w:rPr>
        <w:t xml:space="preserve"> revizui</w:t>
      </w:r>
      <w:r w:rsidR="00814FCE">
        <w:rPr>
          <w:noProof/>
          <w:color w:val="00B0F0"/>
          <w:lang w:eastAsia="en-US"/>
        </w:rPr>
        <w:t>t</w:t>
      </w:r>
      <w:r w:rsidR="00814FCE" w:rsidRPr="00814FCE">
        <w:rPr>
          <w:noProof/>
          <w:color w:val="00B0F0"/>
          <w:lang w:eastAsia="en-US"/>
        </w:rPr>
        <w:t xml:space="preserve"> </w:t>
      </w:r>
      <w:r w:rsidRPr="00DD530F">
        <w:rPr>
          <w:noProof/>
          <w:color w:val="00B0F0"/>
          <w:lang w:eastAsia="en-US"/>
        </w:rPr>
        <w:t>schița stației cu XB și XBF, iar B vine de la Buftea.</w:t>
      </w:r>
    </w:p>
    <w:p w14:paraId="7F031AF8" w14:textId="77777777" w:rsidR="00BE32DE" w:rsidRPr="0065593E" w:rsidRDefault="00BE32DE" w:rsidP="00BE32DE">
      <w:pPr>
        <w:numPr>
          <w:ilvl w:val="0"/>
          <w:numId w:val="25"/>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denumirea semnalelor de intrare din direcția Chiajna – XC pe schița stației – situația proiectată, respectiv XGF pe schița stației cu semnalizarea;</w:t>
      </w:r>
    </w:p>
    <w:p w14:paraId="352EA750" w14:textId="5BF27280" w:rsidR="00BE32DE" w:rsidRPr="00DD530F" w:rsidRDefault="00BE32DE" w:rsidP="00BE32DE">
      <w:pPr>
        <w:tabs>
          <w:tab w:val="left" w:pos="1418"/>
          <w:tab w:val="left" w:pos="1560"/>
          <w:tab w:val="left" w:pos="1843"/>
        </w:tabs>
        <w:suppressAutoHyphens w:val="0"/>
        <w:ind w:firstLine="1134"/>
        <w:jc w:val="both"/>
        <w:rPr>
          <w:noProof/>
          <w:color w:val="00B0F0"/>
          <w:lang w:eastAsia="en-US"/>
        </w:rPr>
      </w:pPr>
      <w:r w:rsidRPr="00DD530F">
        <w:rPr>
          <w:noProof/>
          <w:color w:val="00B0F0"/>
          <w:lang w:eastAsia="en-US"/>
        </w:rPr>
        <w:t xml:space="preserve">Răspuns: </w:t>
      </w:r>
      <w:r w:rsidR="00814FCE" w:rsidRPr="00814FCE">
        <w:rPr>
          <w:noProof/>
          <w:color w:val="00B0F0"/>
          <w:lang w:eastAsia="en-US"/>
        </w:rPr>
        <w:t>S</w:t>
      </w:r>
      <w:r w:rsidR="00814FCE">
        <w:rPr>
          <w:noProof/>
          <w:color w:val="00B0F0"/>
          <w:lang w:eastAsia="en-US"/>
        </w:rPr>
        <w:t>-a</w:t>
      </w:r>
      <w:r w:rsidR="00814FCE" w:rsidRPr="00814FCE">
        <w:rPr>
          <w:noProof/>
          <w:color w:val="00B0F0"/>
          <w:lang w:eastAsia="en-US"/>
        </w:rPr>
        <w:t xml:space="preserve"> revizui</w:t>
      </w:r>
      <w:r w:rsidR="00814FCE">
        <w:rPr>
          <w:noProof/>
          <w:color w:val="00B0F0"/>
          <w:lang w:eastAsia="en-US"/>
        </w:rPr>
        <w:t>t</w:t>
      </w:r>
      <w:r w:rsidR="00814FCE" w:rsidRPr="00814FCE">
        <w:rPr>
          <w:noProof/>
          <w:color w:val="00B0F0"/>
          <w:lang w:eastAsia="en-US"/>
        </w:rPr>
        <w:t xml:space="preserve"> </w:t>
      </w:r>
      <w:r w:rsidRPr="00DD530F">
        <w:rPr>
          <w:noProof/>
          <w:color w:val="00B0F0"/>
          <w:lang w:eastAsia="en-US"/>
        </w:rPr>
        <w:t>schița stației cu XGF, iar G vine de la Post Giulesti.</w:t>
      </w:r>
    </w:p>
    <w:p w14:paraId="59D56E6B" w14:textId="77777777" w:rsidR="00BE32DE" w:rsidRPr="0065593E" w:rsidRDefault="00BE32DE" w:rsidP="00BE32DE">
      <w:pPr>
        <w:numPr>
          <w:ilvl w:val="0"/>
          <w:numId w:val="25"/>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denumirea semnalelor de intrare din direcția București Nord (Pajura) – XS pe schița stației – situația proiectată, respectiv XG pe schița stației cu semnalizarea;</w:t>
      </w:r>
    </w:p>
    <w:p w14:paraId="6BF9EE36" w14:textId="056628BB" w:rsidR="00BE32DE" w:rsidRPr="00814FCE"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814FCE">
        <w:rPr>
          <w:noProof/>
          <w:color w:val="00B0F0"/>
          <w:lang w:eastAsia="en-US"/>
        </w:rPr>
        <w:t xml:space="preserve">Răspuns: </w:t>
      </w:r>
      <w:r w:rsidR="00814FCE" w:rsidRPr="00814FCE">
        <w:rPr>
          <w:noProof/>
          <w:color w:val="00B0F0"/>
          <w:lang w:eastAsia="en-US"/>
        </w:rPr>
        <w:t>S</w:t>
      </w:r>
      <w:r w:rsidR="00814FCE">
        <w:rPr>
          <w:noProof/>
          <w:color w:val="00B0F0"/>
          <w:lang w:eastAsia="en-US"/>
        </w:rPr>
        <w:t>-a</w:t>
      </w:r>
      <w:r w:rsidR="00814FCE" w:rsidRPr="00814FCE">
        <w:rPr>
          <w:noProof/>
          <w:color w:val="00B0F0"/>
          <w:lang w:eastAsia="en-US"/>
        </w:rPr>
        <w:t xml:space="preserve"> revizui</w:t>
      </w:r>
      <w:r w:rsidR="00814FCE">
        <w:rPr>
          <w:noProof/>
          <w:color w:val="00B0F0"/>
          <w:lang w:eastAsia="en-US"/>
        </w:rPr>
        <w:t>t</w:t>
      </w:r>
      <w:r w:rsidR="00814FCE" w:rsidRPr="00814FCE">
        <w:rPr>
          <w:noProof/>
          <w:color w:val="00B0F0"/>
          <w:lang w:eastAsia="en-US"/>
        </w:rPr>
        <w:t xml:space="preserve"> </w:t>
      </w:r>
      <w:r w:rsidRPr="00814FCE">
        <w:rPr>
          <w:noProof/>
          <w:color w:val="00B0F0"/>
          <w:lang w:eastAsia="en-US"/>
        </w:rPr>
        <w:t>schița stației cu XG, iar G vine de la Post Giulesti.</w:t>
      </w:r>
    </w:p>
    <w:p w14:paraId="6E348AAC" w14:textId="77777777" w:rsidR="00BE32DE" w:rsidRPr="0065593E" w:rsidRDefault="00BE32DE" w:rsidP="00BE32DE">
      <w:pPr>
        <w:numPr>
          <w:ilvl w:val="0"/>
          <w:numId w:val="25"/>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denumirea semnalelor de intrare din direcția Balotești – YA și YAF pe schița stației – situația proiectată, respectiv X și XF pe schița stației cu semnalizarea;</w:t>
      </w:r>
    </w:p>
    <w:p w14:paraId="70B8C877" w14:textId="737C1631" w:rsidR="00BE32DE" w:rsidRPr="00814FCE"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814FCE">
        <w:rPr>
          <w:noProof/>
          <w:color w:val="00B0F0"/>
          <w:lang w:eastAsia="en-US"/>
        </w:rPr>
        <w:t>Răspuns: S</w:t>
      </w:r>
      <w:r w:rsidR="00814FCE">
        <w:rPr>
          <w:noProof/>
          <w:color w:val="00B0F0"/>
          <w:lang w:eastAsia="en-US"/>
        </w:rPr>
        <w:t>-a</w:t>
      </w:r>
      <w:r w:rsidRPr="00814FCE">
        <w:rPr>
          <w:noProof/>
          <w:color w:val="00B0F0"/>
          <w:lang w:eastAsia="en-US"/>
        </w:rPr>
        <w:t xml:space="preserve"> revizui</w:t>
      </w:r>
      <w:r w:rsidR="00814FCE">
        <w:rPr>
          <w:noProof/>
          <w:color w:val="00B0F0"/>
          <w:lang w:eastAsia="en-US"/>
        </w:rPr>
        <w:t>t</w:t>
      </w:r>
      <w:r w:rsidRPr="00814FCE">
        <w:rPr>
          <w:noProof/>
          <w:color w:val="00B0F0"/>
          <w:lang w:eastAsia="en-US"/>
        </w:rPr>
        <w:t xml:space="preserve"> schița cu semnalizarea cu YA și YAF, iar A vine de la Ramificația Aeroport.</w:t>
      </w:r>
    </w:p>
    <w:p w14:paraId="7BEF714B" w14:textId="77777777" w:rsidR="00BE32DE" w:rsidRPr="00050B26" w:rsidRDefault="00BE32DE" w:rsidP="00BE32DE">
      <w:pPr>
        <w:numPr>
          <w:ilvl w:val="0"/>
          <w:numId w:val="25"/>
        </w:numPr>
        <w:tabs>
          <w:tab w:val="left" w:pos="1418"/>
          <w:tab w:val="left" w:pos="1560"/>
          <w:tab w:val="left" w:pos="1843"/>
        </w:tabs>
        <w:suppressAutoHyphens w:val="0"/>
        <w:ind w:left="0" w:firstLine="1134"/>
        <w:jc w:val="both"/>
        <w:rPr>
          <w:noProof/>
          <w:color w:val="000000"/>
          <w:lang w:eastAsia="en-US"/>
        </w:rPr>
      </w:pPr>
      <w:r w:rsidRPr="00050B26">
        <w:rPr>
          <w:noProof/>
          <w:color w:val="000000"/>
          <w:lang w:eastAsia="en-US"/>
        </w:rPr>
        <w:t>electrificarea liniilor nr. 10 și 11 - pe schița stației cu semnalizarea s-a reprezentat semnul „linie electrificată”, dar nu și pe schița stației – situația proiectată;</w:t>
      </w:r>
    </w:p>
    <w:p w14:paraId="2BDA3206" w14:textId="261124CF" w:rsidR="00BE32DE" w:rsidRPr="00814FCE"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814FCE">
        <w:rPr>
          <w:noProof/>
          <w:color w:val="00B0F0"/>
          <w:lang w:eastAsia="en-US"/>
        </w:rPr>
        <w:t xml:space="preserve">Răspuns: </w:t>
      </w:r>
      <w:r w:rsidR="00814FCE" w:rsidRPr="00814FCE">
        <w:rPr>
          <w:noProof/>
          <w:color w:val="00B0F0"/>
          <w:lang w:eastAsia="en-US"/>
        </w:rPr>
        <w:t>S</w:t>
      </w:r>
      <w:r w:rsidR="00814FCE">
        <w:rPr>
          <w:noProof/>
          <w:color w:val="00B0F0"/>
          <w:lang w:eastAsia="en-US"/>
        </w:rPr>
        <w:t>-a</w:t>
      </w:r>
      <w:r w:rsidR="00814FCE" w:rsidRPr="00814FCE">
        <w:rPr>
          <w:noProof/>
          <w:color w:val="00B0F0"/>
          <w:lang w:eastAsia="en-US"/>
        </w:rPr>
        <w:t xml:space="preserve"> revizui</w:t>
      </w:r>
      <w:r w:rsidR="00814FCE">
        <w:rPr>
          <w:noProof/>
          <w:color w:val="00B0F0"/>
          <w:lang w:eastAsia="en-US"/>
        </w:rPr>
        <w:t>t</w:t>
      </w:r>
      <w:r w:rsidR="00814FCE" w:rsidRPr="00814FCE">
        <w:rPr>
          <w:noProof/>
          <w:color w:val="00B0F0"/>
          <w:lang w:eastAsia="en-US"/>
        </w:rPr>
        <w:t xml:space="preserve"> </w:t>
      </w:r>
      <w:r w:rsidRPr="00814FCE">
        <w:rPr>
          <w:noProof/>
          <w:color w:val="00B0F0"/>
          <w:lang w:eastAsia="en-US"/>
        </w:rPr>
        <w:t>schița sației.</w:t>
      </w:r>
    </w:p>
    <w:p w14:paraId="6CBDD9AF" w14:textId="77777777" w:rsidR="00BE32DE" w:rsidRPr="0065593E" w:rsidRDefault="00BE32DE" w:rsidP="00BE32DE">
      <w:pPr>
        <w:numPr>
          <w:ilvl w:val="0"/>
          <w:numId w:val="25"/>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privind amplasarea sabotului fix de deraiere S1 – pe schița stației situația proiectată este amplasat pe porțiunea de linie dintre schimbătoarele de cale nr. 1A și 33, iar pe schița stației cu semnalizarea este amplasat pe porțiunea de linie cuprinsă între schimbătorul de cale nr. 1A și semnalul de manevră M5;</w:t>
      </w:r>
    </w:p>
    <w:p w14:paraId="4A54EFAE" w14:textId="01F60643" w:rsidR="00BE32DE" w:rsidRPr="00814FCE" w:rsidRDefault="00BE32DE" w:rsidP="00BE32DE">
      <w:pPr>
        <w:tabs>
          <w:tab w:val="left" w:pos="1418"/>
          <w:tab w:val="left" w:pos="1560"/>
          <w:tab w:val="left" w:pos="1843"/>
        </w:tabs>
        <w:suppressAutoHyphens w:val="0"/>
        <w:ind w:firstLine="1134"/>
        <w:jc w:val="both"/>
        <w:rPr>
          <w:noProof/>
          <w:color w:val="00B0F0"/>
          <w:lang w:eastAsia="en-US"/>
        </w:rPr>
      </w:pPr>
      <w:r w:rsidRPr="00814FCE">
        <w:rPr>
          <w:noProof/>
          <w:color w:val="00B0F0"/>
          <w:lang w:eastAsia="en-US"/>
        </w:rPr>
        <w:t xml:space="preserve">Răspuns: </w:t>
      </w:r>
      <w:r w:rsidR="00814FCE" w:rsidRPr="00814FCE">
        <w:rPr>
          <w:noProof/>
          <w:color w:val="00B0F0"/>
          <w:lang w:eastAsia="en-US"/>
        </w:rPr>
        <w:t>S</w:t>
      </w:r>
      <w:r w:rsidR="00814FCE">
        <w:rPr>
          <w:noProof/>
          <w:color w:val="00B0F0"/>
          <w:lang w:eastAsia="en-US"/>
        </w:rPr>
        <w:t>-a</w:t>
      </w:r>
      <w:r w:rsidR="00814FCE" w:rsidRPr="00814FCE">
        <w:rPr>
          <w:noProof/>
          <w:color w:val="00B0F0"/>
          <w:lang w:eastAsia="en-US"/>
        </w:rPr>
        <w:t xml:space="preserve"> revizui</w:t>
      </w:r>
      <w:r w:rsidR="00814FCE">
        <w:rPr>
          <w:noProof/>
          <w:color w:val="00B0F0"/>
          <w:lang w:eastAsia="en-US"/>
        </w:rPr>
        <w:t>t</w:t>
      </w:r>
      <w:r w:rsidR="00814FCE" w:rsidRPr="00814FCE">
        <w:rPr>
          <w:noProof/>
          <w:color w:val="00B0F0"/>
          <w:lang w:eastAsia="en-US"/>
        </w:rPr>
        <w:t xml:space="preserve"> </w:t>
      </w:r>
      <w:r w:rsidRPr="00814FCE">
        <w:rPr>
          <w:noProof/>
          <w:color w:val="00B0F0"/>
          <w:lang w:eastAsia="en-US"/>
        </w:rPr>
        <w:t>schița sației.</w:t>
      </w:r>
    </w:p>
    <w:p w14:paraId="377BCFA3"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 xml:space="preserve"> H.M. Voluntari:</w:t>
      </w:r>
    </w:p>
    <w:p w14:paraId="23D9697F"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 xml:space="preserve">nu există concordanță între schița stației – situația proiectată, partea scrisă pct. 5.3.c.4 pag 194 și schița stației cu semnalizarea privind electrificarea liniei nr. 7 - pe schița stației cu semnalizarea s-a reprezentat semnul „linie electrificată”, dar pe schița stației – situația proiectată și în partea scrisă pct. 5.3.c.4 pag. 194 nu se menționează că se electrifică; </w:t>
      </w:r>
    </w:p>
    <w:p w14:paraId="66B0F956" w14:textId="067B7005" w:rsidR="00BE32DE" w:rsidRPr="00814FCE"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814FCE">
        <w:rPr>
          <w:noProof/>
          <w:color w:val="00B0F0"/>
          <w:lang w:eastAsia="en-US"/>
        </w:rPr>
        <w:t xml:space="preserve">Răspuns: </w:t>
      </w:r>
      <w:r w:rsidR="00814FCE" w:rsidRPr="00814FCE">
        <w:rPr>
          <w:noProof/>
          <w:color w:val="00B0F0"/>
          <w:lang w:eastAsia="en-US"/>
        </w:rPr>
        <w:t>S</w:t>
      </w:r>
      <w:r w:rsidR="00814FCE">
        <w:rPr>
          <w:noProof/>
          <w:color w:val="00B0F0"/>
          <w:lang w:eastAsia="en-US"/>
        </w:rPr>
        <w:t>-a</w:t>
      </w:r>
      <w:r w:rsidR="00814FCE" w:rsidRPr="00814FCE">
        <w:rPr>
          <w:noProof/>
          <w:color w:val="00B0F0"/>
          <w:lang w:eastAsia="en-US"/>
        </w:rPr>
        <w:t xml:space="preserve"> revizui</w:t>
      </w:r>
      <w:r w:rsidR="00814FCE">
        <w:rPr>
          <w:noProof/>
          <w:color w:val="00B0F0"/>
          <w:lang w:eastAsia="en-US"/>
        </w:rPr>
        <w:t>t</w:t>
      </w:r>
      <w:r w:rsidR="00814FCE" w:rsidRPr="00814FCE">
        <w:rPr>
          <w:noProof/>
          <w:color w:val="00B0F0"/>
          <w:lang w:eastAsia="en-US"/>
        </w:rPr>
        <w:t xml:space="preserve"> </w:t>
      </w:r>
      <w:r w:rsidRPr="00814FCE">
        <w:rPr>
          <w:noProof/>
          <w:color w:val="00B0F0"/>
          <w:lang w:eastAsia="en-US"/>
        </w:rPr>
        <w:t>schița cu semnalizarea.</w:t>
      </w:r>
    </w:p>
    <w:p w14:paraId="2E5A4E08"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pe schița stației cu semnalizarea s-au reprezentat semnale de ieșire la linia nr. 7 -  solicităm ca linia nr. 7 să rămână cu afectarea de linie de încărcare/descărcare și să nu fie electrificată (deoarece după electrificare aceaste nu mai poate fi folosită la încărcarea/descărcarea din vagoane);</w:t>
      </w:r>
    </w:p>
    <w:p w14:paraId="59705110" w14:textId="4BED77A3" w:rsidR="00BE32DE" w:rsidRPr="00814FCE"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814FCE">
        <w:rPr>
          <w:noProof/>
          <w:color w:val="00B0F0"/>
          <w:lang w:eastAsia="en-US"/>
        </w:rPr>
        <w:t xml:space="preserve">Răspuns: </w:t>
      </w:r>
      <w:r w:rsidR="00814FCE" w:rsidRPr="00814FCE">
        <w:rPr>
          <w:noProof/>
          <w:color w:val="00B0F0"/>
          <w:lang w:eastAsia="en-US"/>
        </w:rPr>
        <w:t>S</w:t>
      </w:r>
      <w:r w:rsidR="00814FCE">
        <w:rPr>
          <w:noProof/>
          <w:color w:val="00B0F0"/>
          <w:lang w:eastAsia="en-US"/>
        </w:rPr>
        <w:t>-a</w:t>
      </w:r>
      <w:r w:rsidR="00814FCE" w:rsidRPr="00814FCE">
        <w:rPr>
          <w:noProof/>
          <w:color w:val="00B0F0"/>
          <w:lang w:eastAsia="en-US"/>
        </w:rPr>
        <w:t xml:space="preserve"> revizui</w:t>
      </w:r>
      <w:r w:rsidR="00814FCE">
        <w:rPr>
          <w:noProof/>
          <w:color w:val="00B0F0"/>
          <w:lang w:eastAsia="en-US"/>
        </w:rPr>
        <w:t>t</w:t>
      </w:r>
      <w:r w:rsidR="00814FCE" w:rsidRPr="00814FCE">
        <w:rPr>
          <w:noProof/>
          <w:color w:val="00B0F0"/>
          <w:lang w:eastAsia="en-US"/>
        </w:rPr>
        <w:t xml:space="preserve"> </w:t>
      </w:r>
      <w:r w:rsidRPr="00814FCE">
        <w:rPr>
          <w:noProof/>
          <w:color w:val="00B0F0"/>
          <w:lang w:eastAsia="en-US"/>
        </w:rPr>
        <w:t>schița cu semnalizarea.</w:t>
      </w:r>
    </w:p>
    <w:p w14:paraId="44E2A994"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stația București Sud – grupa Tehnică:</w:t>
      </w:r>
    </w:p>
    <w:p w14:paraId="469079A4"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schița stației cu semnalizarea privind denumirea semnalelor de intrare din direcția Voluntari – X și XF pe schița stației – situația proiectată, respectiv XV și XVF pe schița stației cu semnalizarea;</w:t>
      </w:r>
    </w:p>
    <w:p w14:paraId="2F97717B" w14:textId="08DA02A7" w:rsidR="00BE32DE" w:rsidRPr="00814FCE" w:rsidRDefault="00BE32DE" w:rsidP="00BE32DE">
      <w:pPr>
        <w:tabs>
          <w:tab w:val="left" w:pos="1418"/>
          <w:tab w:val="left" w:pos="1560"/>
          <w:tab w:val="left" w:pos="1843"/>
        </w:tabs>
        <w:suppressAutoHyphens w:val="0"/>
        <w:ind w:firstLine="1134"/>
        <w:jc w:val="both"/>
        <w:rPr>
          <w:noProof/>
          <w:color w:val="00B0F0"/>
          <w:lang w:eastAsia="en-US"/>
        </w:rPr>
      </w:pPr>
      <w:r w:rsidRPr="00814FCE">
        <w:rPr>
          <w:noProof/>
          <w:color w:val="00B0F0"/>
          <w:lang w:eastAsia="en-US"/>
        </w:rPr>
        <w:t xml:space="preserve">Răspuns: </w:t>
      </w:r>
      <w:r w:rsidR="00814FCE" w:rsidRPr="00814FCE">
        <w:rPr>
          <w:noProof/>
          <w:color w:val="00B0F0"/>
          <w:lang w:eastAsia="en-US"/>
        </w:rPr>
        <w:t>S</w:t>
      </w:r>
      <w:r w:rsidR="00814FCE">
        <w:rPr>
          <w:noProof/>
          <w:color w:val="00B0F0"/>
          <w:lang w:eastAsia="en-US"/>
        </w:rPr>
        <w:t>-a</w:t>
      </w:r>
      <w:r w:rsidR="00814FCE" w:rsidRPr="00814FCE">
        <w:rPr>
          <w:noProof/>
          <w:color w:val="00B0F0"/>
          <w:lang w:eastAsia="en-US"/>
        </w:rPr>
        <w:t xml:space="preserve"> revizui</w:t>
      </w:r>
      <w:r w:rsidR="00814FCE">
        <w:rPr>
          <w:noProof/>
          <w:color w:val="00B0F0"/>
          <w:lang w:eastAsia="en-US"/>
        </w:rPr>
        <w:t>t</w:t>
      </w:r>
      <w:r w:rsidR="00814FCE" w:rsidRPr="00814FCE">
        <w:rPr>
          <w:noProof/>
          <w:color w:val="00B0F0"/>
          <w:lang w:eastAsia="en-US"/>
        </w:rPr>
        <w:t xml:space="preserve"> </w:t>
      </w:r>
      <w:r w:rsidRPr="00814FCE">
        <w:rPr>
          <w:noProof/>
          <w:color w:val="00B0F0"/>
          <w:lang w:eastAsia="en-US"/>
        </w:rPr>
        <w:t>schița stației cu XV și XVF, iar V vine de la Voluntari.</w:t>
      </w:r>
    </w:p>
    <w:p w14:paraId="5FE93A8C"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pe schița stației cu semnalizarea nu s-a reprezentat semnul de „linie electrificată” pe liniile electrificate din stație;</w:t>
      </w:r>
    </w:p>
    <w:p w14:paraId="0F7948C5" w14:textId="77777777" w:rsidR="00EF7764" w:rsidRPr="00814FCE" w:rsidRDefault="00EF7764" w:rsidP="00EF7764">
      <w:pPr>
        <w:pStyle w:val="ListParagraph"/>
        <w:tabs>
          <w:tab w:val="left" w:pos="1418"/>
          <w:tab w:val="left" w:pos="1560"/>
          <w:tab w:val="left" w:pos="1843"/>
        </w:tabs>
        <w:suppressAutoHyphens w:val="0"/>
        <w:ind w:left="0" w:firstLine="1134"/>
        <w:jc w:val="both"/>
        <w:rPr>
          <w:noProof/>
          <w:color w:val="00B0F0"/>
          <w:lang w:eastAsia="en-US"/>
        </w:rPr>
      </w:pPr>
      <w:r w:rsidRPr="00814FCE">
        <w:rPr>
          <w:noProof/>
          <w:color w:val="00B0F0"/>
          <w:lang w:eastAsia="en-US"/>
        </w:rPr>
        <w:t>Răspuns: S</w:t>
      </w:r>
      <w:r>
        <w:rPr>
          <w:noProof/>
          <w:color w:val="00B0F0"/>
          <w:lang w:eastAsia="en-US"/>
        </w:rPr>
        <w:t>-a</w:t>
      </w:r>
      <w:r w:rsidRPr="00814FCE">
        <w:rPr>
          <w:noProof/>
          <w:color w:val="00B0F0"/>
          <w:lang w:eastAsia="en-US"/>
        </w:rPr>
        <w:t xml:space="preserve"> revizui</w:t>
      </w:r>
      <w:r>
        <w:rPr>
          <w:noProof/>
          <w:color w:val="00B0F0"/>
          <w:lang w:eastAsia="en-US"/>
        </w:rPr>
        <w:t>t</w:t>
      </w:r>
      <w:r w:rsidRPr="00814FCE">
        <w:rPr>
          <w:noProof/>
          <w:color w:val="00B0F0"/>
          <w:lang w:eastAsia="en-US"/>
        </w:rPr>
        <w:t xml:space="preserve"> schița cu semnalizarea.</w:t>
      </w:r>
    </w:p>
    <w:p w14:paraId="4221B872"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partea scrisă pag 195 privind liniile modernizate – 7 linii modernizate în partea scrisă pag. 195, respectiv 8 linii pe schița stației – situația proiectată;</w:t>
      </w:r>
    </w:p>
    <w:p w14:paraId="22ADCE39" w14:textId="2398ADE4" w:rsidR="00BE32DE" w:rsidRPr="00EF7764" w:rsidRDefault="00BE32DE" w:rsidP="00BE32DE">
      <w:pPr>
        <w:tabs>
          <w:tab w:val="left" w:pos="1418"/>
          <w:tab w:val="left" w:pos="1560"/>
          <w:tab w:val="left" w:pos="1843"/>
        </w:tabs>
        <w:suppressAutoHyphens w:val="0"/>
        <w:ind w:firstLine="1134"/>
        <w:jc w:val="both"/>
        <w:rPr>
          <w:noProof/>
          <w:color w:val="00B0F0"/>
          <w:lang w:eastAsia="en-US"/>
        </w:rPr>
      </w:pPr>
      <w:r w:rsidRPr="00EF7764">
        <w:rPr>
          <w:noProof/>
          <w:color w:val="00B0F0"/>
          <w:lang w:eastAsia="en-US"/>
        </w:rPr>
        <w:t xml:space="preserve">Răspuns: </w:t>
      </w:r>
      <w:r w:rsidR="00EF7764" w:rsidRPr="00EF7764">
        <w:rPr>
          <w:noProof/>
          <w:color w:val="00B0F0"/>
          <w:lang w:eastAsia="en-US"/>
        </w:rPr>
        <w:t xml:space="preserve">S-a revizuit </w:t>
      </w:r>
      <w:r w:rsidR="00EF7764">
        <w:rPr>
          <w:noProof/>
          <w:color w:val="00B0F0"/>
          <w:lang w:eastAsia="en-US"/>
        </w:rPr>
        <w:t>partea scrisă menționând un nr de 8 linii modernizate</w:t>
      </w:r>
      <w:r w:rsidRPr="00EF7764">
        <w:rPr>
          <w:noProof/>
          <w:color w:val="00B0F0"/>
          <w:lang w:eastAsia="en-US"/>
        </w:rPr>
        <w:t xml:space="preserve"> (refer</w:t>
      </w:r>
      <w:r w:rsidR="00EF7764">
        <w:rPr>
          <w:noProof/>
          <w:color w:val="00B0F0"/>
          <w:lang w:eastAsia="en-US"/>
        </w:rPr>
        <w:t>irea era</w:t>
      </w:r>
      <w:r w:rsidRPr="00EF7764">
        <w:rPr>
          <w:noProof/>
          <w:color w:val="00B0F0"/>
          <w:lang w:eastAsia="en-US"/>
        </w:rPr>
        <w:t xml:space="preserve"> doar la cele 7 linii de circulație).</w:t>
      </w:r>
    </w:p>
    <w:p w14:paraId="00CD2E43"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050B26">
        <w:rPr>
          <w:noProof/>
          <w:color w:val="000000"/>
          <w:spacing w:val="-6"/>
          <w:lang w:eastAsia="en-US"/>
        </w:rPr>
        <w:t>nu există concordanță între schița stației situația proiectată și schița stației cu semnalizarea privind amplasarea saboților ficși de deraiere S2 și S4 pe schița stației  situația proiectată nu sunt reprezentați</w:t>
      </w:r>
      <w:r w:rsidRPr="0065593E">
        <w:rPr>
          <w:noProof/>
          <w:color w:val="000000"/>
          <w:lang w:eastAsia="en-US"/>
        </w:rPr>
        <w:t>;</w:t>
      </w:r>
    </w:p>
    <w:p w14:paraId="5A7473BD" w14:textId="309D1B20" w:rsidR="00BE32DE" w:rsidRPr="00EF7764"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EF7764">
        <w:rPr>
          <w:noProof/>
          <w:color w:val="00B0F0"/>
          <w:lang w:eastAsia="en-US"/>
        </w:rPr>
        <w:lastRenderedPageBreak/>
        <w:t xml:space="preserve">Răspuns: </w:t>
      </w:r>
      <w:r w:rsidR="00EF7764" w:rsidRPr="00814FCE">
        <w:rPr>
          <w:noProof/>
          <w:color w:val="00B0F0"/>
          <w:lang w:eastAsia="en-US"/>
        </w:rPr>
        <w:t>S</w:t>
      </w:r>
      <w:r w:rsidR="00EF7764">
        <w:rPr>
          <w:noProof/>
          <w:color w:val="00B0F0"/>
          <w:lang w:eastAsia="en-US"/>
        </w:rPr>
        <w:t>-a</w:t>
      </w:r>
      <w:r w:rsidR="00EF7764" w:rsidRPr="00814FCE">
        <w:rPr>
          <w:noProof/>
          <w:color w:val="00B0F0"/>
          <w:lang w:eastAsia="en-US"/>
        </w:rPr>
        <w:t xml:space="preserve"> revizui</w:t>
      </w:r>
      <w:r w:rsidR="00EF7764">
        <w:rPr>
          <w:noProof/>
          <w:color w:val="00B0F0"/>
          <w:lang w:eastAsia="en-US"/>
        </w:rPr>
        <w:t>t</w:t>
      </w:r>
      <w:r w:rsidR="00EF7764" w:rsidRPr="00814FCE">
        <w:rPr>
          <w:noProof/>
          <w:color w:val="00B0F0"/>
          <w:lang w:eastAsia="en-US"/>
        </w:rPr>
        <w:t xml:space="preserve"> </w:t>
      </w:r>
      <w:r w:rsidRPr="00EF7764">
        <w:rPr>
          <w:noProof/>
          <w:color w:val="00B0F0"/>
          <w:lang w:eastAsia="en-US"/>
        </w:rPr>
        <w:t>schița stației.</w:t>
      </w:r>
    </w:p>
    <w:p w14:paraId="40890ABA"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 xml:space="preserve"> stația București Sud – grupa Călători:</w:t>
      </w:r>
    </w:p>
    <w:p w14:paraId="646D6A8B" w14:textId="0A6F3E6B"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pe schița stației cu semnalizarea nu s-a reprezentat semnul de „linie electrificată”;</w:t>
      </w:r>
    </w:p>
    <w:p w14:paraId="549D42B1" w14:textId="283B257F" w:rsidR="00BE32DE" w:rsidRPr="00EF7764"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EF7764">
        <w:rPr>
          <w:noProof/>
          <w:color w:val="00B0F0"/>
          <w:lang w:eastAsia="en-US"/>
        </w:rPr>
        <w:t xml:space="preserve">Răspuns: </w:t>
      </w:r>
      <w:r w:rsidR="00EF7764" w:rsidRPr="00814FCE">
        <w:rPr>
          <w:noProof/>
          <w:color w:val="00B0F0"/>
          <w:lang w:eastAsia="en-US"/>
        </w:rPr>
        <w:t>S</w:t>
      </w:r>
      <w:r w:rsidR="00EF7764">
        <w:rPr>
          <w:noProof/>
          <w:color w:val="00B0F0"/>
          <w:lang w:eastAsia="en-US"/>
        </w:rPr>
        <w:t>-a</w:t>
      </w:r>
      <w:r w:rsidR="00EF7764" w:rsidRPr="00814FCE">
        <w:rPr>
          <w:noProof/>
          <w:color w:val="00B0F0"/>
          <w:lang w:eastAsia="en-US"/>
        </w:rPr>
        <w:t xml:space="preserve"> revizui</w:t>
      </w:r>
      <w:r w:rsidR="00EF7764">
        <w:rPr>
          <w:noProof/>
          <w:color w:val="00B0F0"/>
          <w:lang w:eastAsia="en-US"/>
        </w:rPr>
        <w:t>t</w:t>
      </w:r>
      <w:r w:rsidR="00EF7764" w:rsidRPr="00814FCE">
        <w:rPr>
          <w:noProof/>
          <w:color w:val="00B0F0"/>
          <w:lang w:eastAsia="en-US"/>
        </w:rPr>
        <w:t xml:space="preserve"> schița cu semnalizarea</w:t>
      </w:r>
      <w:r w:rsidRPr="00EF7764">
        <w:rPr>
          <w:noProof/>
          <w:color w:val="00B0F0"/>
          <w:lang w:eastAsia="en-US"/>
        </w:rPr>
        <w:t>.</w:t>
      </w:r>
    </w:p>
    <w:p w14:paraId="3014653B"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schița stației cu semnalizarea privind amplasarea saboților ficși de deraiere S2, S4 și S6 – pe schița stației – situația proiectată nu sunt reprezentați;</w:t>
      </w:r>
    </w:p>
    <w:p w14:paraId="197C559D" w14:textId="6E19C982" w:rsidR="00BE32DE" w:rsidRPr="00EF7764"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EF7764">
        <w:rPr>
          <w:noProof/>
          <w:color w:val="00B0F0"/>
          <w:lang w:eastAsia="en-US"/>
        </w:rPr>
        <w:t xml:space="preserve">Răspuns: </w:t>
      </w:r>
      <w:r w:rsidR="00EF7764" w:rsidRPr="00814FCE">
        <w:rPr>
          <w:noProof/>
          <w:color w:val="00B0F0"/>
          <w:lang w:eastAsia="en-US"/>
        </w:rPr>
        <w:t>S</w:t>
      </w:r>
      <w:r w:rsidR="00EF7764">
        <w:rPr>
          <w:noProof/>
          <w:color w:val="00B0F0"/>
          <w:lang w:eastAsia="en-US"/>
        </w:rPr>
        <w:t>-a</w:t>
      </w:r>
      <w:r w:rsidR="00EF7764" w:rsidRPr="00814FCE">
        <w:rPr>
          <w:noProof/>
          <w:color w:val="00B0F0"/>
          <w:lang w:eastAsia="en-US"/>
        </w:rPr>
        <w:t xml:space="preserve"> revizui</w:t>
      </w:r>
      <w:r w:rsidR="00EF7764">
        <w:rPr>
          <w:noProof/>
          <w:color w:val="00B0F0"/>
          <w:lang w:eastAsia="en-US"/>
        </w:rPr>
        <w:t>t</w:t>
      </w:r>
      <w:r w:rsidR="00EF7764" w:rsidRPr="00814FCE">
        <w:rPr>
          <w:noProof/>
          <w:color w:val="00B0F0"/>
          <w:lang w:eastAsia="en-US"/>
        </w:rPr>
        <w:t xml:space="preserve"> </w:t>
      </w:r>
      <w:r w:rsidRPr="00EF7764">
        <w:rPr>
          <w:noProof/>
          <w:color w:val="00B0F0"/>
          <w:lang w:eastAsia="en-US"/>
        </w:rPr>
        <w:t>schița stației.</w:t>
      </w:r>
    </w:p>
    <w:p w14:paraId="51ED1EF5"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schița stației cu semnalizarea privind denumirea semnalelor de intrare din direcția Voluntari – X și XF pe schița stației – situația proiectată, respectiv Y și YF pe schița stației cu semnalizarea;</w:t>
      </w:r>
    </w:p>
    <w:p w14:paraId="10C97C51" w14:textId="2096AAB0" w:rsidR="00BE32DE" w:rsidRPr="002F0B23"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2F0B23">
        <w:rPr>
          <w:noProof/>
          <w:color w:val="00B0F0"/>
          <w:lang w:eastAsia="en-US"/>
        </w:rPr>
        <w:t xml:space="preserve">Răspuns: </w:t>
      </w:r>
      <w:r w:rsidR="002F0B23" w:rsidRPr="00814FCE">
        <w:rPr>
          <w:noProof/>
          <w:color w:val="00B0F0"/>
          <w:lang w:eastAsia="en-US"/>
        </w:rPr>
        <w:t>S</w:t>
      </w:r>
      <w:r w:rsidR="002F0B23">
        <w:rPr>
          <w:noProof/>
          <w:color w:val="00B0F0"/>
          <w:lang w:eastAsia="en-US"/>
        </w:rPr>
        <w:t>-a</w:t>
      </w:r>
      <w:r w:rsidR="002F0B23" w:rsidRPr="00814FCE">
        <w:rPr>
          <w:noProof/>
          <w:color w:val="00B0F0"/>
          <w:lang w:eastAsia="en-US"/>
        </w:rPr>
        <w:t xml:space="preserve"> revizui</w:t>
      </w:r>
      <w:r w:rsidR="002F0B23">
        <w:rPr>
          <w:noProof/>
          <w:color w:val="00B0F0"/>
          <w:lang w:eastAsia="en-US"/>
        </w:rPr>
        <w:t>t</w:t>
      </w:r>
      <w:r w:rsidR="002F0B23" w:rsidRPr="00814FCE">
        <w:rPr>
          <w:noProof/>
          <w:color w:val="00B0F0"/>
          <w:lang w:eastAsia="en-US"/>
        </w:rPr>
        <w:t xml:space="preserve"> </w:t>
      </w:r>
      <w:r w:rsidRPr="002F0B23">
        <w:rPr>
          <w:noProof/>
          <w:color w:val="00B0F0"/>
          <w:lang w:eastAsia="en-US"/>
        </w:rPr>
        <w:t>schița stației cu Y și YF.</w:t>
      </w:r>
    </w:p>
    <w:p w14:paraId="1CB2E4B4"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schița stației cu semnalizarea privind denumirea semnalelor de intrare din direcția Budești – YF pe schița stației – situația proiectată, respectiv YO pe schița stației cu semnalizarea;</w:t>
      </w:r>
    </w:p>
    <w:p w14:paraId="15FC867D" w14:textId="1E3EBE2B" w:rsidR="00BE32DE" w:rsidRPr="002F0B23"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2F0B23">
        <w:rPr>
          <w:noProof/>
          <w:color w:val="00B0F0"/>
          <w:lang w:eastAsia="en-US"/>
        </w:rPr>
        <w:t xml:space="preserve">Răspuns: </w:t>
      </w:r>
      <w:r w:rsidR="002F0B23" w:rsidRPr="00814FCE">
        <w:rPr>
          <w:noProof/>
          <w:color w:val="00B0F0"/>
          <w:lang w:eastAsia="en-US"/>
        </w:rPr>
        <w:t>S</w:t>
      </w:r>
      <w:r w:rsidR="002F0B23">
        <w:rPr>
          <w:noProof/>
          <w:color w:val="00B0F0"/>
          <w:lang w:eastAsia="en-US"/>
        </w:rPr>
        <w:t>-a</w:t>
      </w:r>
      <w:r w:rsidR="002F0B23" w:rsidRPr="00814FCE">
        <w:rPr>
          <w:noProof/>
          <w:color w:val="00B0F0"/>
          <w:lang w:eastAsia="en-US"/>
        </w:rPr>
        <w:t xml:space="preserve"> revizui</w:t>
      </w:r>
      <w:r w:rsidR="002F0B23">
        <w:rPr>
          <w:noProof/>
          <w:color w:val="00B0F0"/>
          <w:lang w:eastAsia="en-US"/>
        </w:rPr>
        <w:t>t</w:t>
      </w:r>
      <w:r w:rsidR="002F0B23" w:rsidRPr="00814FCE">
        <w:rPr>
          <w:noProof/>
          <w:color w:val="00B0F0"/>
          <w:lang w:eastAsia="en-US"/>
        </w:rPr>
        <w:t xml:space="preserve"> </w:t>
      </w:r>
      <w:r w:rsidRPr="002F0B23">
        <w:rPr>
          <w:noProof/>
          <w:color w:val="00B0F0"/>
          <w:lang w:eastAsia="en-US"/>
        </w:rPr>
        <w:t>schița stației cu YO.</w:t>
      </w:r>
    </w:p>
    <w:p w14:paraId="13C02CA0"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schița stației cu semnalizarea privind denumirea semnalelor de intrare din direcția București Sud – grupa Tehnică – YT2 pe schița stației – situația proiectată, respectiv YT pe schița stației cu semnalizarea;</w:t>
      </w:r>
    </w:p>
    <w:p w14:paraId="4E7CA6FA" w14:textId="060DC46B" w:rsidR="00BE32DE" w:rsidRPr="0029702E" w:rsidRDefault="00BE32DE" w:rsidP="00BE32DE">
      <w:pPr>
        <w:tabs>
          <w:tab w:val="left" w:pos="1418"/>
          <w:tab w:val="left" w:pos="1560"/>
          <w:tab w:val="left" w:pos="1843"/>
        </w:tabs>
        <w:suppressAutoHyphens w:val="0"/>
        <w:ind w:firstLine="1134"/>
        <w:jc w:val="both"/>
        <w:rPr>
          <w:noProof/>
          <w:color w:val="00B0F0"/>
          <w:lang w:eastAsia="en-US"/>
        </w:rPr>
      </w:pPr>
      <w:r w:rsidRPr="0029702E">
        <w:rPr>
          <w:noProof/>
          <w:color w:val="00B0F0"/>
          <w:lang w:eastAsia="en-US"/>
        </w:rPr>
        <w:t xml:space="preserve">Răspuns: </w:t>
      </w:r>
      <w:bookmarkStart w:id="4" w:name="_Hlk198818473"/>
      <w:r w:rsidR="0029702E" w:rsidRPr="00814FCE">
        <w:rPr>
          <w:noProof/>
          <w:color w:val="00B0F0"/>
          <w:lang w:eastAsia="en-US"/>
        </w:rPr>
        <w:t>S</w:t>
      </w:r>
      <w:r w:rsidR="0029702E">
        <w:rPr>
          <w:noProof/>
          <w:color w:val="00B0F0"/>
          <w:lang w:eastAsia="en-US"/>
        </w:rPr>
        <w:t>-a</w:t>
      </w:r>
      <w:r w:rsidR="0029702E" w:rsidRPr="00814FCE">
        <w:rPr>
          <w:noProof/>
          <w:color w:val="00B0F0"/>
          <w:lang w:eastAsia="en-US"/>
        </w:rPr>
        <w:t xml:space="preserve"> revizui</w:t>
      </w:r>
      <w:r w:rsidR="0029702E">
        <w:rPr>
          <w:noProof/>
          <w:color w:val="00B0F0"/>
          <w:lang w:eastAsia="en-US"/>
        </w:rPr>
        <w:t>t</w:t>
      </w:r>
      <w:r w:rsidR="0029702E" w:rsidRPr="00814FCE">
        <w:rPr>
          <w:noProof/>
          <w:color w:val="00B0F0"/>
          <w:lang w:eastAsia="en-US"/>
        </w:rPr>
        <w:t xml:space="preserve"> </w:t>
      </w:r>
      <w:bookmarkEnd w:id="4"/>
      <w:r w:rsidRPr="0029702E">
        <w:rPr>
          <w:noProof/>
          <w:color w:val="00B0F0"/>
          <w:lang w:eastAsia="en-US"/>
        </w:rPr>
        <w:t>schița stației cu YT.</w:t>
      </w:r>
    </w:p>
    <w:p w14:paraId="1F1EAF25"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stația Vârteju:</w:t>
      </w:r>
    </w:p>
    <w:p w14:paraId="7731EE9D"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partea scrisă pag. 197 și schița stației cu semnalizarea privind amplasarea peroanelor proiectate – 1 peron la linia 1, 1 peron între liniile 2 și III, 1 peron între liniile IV și 5 în partea scrisă pag 197; 1 platformă la linia 1b, 1 peron între liniile 3 și IV, 1 peron între liniile V și 6 pe schița stației – situația proiectată; 1 peron între liniile IV și V, 1 peron la linia 6 pe schița stației cu semnalizarea;</w:t>
      </w:r>
    </w:p>
    <w:p w14:paraId="519BE483" w14:textId="30AD7D95" w:rsidR="00BE32DE" w:rsidRPr="0029702E"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29702E">
        <w:rPr>
          <w:noProof/>
          <w:color w:val="00B0F0"/>
          <w:lang w:eastAsia="en-US"/>
        </w:rPr>
        <w:t xml:space="preserve">Răspuns: </w:t>
      </w:r>
      <w:r w:rsidR="0029702E" w:rsidRPr="00814FCE">
        <w:rPr>
          <w:noProof/>
          <w:color w:val="00B0F0"/>
          <w:lang w:eastAsia="en-US"/>
        </w:rPr>
        <w:t>S</w:t>
      </w:r>
      <w:r w:rsidR="0029702E">
        <w:rPr>
          <w:noProof/>
          <w:color w:val="00B0F0"/>
          <w:lang w:eastAsia="en-US"/>
        </w:rPr>
        <w:t>-au</w:t>
      </w:r>
      <w:r w:rsidR="0029702E" w:rsidRPr="00814FCE">
        <w:rPr>
          <w:noProof/>
          <w:color w:val="00B0F0"/>
          <w:lang w:eastAsia="en-US"/>
        </w:rPr>
        <w:t xml:space="preserve"> revizui</w:t>
      </w:r>
      <w:r w:rsidR="0029702E">
        <w:rPr>
          <w:noProof/>
          <w:color w:val="00B0F0"/>
          <w:lang w:eastAsia="en-US"/>
        </w:rPr>
        <w:t>t</w:t>
      </w:r>
      <w:r w:rsidR="0029702E" w:rsidRPr="00814FCE">
        <w:rPr>
          <w:noProof/>
          <w:color w:val="00B0F0"/>
          <w:lang w:eastAsia="en-US"/>
        </w:rPr>
        <w:t xml:space="preserve"> </w:t>
      </w:r>
      <w:r w:rsidRPr="0029702E">
        <w:rPr>
          <w:noProof/>
          <w:color w:val="00B0F0"/>
          <w:lang w:eastAsia="en-US"/>
        </w:rPr>
        <w:t>și corela</w:t>
      </w:r>
      <w:r w:rsidR="0029702E">
        <w:rPr>
          <w:noProof/>
          <w:color w:val="00B0F0"/>
          <w:lang w:eastAsia="en-US"/>
        </w:rPr>
        <w:t>t cele 3 documente</w:t>
      </w:r>
      <w:r w:rsidRPr="0029702E">
        <w:rPr>
          <w:noProof/>
          <w:color w:val="00B0F0"/>
          <w:lang w:eastAsia="en-US"/>
        </w:rPr>
        <w:t>.</w:t>
      </w:r>
    </w:p>
    <w:p w14:paraId="649A4995"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partea scrisă pag. 197 și schița stației cu semnalizarea privind liniile electrificate din stație – liniile 1-5 în partea scrisă pag 197, liniile 2-6 pe schița stației – situația proiectată, liniile 1-6 pe schița stației cu semnalizarea;</w:t>
      </w:r>
    </w:p>
    <w:p w14:paraId="316B8C7D" w14:textId="77777777" w:rsidR="0029702E" w:rsidRPr="0029702E" w:rsidRDefault="0029702E" w:rsidP="0029702E">
      <w:pPr>
        <w:pStyle w:val="ListParagraph"/>
        <w:tabs>
          <w:tab w:val="left" w:pos="1418"/>
          <w:tab w:val="left" w:pos="1560"/>
          <w:tab w:val="left" w:pos="1843"/>
        </w:tabs>
        <w:suppressAutoHyphens w:val="0"/>
        <w:ind w:left="0" w:firstLine="1134"/>
        <w:jc w:val="both"/>
        <w:rPr>
          <w:noProof/>
          <w:color w:val="00B0F0"/>
          <w:lang w:eastAsia="en-US"/>
        </w:rPr>
      </w:pPr>
      <w:r w:rsidRPr="0029702E">
        <w:rPr>
          <w:noProof/>
          <w:color w:val="00B0F0"/>
          <w:lang w:eastAsia="en-US"/>
        </w:rPr>
        <w:t xml:space="preserve">Răspuns: </w:t>
      </w:r>
      <w:r w:rsidRPr="00814FCE">
        <w:rPr>
          <w:noProof/>
          <w:color w:val="00B0F0"/>
          <w:lang w:eastAsia="en-US"/>
        </w:rPr>
        <w:t>S</w:t>
      </w:r>
      <w:r>
        <w:rPr>
          <w:noProof/>
          <w:color w:val="00B0F0"/>
          <w:lang w:eastAsia="en-US"/>
        </w:rPr>
        <w:t>-au</w:t>
      </w:r>
      <w:r w:rsidRPr="00814FCE">
        <w:rPr>
          <w:noProof/>
          <w:color w:val="00B0F0"/>
          <w:lang w:eastAsia="en-US"/>
        </w:rPr>
        <w:t xml:space="preserve"> revizui</w:t>
      </w:r>
      <w:r>
        <w:rPr>
          <w:noProof/>
          <w:color w:val="00B0F0"/>
          <w:lang w:eastAsia="en-US"/>
        </w:rPr>
        <w:t>t</w:t>
      </w:r>
      <w:r w:rsidRPr="00814FCE">
        <w:rPr>
          <w:noProof/>
          <w:color w:val="00B0F0"/>
          <w:lang w:eastAsia="en-US"/>
        </w:rPr>
        <w:t xml:space="preserve"> </w:t>
      </w:r>
      <w:r w:rsidRPr="0029702E">
        <w:rPr>
          <w:noProof/>
          <w:color w:val="00B0F0"/>
          <w:lang w:eastAsia="en-US"/>
        </w:rPr>
        <w:t>și corela</w:t>
      </w:r>
      <w:r>
        <w:rPr>
          <w:noProof/>
          <w:color w:val="00B0F0"/>
          <w:lang w:eastAsia="en-US"/>
        </w:rPr>
        <w:t>t cele 3 documente</w:t>
      </w:r>
      <w:r w:rsidRPr="0029702E">
        <w:rPr>
          <w:noProof/>
          <w:color w:val="00B0F0"/>
          <w:lang w:eastAsia="en-US"/>
        </w:rPr>
        <w:t>.</w:t>
      </w:r>
    </w:p>
    <w:p w14:paraId="0F3EDCC6"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stația București Obor:</w:t>
      </w:r>
    </w:p>
    <w:p w14:paraId="79A848EE"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b/>
          <w:noProof/>
          <w:color w:val="000000"/>
          <w:lang w:eastAsia="en-US"/>
        </w:rPr>
      </w:pPr>
      <w:r w:rsidRPr="0065593E">
        <w:rPr>
          <w:noProof/>
          <w:color w:val="000000"/>
          <w:lang w:eastAsia="en-US"/>
        </w:rPr>
        <w:t xml:space="preserve">pe schița stației cu semnalizarea nu s-a reprezentat </w:t>
      </w:r>
      <w:r w:rsidRPr="000633A2">
        <w:rPr>
          <w:noProof/>
          <w:color w:val="000000"/>
          <w:lang w:eastAsia="en-US"/>
        </w:rPr>
        <w:t>semnul „linie electrificată”</w:t>
      </w:r>
      <w:r w:rsidRPr="0065593E">
        <w:rPr>
          <w:noProof/>
          <w:color w:val="000000"/>
          <w:lang w:eastAsia="en-US"/>
        </w:rPr>
        <w:t xml:space="preserve"> pe liniile electrificate din stație;</w:t>
      </w:r>
    </w:p>
    <w:p w14:paraId="4802CAB8" w14:textId="16570E80" w:rsidR="00BE32DE" w:rsidRPr="00FD756F"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FD756F">
        <w:rPr>
          <w:noProof/>
          <w:color w:val="00B0F0"/>
          <w:lang w:eastAsia="en-US"/>
        </w:rPr>
        <w:t xml:space="preserve">Răspuns: </w:t>
      </w:r>
      <w:r w:rsidR="00FD756F" w:rsidRPr="00814FCE">
        <w:rPr>
          <w:noProof/>
          <w:color w:val="00B0F0"/>
          <w:lang w:eastAsia="en-US"/>
        </w:rPr>
        <w:t>S</w:t>
      </w:r>
      <w:r w:rsidR="00FD756F">
        <w:rPr>
          <w:noProof/>
          <w:color w:val="00B0F0"/>
          <w:lang w:eastAsia="en-US"/>
        </w:rPr>
        <w:t>-a</w:t>
      </w:r>
      <w:r w:rsidR="00FD756F" w:rsidRPr="00814FCE">
        <w:rPr>
          <w:noProof/>
          <w:color w:val="00B0F0"/>
          <w:lang w:eastAsia="en-US"/>
        </w:rPr>
        <w:t xml:space="preserve"> revizui</w:t>
      </w:r>
      <w:r w:rsidR="00FD756F">
        <w:rPr>
          <w:noProof/>
          <w:color w:val="00B0F0"/>
          <w:lang w:eastAsia="en-US"/>
        </w:rPr>
        <w:t>t schița cu semnalizarea</w:t>
      </w:r>
      <w:r w:rsidRPr="00FD756F">
        <w:rPr>
          <w:noProof/>
          <w:color w:val="00B0F0"/>
          <w:lang w:eastAsia="en-US"/>
        </w:rPr>
        <w:t>.</w:t>
      </w:r>
    </w:p>
    <w:p w14:paraId="2E27E337"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P.M. Pajura:</w:t>
      </w:r>
    </w:p>
    <w:p w14:paraId="4B447DCF" w14:textId="77777777" w:rsidR="00BE32DE" w:rsidRPr="00BE32DE" w:rsidRDefault="00BE32DE" w:rsidP="00BE32DE">
      <w:pPr>
        <w:numPr>
          <w:ilvl w:val="0"/>
          <w:numId w:val="24"/>
        </w:numPr>
        <w:tabs>
          <w:tab w:val="left" w:pos="1418"/>
          <w:tab w:val="left" w:pos="1560"/>
          <w:tab w:val="left" w:pos="1843"/>
        </w:tabs>
        <w:suppressAutoHyphens w:val="0"/>
        <w:ind w:left="0" w:firstLine="1134"/>
        <w:jc w:val="both"/>
        <w:rPr>
          <w:noProof/>
          <w:color w:val="000000"/>
          <w:spacing w:val="-6"/>
          <w:lang w:eastAsia="en-US"/>
        </w:rPr>
      </w:pPr>
      <w:r w:rsidRPr="00BE32DE">
        <w:rPr>
          <w:noProof/>
          <w:color w:val="000000"/>
          <w:spacing w:val="-6"/>
          <w:lang w:eastAsia="en-US"/>
        </w:rPr>
        <w:t>pe schița stației cu semnalizarea s-a înscris eronat direcția PM Giulești în loc de Mogoșoaia;</w:t>
      </w:r>
    </w:p>
    <w:p w14:paraId="1D9B5D52" w14:textId="77777777" w:rsidR="00BE32DE" w:rsidRPr="00FD756F" w:rsidRDefault="00BE32DE" w:rsidP="00BE32DE">
      <w:pPr>
        <w:tabs>
          <w:tab w:val="left" w:pos="1418"/>
          <w:tab w:val="left" w:pos="1560"/>
          <w:tab w:val="left" w:pos="1843"/>
        </w:tabs>
        <w:suppressAutoHyphens w:val="0"/>
        <w:ind w:firstLine="1134"/>
        <w:jc w:val="both"/>
        <w:rPr>
          <w:noProof/>
          <w:color w:val="00B0F0"/>
          <w:lang w:eastAsia="en-US"/>
        </w:rPr>
      </w:pPr>
      <w:r w:rsidRPr="00FD756F">
        <w:rPr>
          <w:noProof/>
          <w:color w:val="00B0F0"/>
          <w:lang w:eastAsia="en-US"/>
        </w:rPr>
        <w:t>Răspuns: Nu este scris eronat, direcția este spre Post Giulești deoarece avem introdus 2 diagonale noi comandate din Postul Giulești.</w:t>
      </w:r>
    </w:p>
    <w:p w14:paraId="6C57D493"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schița stației cu semnalizarea privind denumirea semnalelor de intrare din direcția Mogoșoaia – YM pe schița stației – situația proiectată, respectiv YG1 pe schița stației cu semnalizarea;</w:t>
      </w:r>
    </w:p>
    <w:p w14:paraId="0082F7AE" w14:textId="6ACE40C6" w:rsidR="00BE32DE" w:rsidRPr="00FD756F"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FD756F">
        <w:rPr>
          <w:noProof/>
          <w:color w:val="00B0F0"/>
          <w:lang w:eastAsia="en-US"/>
        </w:rPr>
        <w:t xml:space="preserve">Răspuns: </w:t>
      </w:r>
      <w:r w:rsidR="00FD756F" w:rsidRPr="00814FCE">
        <w:rPr>
          <w:noProof/>
          <w:color w:val="00B0F0"/>
          <w:lang w:eastAsia="en-US"/>
        </w:rPr>
        <w:t>S</w:t>
      </w:r>
      <w:r w:rsidR="00FD756F">
        <w:rPr>
          <w:noProof/>
          <w:color w:val="00B0F0"/>
          <w:lang w:eastAsia="en-US"/>
        </w:rPr>
        <w:t>-a</w:t>
      </w:r>
      <w:r w:rsidR="00FD756F" w:rsidRPr="00814FCE">
        <w:rPr>
          <w:noProof/>
          <w:color w:val="00B0F0"/>
          <w:lang w:eastAsia="en-US"/>
        </w:rPr>
        <w:t xml:space="preserve"> revizui</w:t>
      </w:r>
      <w:r w:rsidR="00FD756F">
        <w:rPr>
          <w:noProof/>
          <w:color w:val="00B0F0"/>
          <w:lang w:eastAsia="en-US"/>
        </w:rPr>
        <w:t>t</w:t>
      </w:r>
      <w:r w:rsidR="00FD756F" w:rsidRPr="00814FCE">
        <w:rPr>
          <w:noProof/>
          <w:color w:val="00B0F0"/>
          <w:lang w:eastAsia="en-US"/>
        </w:rPr>
        <w:t xml:space="preserve"> </w:t>
      </w:r>
      <w:r w:rsidRPr="00FD756F">
        <w:rPr>
          <w:noProof/>
          <w:color w:val="00B0F0"/>
          <w:lang w:eastAsia="en-US"/>
        </w:rPr>
        <w:t>schița stației cu YG1, iar G vine de la Post Giulesti.</w:t>
      </w:r>
    </w:p>
    <w:p w14:paraId="3B646D75"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nu există concordanță între schița stației – situația proiectată și schița stației cu semnalizarea privind numerotarea schimbătoarelor de cale – ex. 15/17, 19/21 pe schița schița stației – situația proiectată, respectiv schița stației cu semnalizarea17/19, 15/21;</w:t>
      </w:r>
    </w:p>
    <w:p w14:paraId="16C7F188" w14:textId="6D09A293" w:rsidR="00BE32DE" w:rsidRPr="00FD756F"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FD756F">
        <w:rPr>
          <w:noProof/>
          <w:color w:val="00B0F0"/>
          <w:lang w:eastAsia="en-US"/>
        </w:rPr>
        <w:lastRenderedPageBreak/>
        <w:t xml:space="preserve">Răspuns: </w:t>
      </w:r>
      <w:r w:rsidR="00FD756F" w:rsidRPr="00814FCE">
        <w:rPr>
          <w:noProof/>
          <w:color w:val="00B0F0"/>
          <w:lang w:eastAsia="en-US"/>
        </w:rPr>
        <w:t>S</w:t>
      </w:r>
      <w:r w:rsidR="00FD756F">
        <w:rPr>
          <w:noProof/>
          <w:color w:val="00B0F0"/>
          <w:lang w:eastAsia="en-US"/>
        </w:rPr>
        <w:t>-a</w:t>
      </w:r>
      <w:r w:rsidR="00FD756F" w:rsidRPr="00814FCE">
        <w:rPr>
          <w:noProof/>
          <w:color w:val="00B0F0"/>
          <w:lang w:eastAsia="en-US"/>
        </w:rPr>
        <w:t xml:space="preserve"> revizui</w:t>
      </w:r>
      <w:r w:rsidR="00FD756F">
        <w:rPr>
          <w:noProof/>
          <w:color w:val="00B0F0"/>
          <w:lang w:eastAsia="en-US"/>
        </w:rPr>
        <w:t>t</w:t>
      </w:r>
      <w:r w:rsidR="00FD756F" w:rsidRPr="00814FCE">
        <w:rPr>
          <w:noProof/>
          <w:color w:val="00B0F0"/>
          <w:lang w:eastAsia="en-US"/>
        </w:rPr>
        <w:t xml:space="preserve"> </w:t>
      </w:r>
      <w:r w:rsidR="00FD756F" w:rsidRPr="00FD756F">
        <w:rPr>
          <w:noProof/>
          <w:color w:val="00B0F0"/>
          <w:lang w:eastAsia="en-US"/>
        </w:rPr>
        <w:t>și corela</w:t>
      </w:r>
      <w:r w:rsidR="00FD756F">
        <w:rPr>
          <w:noProof/>
          <w:color w:val="00B0F0"/>
          <w:lang w:eastAsia="en-US"/>
        </w:rPr>
        <w:t>t</w:t>
      </w:r>
      <w:r w:rsidR="00FD756F" w:rsidRPr="00FD756F">
        <w:rPr>
          <w:noProof/>
          <w:color w:val="00B0F0"/>
          <w:lang w:eastAsia="en-US"/>
        </w:rPr>
        <w:t xml:space="preserve"> </w:t>
      </w:r>
      <w:r w:rsidRPr="00FD756F">
        <w:rPr>
          <w:noProof/>
          <w:color w:val="00B0F0"/>
          <w:lang w:eastAsia="en-US"/>
        </w:rPr>
        <w:t>schița stației ca în schița cu semnalizarea.</w:t>
      </w:r>
    </w:p>
    <w:p w14:paraId="0F89AD0D"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stația Chitila:</w:t>
      </w:r>
    </w:p>
    <w:p w14:paraId="2FC07981" w14:textId="0BE7D78C" w:rsidR="00BE32DE" w:rsidRPr="0065593E" w:rsidRDefault="00BE32DE" w:rsidP="00BE32DE">
      <w:pPr>
        <w:numPr>
          <w:ilvl w:val="0"/>
          <w:numId w:val="24"/>
        </w:numPr>
        <w:tabs>
          <w:tab w:val="left" w:pos="1418"/>
          <w:tab w:val="left" w:pos="1560"/>
          <w:tab w:val="left" w:pos="1843"/>
        </w:tabs>
        <w:suppressAutoHyphens w:val="0"/>
        <w:ind w:left="0" w:firstLine="1134"/>
        <w:jc w:val="both"/>
        <w:rPr>
          <w:b/>
          <w:noProof/>
          <w:color w:val="000000"/>
          <w:lang w:eastAsia="en-US"/>
        </w:rPr>
      </w:pPr>
      <w:r w:rsidRPr="0065593E">
        <w:rPr>
          <w:noProof/>
          <w:color w:val="000000"/>
          <w:lang w:eastAsia="en-US"/>
        </w:rPr>
        <w:t>pe schița cu semnalizarea nu s-a reprezentat semnul „linie electrificată” pe linia nr. 1;</w:t>
      </w:r>
    </w:p>
    <w:p w14:paraId="06022308" w14:textId="1759F4AA" w:rsidR="00BE32DE" w:rsidRPr="00FD756F"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FD756F">
        <w:rPr>
          <w:noProof/>
          <w:color w:val="00B0F0"/>
          <w:lang w:eastAsia="en-US"/>
        </w:rPr>
        <w:t xml:space="preserve">Răspuns: </w:t>
      </w:r>
      <w:r w:rsidR="00FD756F" w:rsidRPr="00814FCE">
        <w:rPr>
          <w:noProof/>
          <w:color w:val="00B0F0"/>
          <w:lang w:eastAsia="en-US"/>
        </w:rPr>
        <w:t>S</w:t>
      </w:r>
      <w:r w:rsidR="00FD756F">
        <w:rPr>
          <w:noProof/>
          <w:color w:val="00B0F0"/>
          <w:lang w:eastAsia="en-US"/>
        </w:rPr>
        <w:t>-a</w:t>
      </w:r>
      <w:r w:rsidR="00FD756F" w:rsidRPr="00814FCE">
        <w:rPr>
          <w:noProof/>
          <w:color w:val="00B0F0"/>
          <w:lang w:eastAsia="en-US"/>
        </w:rPr>
        <w:t xml:space="preserve"> revizui</w:t>
      </w:r>
      <w:r w:rsidR="00FD756F">
        <w:rPr>
          <w:noProof/>
          <w:color w:val="00B0F0"/>
          <w:lang w:eastAsia="en-US"/>
        </w:rPr>
        <w:t>t</w:t>
      </w:r>
      <w:r w:rsidRPr="00FD756F">
        <w:rPr>
          <w:noProof/>
          <w:color w:val="00B0F0"/>
          <w:lang w:eastAsia="en-US"/>
        </w:rPr>
        <w:t>.</w:t>
      </w:r>
    </w:p>
    <w:p w14:paraId="1B06A33B"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stația București Grivița:</w:t>
      </w:r>
    </w:p>
    <w:p w14:paraId="68B0C02F" w14:textId="77777777" w:rsidR="00BE32DE" w:rsidRPr="0065593E" w:rsidRDefault="00BE32DE" w:rsidP="00BE32DE">
      <w:pPr>
        <w:tabs>
          <w:tab w:val="left" w:pos="1418"/>
          <w:tab w:val="left" w:pos="1560"/>
          <w:tab w:val="left" w:pos="1843"/>
        </w:tabs>
        <w:suppressAutoHyphens w:val="0"/>
        <w:ind w:firstLine="1134"/>
        <w:jc w:val="both"/>
        <w:rPr>
          <w:noProof/>
          <w:color w:val="000000"/>
          <w:lang w:eastAsia="en-US"/>
        </w:rPr>
      </w:pPr>
      <w:r w:rsidRPr="0065593E">
        <w:rPr>
          <w:noProof/>
          <w:color w:val="000000"/>
          <w:lang w:eastAsia="en-US"/>
        </w:rPr>
        <w:t>Divizia Trafic nu este de acord cu schița cu semnalizarea stației București Grivița.</w:t>
      </w:r>
    </w:p>
    <w:p w14:paraId="5FC9BC4A" w14:textId="43A0E990" w:rsidR="00BE32DE" w:rsidRPr="00216910" w:rsidRDefault="00BE32DE" w:rsidP="00BE32DE">
      <w:pPr>
        <w:tabs>
          <w:tab w:val="left" w:pos="1418"/>
          <w:tab w:val="left" w:pos="1560"/>
          <w:tab w:val="left" w:pos="1843"/>
        </w:tabs>
        <w:suppressAutoHyphens w:val="0"/>
        <w:ind w:firstLine="1134"/>
        <w:jc w:val="both"/>
        <w:rPr>
          <w:noProof/>
          <w:color w:val="00B0F0"/>
          <w:lang w:eastAsia="en-US"/>
        </w:rPr>
      </w:pPr>
      <w:r w:rsidRPr="00216910">
        <w:rPr>
          <w:noProof/>
          <w:color w:val="00B0F0"/>
          <w:lang w:eastAsia="en-US"/>
        </w:rPr>
        <w:t xml:space="preserve">Răspuns: </w:t>
      </w:r>
      <w:r w:rsidR="00FD756F" w:rsidRPr="00216910">
        <w:rPr>
          <w:noProof/>
          <w:color w:val="00B0F0"/>
          <w:lang w:eastAsia="en-US"/>
        </w:rPr>
        <w:t>Am avut întâlniri</w:t>
      </w:r>
      <w:r w:rsidRPr="00216910">
        <w:rPr>
          <w:noProof/>
          <w:color w:val="00B0F0"/>
          <w:lang w:eastAsia="en-US"/>
        </w:rPr>
        <w:t xml:space="preserve"> cu reprezentanții SNTF Călători</w:t>
      </w:r>
      <w:r w:rsidR="00216910" w:rsidRPr="00216910">
        <w:rPr>
          <w:noProof/>
          <w:color w:val="00B0F0"/>
          <w:lang w:eastAsia="en-US"/>
        </w:rPr>
        <w:t xml:space="preserve"> și</w:t>
      </w:r>
      <w:r w:rsidR="00FD756F" w:rsidRPr="00216910">
        <w:rPr>
          <w:noProof/>
          <w:color w:val="00B0F0"/>
          <w:lang w:eastAsia="en-US"/>
        </w:rPr>
        <w:t xml:space="preserve"> am primit solicitări de modificare</w:t>
      </w:r>
      <w:r w:rsidRPr="00216910">
        <w:rPr>
          <w:noProof/>
          <w:color w:val="00B0F0"/>
          <w:lang w:eastAsia="en-US"/>
        </w:rPr>
        <w:t>.</w:t>
      </w:r>
      <w:r w:rsidR="00216910" w:rsidRPr="00216910">
        <w:rPr>
          <w:noProof/>
          <w:color w:val="00B0F0"/>
          <w:lang w:eastAsia="en-US"/>
        </w:rPr>
        <w:t xml:space="preserve"> Au fost introduse modificările atât în schița stației cât și în schița cu semnalizarea și am primit acordul SNTF Călători pentru modificări.</w:t>
      </w:r>
      <w:r w:rsidRPr="00216910">
        <w:rPr>
          <w:noProof/>
          <w:color w:val="00B0F0"/>
          <w:lang w:eastAsia="en-US"/>
        </w:rPr>
        <w:t xml:space="preserve"> </w:t>
      </w:r>
    </w:p>
    <w:p w14:paraId="59494E54"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stația București Basarab:</w:t>
      </w:r>
    </w:p>
    <w:p w14:paraId="6C4ED87C" w14:textId="77777777" w:rsidR="00BE32DE" w:rsidRPr="0065593E" w:rsidRDefault="00BE32DE" w:rsidP="00BE32DE">
      <w:pPr>
        <w:tabs>
          <w:tab w:val="left" w:pos="1418"/>
          <w:tab w:val="left" w:pos="1560"/>
          <w:tab w:val="left" w:pos="1843"/>
        </w:tabs>
        <w:suppressAutoHyphens w:val="0"/>
        <w:ind w:firstLine="1134"/>
        <w:jc w:val="both"/>
        <w:rPr>
          <w:noProof/>
          <w:color w:val="000000"/>
          <w:lang w:eastAsia="en-US"/>
        </w:rPr>
      </w:pPr>
      <w:r w:rsidRPr="0065593E">
        <w:rPr>
          <w:noProof/>
          <w:color w:val="000000"/>
          <w:lang w:eastAsia="en-US"/>
        </w:rPr>
        <w:t xml:space="preserve">Divizia Trafic solicită refacerea schiței cu semnalizarea stației București Basarab în conformitate  cu observațiile transmise în mod repetat. </w:t>
      </w:r>
    </w:p>
    <w:p w14:paraId="27D4036F" w14:textId="112AAE4D" w:rsidR="00BE32DE" w:rsidRPr="00102352" w:rsidRDefault="00BE32DE" w:rsidP="00BE32DE">
      <w:pPr>
        <w:tabs>
          <w:tab w:val="left" w:pos="1418"/>
          <w:tab w:val="left" w:pos="1560"/>
          <w:tab w:val="left" w:pos="1843"/>
        </w:tabs>
        <w:suppressAutoHyphens w:val="0"/>
        <w:ind w:firstLine="1134"/>
        <w:jc w:val="both"/>
        <w:rPr>
          <w:noProof/>
          <w:color w:val="0070C0"/>
          <w:lang w:eastAsia="en-US"/>
        </w:rPr>
      </w:pPr>
      <w:r w:rsidRPr="00102352">
        <w:rPr>
          <w:noProof/>
          <w:color w:val="0070C0"/>
          <w:lang w:eastAsia="en-US"/>
        </w:rPr>
        <w:t xml:space="preserve">Răspuns: </w:t>
      </w:r>
      <w:r w:rsidR="00102352" w:rsidRPr="00102352">
        <w:rPr>
          <w:noProof/>
          <w:color w:val="0070C0"/>
          <w:lang w:eastAsia="en-US"/>
        </w:rPr>
        <w:t>Urmare a discuțiilor purtate cu</w:t>
      </w:r>
      <w:r w:rsidRPr="00102352">
        <w:rPr>
          <w:noProof/>
          <w:color w:val="0070C0"/>
          <w:lang w:eastAsia="en-US"/>
        </w:rPr>
        <w:t xml:space="preserve"> reprezentanții </w:t>
      </w:r>
      <w:r w:rsidR="00102352" w:rsidRPr="00102352">
        <w:rPr>
          <w:noProof/>
          <w:color w:val="0070C0"/>
          <w:lang w:eastAsia="en-US"/>
        </w:rPr>
        <w:t>Beneficiarului, s-a refăcut schița</w:t>
      </w:r>
      <w:r w:rsidRPr="00102352">
        <w:rPr>
          <w:noProof/>
          <w:color w:val="0070C0"/>
          <w:lang w:eastAsia="en-US"/>
        </w:rPr>
        <w:t>.</w:t>
      </w:r>
    </w:p>
    <w:p w14:paraId="0B9492DE"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stația București:</w:t>
      </w:r>
    </w:p>
    <w:p w14:paraId="5DD30472"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b/>
          <w:noProof/>
          <w:color w:val="000000"/>
          <w:lang w:eastAsia="en-US"/>
        </w:rPr>
      </w:pPr>
      <w:r w:rsidRPr="0065593E">
        <w:rPr>
          <w:noProof/>
          <w:color w:val="000000"/>
          <w:lang w:eastAsia="en-US"/>
        </w:rPr>
        <w:t xml:space="preserve">nu există concordanță între schița stației – situația proiectată, partea scrisă pct. 5.3.c.4 pag 203 și schița stației cu semnalizarea privind electrificarea liniei nr. 7 - pe schița stației – situația proiectată și pe schița stației cu semnalizarea s-a reprezentat semnul „linie electrificată”, dar în partea scrisă pct. 5.3.c.4 la pag. 203 se menționează că linia nr. </w:t>
      </w:r>
      <w:r w:rsidRPr="000633A2">
        <w:rPr>
          <w:noProof/>
          <w:color w:val="000000"/>
          <w:lang w:eastAsia="en-US"/>
        </w:rPr>
        <w:t>7AT rămâne neelectrificată.</w:t>
      </w:r>
    </w:p>
    <w:p w14:paraId="035E734B" w14:textId="19452D04" w:rsidR="00BE32DE" w:rsidRPr="000E000A"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0E000A">
        <w:rPr>
          <w:noProof/>
          <w:color w:val="00B0F0"/>
          <w:lang w:eastAsia="en-US"/>
        </w:rPr>
        <w:t xml:space="preserve">Răspuns: </w:t>
      </w:r>
      <w:r w:rsidR="000E000A" w:rsidRPr="00814FCE">
        <w:rPr>
          <w:noProof/>
          <w:color w:val="00B0F0"/>
          <w:lang w:eastAsia="en-US"/>
        </w:rPr>
        <w:t>S</w:t>
      </w:r>
      <w:r w:rsidR="000E000A">
        <w:rPr>
          <w:noProof/>
          <w:color w:val="00B0F0"/>
          <w:lang w:eastAsia="en-US"/>
        </w:rPr>
        <w:t>-a</w:t>
      </w:r>
      <w:r w:rsidR="000E000A" w:rsidRPr="00814FCE">
        <w:rPr>
          <w:noProof/>
          <w:color w:val="00B0F0"/>
          <w:lang w:eastAsia="en-US"/>
        </w:rPr>
        <w:t xml:space="preserve"> revizui</w:t>
      </w:r>
      <w:r w:rsidR="000E000A">
        <w:rPr>
          <w:noProof/>
          <w:color w:val="00B0F0"/>
          <w:lang w:eastAsia="en-US"/>
        </w:rPr>
        <w:t>t</w:t>
      </w:r>
      <w:r w:rsidR="000E000A" w:rsidRPr="000E000A">
        <w:rPr>
          <w:noProof/>
          <w:color w:val="00B0F0"/>
          <w:lang w:eastAsia="en-US"/>
        </w:rPr>
        <w:t xml:space="preserve"> </w:t>
      </w:r>
      <w:r w:rsidRPr="000E000A">
        <w:rPr>
          <w:noProof/>
          <w:color w:val="00B0F0"/>
          <w:lang w:eastAsia="en-US"/>
        </w:rPr>
        <w:t>(linia 7AT nu va fi electrificată).</w:t>
      </w:r>
    </w:p>
    <w:p w14:paraId="5979AA9C" w14:textId="77777777" w:rsidR="00BE32DE" w:rsidRPr="0065593E" w:rsidRDefault="00BE32DE" w:rsidP="00BE32DE">
      <w:pPr>
        <w:numPr>
          <w:ilvl w:val="0"/>
          <w:numId w:val="23"/>
        </w:numPr>
        <w:tabs>
          <w:tab w:val="num" w:pos="840"/>
          <w:tab w:val="left" w:pos="1418"/>
          <w:tab w:val="left" w:pos="1560"/>
          <w:tab w:val="left" w:pos="1843"/>
        </w:tabs>
        <w:suppressAutoHyphens w:val="0"/>
        <w:ind w:left="0" w:firstLine="1134"/>
        <w:jc w:val="both"/>
        <w:rPr>
          <w:b/>
          <w:noProof/>
          <w:color w:val="000000"/>
          <w:lang w:eastAsia="en-US"/>
        </w:rPr>
      </w:pPr>
      <w:r w:rsidRPr="0065593E">
        <w:rPr>
          <w:b/>
          <w:noProof/>
          <w:color w:val="000000"/>
          <w:lang w:eastAsia="en-US"/>
        </w:rPr>
        <w:t>H.M. Titan Sud:</w:t>
      </w:r>
    </w:p>
    <w:p w14:paraId="2B92FC83" w14:textId="77777777" w:rsidR="00BE32DE" w:rsidRPr="0065593E" w:rsidRDefault="00BE32DE" w:rsidP="00BE32DE">
      <w:pPr>
        <w:numPr>
          <w:ilvl w:val="0"/>
          <w:numId w:val="24"/>
        </w:numPr>
        <w:tabs>
          <w:tab w:val="left" w:pos="1418"/>
          <w:tab w:val="left" w:pos="1560"/>
          <w:tab w:val="left" w:pos="1843"/>
        </w:tabs>
        <w:suppressAutoHyphens w:val="0"/>
        <w:ind w:left="0" w:firstLine="1134"/>
        <w:jc w:val="both"/>
        <w:rPr>
          <w:b/>
          <w:noProof/>
          <w:color w:val="000000"/>
          <w:lang w:eastAsia="en-US"/>
        </w:rPr>
      </w:pPr>
      <w:r w:rsidRPr="0065593E">
        <w:rPr>
          <w:noProof/>
          <w:color w:val="000000"/>
          <w:lang w:eastAsia="en-US"/>
        </w:rPr>
        <w:t>pe schița stației – situația proiectată – în capătul X s-a reprezentat eronat semnal de intrare în loc de opritor fix.</w:t>
      </w:r>
    </w:p>
    <w:p w14:paraId="40EDFF43" w14:textId="7FD399E9" w:rsidR="00BE32DE" w:rsidRPr="000E000A"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0E000A">
        <w:rPr>
          <w:noProof/>
          <w:color w:val="00B0F0"/>
          <w:lang w:eastAsia="en-US"/>
        </w:rPr>
        <w:t xml:space="preserve">Răspuns: </w:t>
      </w:r>
      <w:r w:rsidR="000E000A" w:rsidRPr="000E000A">
        <w:rPr>
          <w:noProof/>
          <w:color w:val="00B0F0"/>
          <w:lang w:eastAsia="en-US"/>
        </w:rPr>
        <w:t>S-a revizuit</w:t>
      </w:r>
      <w:r w:rsidRPr="000E000A">
        <w:rPr>
          <w:noProof/>
          <w:color w:val="00B0F0"/>
          <w:lang w:eastAsia="en-US"/>
        </w:rPr>
        <w:t>.</w:t>
      </w:r>
    </w:p>
    <w:p w14:paraId="494B8229" w14:textId="77777777" w:rsidR="00BE32DE" w:rsidRDefault="00BE32DE" w:rsidP="00BE32DE">
      <w:pPr>
        <w:pStyle w:val="ListParagraph"/>
        <w:tabs>
          <w:tab w:val="left" w:pos="1418"/>
          <w:tab w:val="left" w:pos="1560"/>
          <w:tab w:val="left" w:pos="1843"/>
        </w:tabs>
        <w:suppressAutoHyphens w:val="0"/>
        <w:ind w:left="0" w:firstLine="1134"/>
        <w:jc w:val="both"/>
        <w:rPr>
          <w:noProof/>
          <w:color w:val="000000"/>
          <w:lang w:eastAsia="en-US"/>
        </w:rPr>
      </w:pPr>
    </w:p>
    <w:p w14:paraId="70CD2AA5" w14:textId="77777777" w:rsidR="00BE32DE" w:rsidRPr="0065593E" w:rsidRDefault="00BE32DE" w:rsidP="00BE32DE">
      <w:pPr>
        <w:pStyle w:val="ListParagraph"/>
        <w:numPr>
          <w:ilvl w:val="0"/>
          <w:numId w:val="2"/>
        </w:numPr>
        <w:tabs>
          <w:tab w:val="left" w:pos="1418"/>
          <w:tab w:val="left" w:pos="1560"/>
          <w:tab w:val="left" w:pos="1843"/>
        </w:tabs>
        <w:suppressAutoHyphens w:val="0"/>
        <w:ind w:left="0" w:firstLine="1134"/>
        <w:jc w:val="both"/>
        <w:rPr>
          <w:b/>
          <w:bCs/>
          <w:noProof/>
          <w:color w:val="000000"/>
          <w:lang w:eastAsia="en-US"/>
        </w:rPr>
      </w:pPr>
      <w:r w:rsidRPr="0065593E">
        <w:rPr>
          <w:b/>
          <w:bCs/>
          <w:noProof/>
          <w:color w:val="000000"/>
          <w:lang w:eastAsia="en-US"/>
        </w:rPr>
        <w:t>Divizia INSTALAŢII</w:t>
      </w:r>
    </w:p>
    <w:p w14:paraId="09E9EE49" w14:textId="77777777" w:rsidR="00BE32DE" w:rsidRPr="0065593E" w:rsidRDefault="00BE32DE" w:rsidP="00BE32DE">
      <w:pPr>
        <w:pStyle w:val="ListParagraph"/>
        <w:numPr>
          <w:ilvl w:val="1"/>
          <w:numId w:val="2"/>
        </w:numPr>
        <w:tabs>
          <w:tab w:val="left" w:pos="1418"/>
          <w:tab w:val="left" w:pos="1560"/>
          <w:tab w:val="left" w:pos="1843"/>
        </w:tabs>
        <w:ind w:left="0" w:firstLine="1134"/>
        <w:jc w:val="both"/>
        <w:rPr>
          <w:b/>
          <w:iCs/>
          <w:noProof/>
          <w:color w:val="000000"/>
          <w:lang w:eastAsia="en-US"/>
        </w:rPr>
      </w:pPr>
      <w:r w:rsidRPr="0065593E">
        <w:rPr>
          <w:b/>
          <w:iCs/>
          <w:noProof/>
          <w:color w:val="000000"/>
          <w:lang w:eastAsia="en-US"/>
        </w:rPr>
        <w:t xml:space="preserve"> Semnalizare</w:t>
      </w:r>
    </w:p>
    <w:p w14:paraId="6E672130" w14:textId="77777777" w:rsidR="00BE32DE" w:rsidRPr="0065593E" w:rsidRDefault="00BE32DE" w:rsidP="00BE32DE">
      <w:pPr>
        <w:tabs>
          <w:tab w:val="left" w:pos="1418"/>
          <w:tab w:val="left" w:pos="1560"/>
          <w:tab w:val="left" w:pos="1843"/>
        </w:tabs>
        <w:ind w:firstLine="1134"/>
        <w:jc w:val="both"/>
        <w:rPr>
          <w:bCs/>
          <w:iCs/>
          <w:noProof/>
          <w:color w:val="000000"/>
          <w:lang w:eastAsia="en-US"/>
        </w:rPr>
      </w:pPr>
      <w:r w:rsidRPr="0065593E">
        <w:rPr>
          <w:bCs/>
          <w:iCs/>
          <w:noProof/>
          <w:color w:val="000000"/>
          <w:lang w:eastAsia="en-US"/>
        </w:rPr>
        <w:t>Anexa 3  - construcții civile – părți scrise - 02. CO-BU Memoriu SF ARH 2024.11.18:</w:t>
      </w:r>
      <w:r w:rsidRPr="0065593E">
        <w:rPr>
          <w:b/>
          <w:iCs/>
          <w:noProof/>
          <w:color w:val="000000"/>
          <w:lang w:eastAsia="en-US"/>
        </w:rPr>
        <w:t xml:space="preserve"> </w:t>
      </w:r>
      <w:r w:rsidRPr="0065593E">
        <w:rPr>
          <w:bCs/>
          <w:iCs/>
          <w:noProof/>
          <w:color w:val="000000"/>
          <w:lang w:eastAsia="en-US"/>
        </w:rPr>
        <w:t>la secțiunea soluție propusă arhitectură nu este detaliat unde se vor amplasa instalațiile CE, pilonii GSM-R, spațiile aferente personalului de mentenanță, biroul șefului de district.</w:t>
      </w:r>
    </w:p>
    <w:p w14:paraId="057110E6" w14:textId="77777777" w:rsidR="00BE32DE" w:rsidRPr="00711F41" w:rsidRDefault="00BE32DE" w:rsidP="00BE32DE">
      <w:pPr>
        <w:tabs>
          <w:tab w:val="left" w:pos="1418"/>
          <w:tab w:val="left" w:pos="1560"/>
          <w:tab w:val="left" w:pos="1843"/>
        </w:tabs>
        <w:ind w:firstLine="1134"/>
        <w:jc w:val="both"/>
        <w:rPr>
          <w:noProof/>
          <w:color w:val="00B0F0"/>
          <w:lang w:eastAsia="en-US"/>
        </w:rPr>
      </w:pPr>
      <w:r w:rsidRPr="00711F41">
        <w:rPr>
          <w:noProof/>
          <w:color w:val="00B0F0"/>
          <w:lang w:eastAsia="en-US"/>
        </w:rPr>
        <w:t>Răspuns: Containerele CE, containerele GSM-R şi antenele GSM-R sunt evidenţiate pe planurile de situaţie şi la specialitatea Arhitectură.</w:t>
      </w:r>
    </w:p>
    <w:p w14:paraId="5DA1EEBE" w14:textId="77777777" w:rsidR="00BE32DE" w:rsidRPr="0065593E" w:rsidRDefault="00BE32DE" w:rsidP="00BE32DE">
      <w:pPr>
        <w:tabs>
          <w:tab w:val="left" w:pos="1418"/>
          <w:tab w:val="left" w:pos="1560"/>
          <w:tab w:val="left" w:pos="1843"/>
        </w:tabs>
        <w:ind w:firstLine="1134"/>
        <w:jc w:val="both"/>
        <w:rPr>
          <w:noProof/>
          <w:color w:val="00B050"/>
          <w:lang w:eastAsia="en-US"/>
        </w:rPr>
      </w:pPr>
      <w:r w:rsidRPr="00711F41">
        <w:rPr>
          <w:noProof/>
          <w:color w:val="00B0F0"/>
          <w:lang w:eastAsia="en-US"/>
        </w:rPr>
        <w:t>Spaţiile aferente personalului de mentenanţă şi biroul şefului de district se regăsesc în clădirile district existente sau în clădirile CED reabilitate, în spaţiile eliberate prin dezafectarea instalaţiilor de centralizare existente, redenumite spaţii tehnico-administrative.</w:t>
      </w:r>
    </w:p>
    <w:p w14:paraId="2850C8CA" w14:textId="77777777" w:rsidR="00BE32DE" w:rsidRPr="0065593E" w:rsidRDefault="00BE32DE" w:rsidP="00BE32DE">
      <w:pPr>
        <w:tabs>
          <w:tab w:val="left" w:pos="1418"/>
          <w:tab w:val="left" w:pos="1560"/>
          <w:tab w:val="left" w:pos="1843"/>
        </w:tabs>
        <w:ind w:firstLine="1134"/>
        <w:jc w:val="both"/>
        <w:rPr>
          <w:bCs/>
          <w:iCs/>
          <w:noProof/>
          <w:color w:val="000000"/>
          <w:lang w:eastAsia="en-US"/>
        </w:rPr>
      </w:pPr>
      <w:r w:rsidRPr="0065593E">
        <w:rPr>
          <w:b/>
          <w:iCs/>
          <w:noProof/>
          <w:color w:val="000000"/>
          <w:lang w:eastAsia="en-US"/>
        </w:rPr>
        <w:tab/>
      </w:r>
    </w:p>
    <w:p w14:paraId="3E33B816" w14:textId="77777777" w:rsidR="00BE32DE" w:rsidRDefault="00BE32DE" w:rsidP="00BE32DE">
      <w:pPr>
        <w:pStyle w:val="ListParagraph"/>
        <w:numPr>
          <w:ilvl w:val="1"/>
          <w:numId w:val="2"/>
        </w:numPr>
        <w:tabs>
          <w:tab w:val="left" w:pos="1418"/>
          <w:tab w:val="left" w:pos="1560"/>
          <w:tab w:val="left" w:pos="1843"/>
        </w:tabs>
        <w:ind w:left="0" w:firstLine="1134"/>
        <w:contextualSpacing w:val="0"/>
        <w:jc w:val="both"/>
        <w:rPr>
          <w:b/>
          <w:iCs/>
          <w:noProof/>
          <w:color w:val="000000"/>
          <w:lang w:eastAsia="en-US"/>
        </w:rPr>
      </w:pPr>
      <w:r w:rsidRPr="0065593E">
        <w:rPr>
          <w:b/>
          <w:iCs/>
          <w:noProof/>
          <w:color w:val="000000"/>
          <w:lang w:eastAsia="en-US"/>
        </w:rPr>
        <w:t xml:space="preserve"> Electrificare</w:t>
      </w:r>
    </w:p>
    <w:p w14:paraId="23887FB7" w14:textId="77777777" w:rsidR="00BE32DE" w:rsidRPr="0065593E" w:rsidRDefault="00BE32DE" w:rsidP="00BE32DE">
      <w:pPr>
        <w:numPr>
          <w:ilvl w:val="0"/>
          <w:numId w:val="5"/>
        </w:numPr>
        <w:tabs>
          <w:tab w:val="left" w:pos="1418"/>
          <w:tab w:val="left" w:pos="1560"/>
          <w:tab w:val="left" w:pos="1843"/>
        </w:tabs>
        <w:ind w:left="0" w:firstLine="1134"/>
        <w:jc w:val="both"/>
        <w:rPr>
          <w:noProof/>
          <w:color w:val="000000"/>
          <w:lang w:eastAsia="en-US"/>
        </w:rPr>
      </w:pPr>
      <w:r w:rsidRPr="0065593E">
        <w:rPr>
          <w:noProof/>
          <w:color w:val="000000"/>
          <w:lang w:eastAsia="en-US"/>
        </w:rPr>
        <w:t>SF Anexa 7 – Electrificare - Partea scrisă:</w:t>
      </w:r>
    </w:p>
    <w:p w14:paraId="46985EC1" w14:textId="77777777" w:rsidR="00BE32DE" w:rsidRPr="00BE32DE" w:rsidRDefault="00BE32DE" w:rsidP="00BE32DE">
      <w:pPr>
        <w:numPr>
          <w:ilvl w:val="0"/>
          <w:numId w:val="4"/>
        </w:numPr>
        <w:tabs>
          <w:tab w:val="left" w:pos="1418"/>
          <w:tab w:val="left" w:pos="1560"/>
          <w:tab w:val="left" w:pos="1843"/>
        </w:tabs>
        <w:ind w:left="0" w:firstLine="1134"/>
        <w:jc w:val="both"/>
        <w:rPr>
          <w:noProof/>
          <w:color w:val="000000"/>
          <w:spacing w:val="-4"/>
          <w:lang w:eastAsia="en-US"/>
        </w:rPr>
      </w:pPr>
      <w:r w:rsidRPr="00BE32DE">
        <w:rPr>
          <w:noProof/>
          <w:color w:val="000000"/>
          <w:spacing w:val="-4"/>
          <w:lang w:eastAsia="en-US"/>
        </w:rPr>
        <w:t>O parte a liniei de contact din acest SF a fost modernizată cu ocazia altor proiecte având înălțimea firului de contact  de 5750 mm. Trecerea de la înălțimea de 5750 mm a firului de contact la înălțimea de 5500 mm nou proiectată se va face cu respectarea limitei gradientului admis de standarde.</w:t>
      </w:r>
    </w:p>
    <w:p w14:paraId="5E77F2B2" w14:textId="5CC314BD" w:rsidR="00BE32DE" w:rsidRPr="007D5A52" w:rsidRDefault="00BE32DE" w:rsidP="00BE32DE">
      <w:pPr>
        <w:tabs>
          <w:tab w:val="left" w:pos="1418"/>
          <w:tab w:val="left" w:pos="1560"/>
          <w:tab w:val="left" w:pos="1843"/>
        </w:tabs>
        <w:ind w:firstLine="1134"/>
        <w:jc w:val="both"/>
        <w:rPr>
          <w:noProof/>
          <w:color w:val="0070C0"/>
          <w:lang w:eastAsia="en-US"/>
        </w:rPr>
      </w:pPr>
      <w:r w:rsidRPr="007D5A52">
        <w:rPr>
          <w:noProof/>
          <w:color w:val="0070C0"/>
          <w:lang w:eastAsia="en-US"/>
        </w:rPr>
        <w:t>Răspuns: S</w:t>
      </w:r>
      <w:r w:rsidR="007D5A52" w:rsidRPr="007D5A52">
        <w:rPr>
          <w:noProof/>
          <w:color w:val="0070C0"/>
          <w:lang w:eastAsia="en-US"/>
        </w:rPr>
        <w:t>-</w:t>
      </w:r>
      <w:r w:rsidRPr="007D5A52">
        <w:rPr>
          <w:noProof/>
          <w:color w:val="0070C0"/>
          <w:lang w:eastAsia="en-US"/>
        </w:rPr>
        <w:t>a introdu</w:t>
      </w:r>
      <w:r w:rsidR="007D5A52" w:rsidRPr="007D5A52">
        <w:rPr>
          <w:noProof/>
          <w:color w:val="0070C0"/>
          <w:lang w:eastAsia="en-US"/>
        </w:rPr>
        <w:t>s</w:t>
      </w:r>
      <w:r w:rsidRPr="007D5A52">
        <w:rPr>
          <w:noProof/>
          <w:color w:val="0070C0"/>
          <w:lang w:eastAsia="en-US"/>
        </w:rPr>
        <w:t xml:space="preserve"> </w:t>
      </w:r>
      <w:r w:rsidRPr="007D5A52">
        <w:rPr>
          <w:i/>
          <w:iCs/>
          <w:noProof/>
          <w:color w:val="0070C0"/>
          <w:lang w:eastAsia="en-US"/>
        </w:rPr>
        <w:t>î</w:t>
      </w:r>
      <w:r w:rsidRPr="007D5A52">
        <w:rPr>
          <w:noProof/>
          <w:color w:val="0070C0"/>
          <w:lang w:eastAsia="en-US"/>
        </w:rPr>
        <w:t xml:space="preserve">n SF Anexa 7 Electrificare textul: </w:t>
      </w:r>
      <w:r w:rsidRPr="007D5A52">
        <w:rPr>
          <w:i/>
          <w:iCs/>
          <w:noProof/>
          <w:color w:val="0070C0"/>
          <w:lang w:eastAsia="en-US"/>
        </w:rPr>
        <w:t xml:space="preserve">„Trecerea de la înălțimea de 5750 mm a firului de contact la înălțimea de 5500 mm nou proiectată se va face cu respectarea limitei gradientului admis de standarde” </w:t>
      </w:r>
    </w:p>
    <w:p w14:paraId="3AA675AC" w14:textId="7C4FCF09" w:rsidR="00BE32DE" w:rsidRPr="0065593E" w:rsidRDefault="00BE32DE" w:rsidP="00102352">
      <w:pPr>
        <w:numPr>
          <w:ilvl w:val="0"/>
          <w:numId w:val="4"/>
        </w:numPr>
        <w:tabs>
          <w:tab w:val="left" w:pos="1418"/>
          <w:tab w:val="left" w:pos="1560"/>
          <w:tab w:val="left" w:pos="1843"/>
        </w:tabs>
        <w:spacing w:line="240" w:lineRule="exact"/>
        <w:ind w:left="0" w:firstLine="1134"/>
        <w:jc w:val="both"/>
        <w:rPr>
          <w:noProof/>
          <w:color w:val="000000"/>
          <w:lang w:eastAsia="en-US"/>
        </w:rPr>
      </w:pPr>
      <w:r w:rsidRPr="0065593E">
        <w:rPr>
          <w:noProof/>
          <w:color w:val="000000"/>
          <w:lang w:eastAsia="en-US"/>
        </w:rPr>
        <w:t xml:space="preserve">Se vor respecta Cerințele Beneficiarului pentru instalațiile de electrificare - revizia din 17 ianuarie 2024 (substații de tracțiune electrică, linia de contact, posturile căii, instalațiile de electroalimentare, dispecerul energetic feroviar). Pentru eliminarea oricăror ambiguități și inadvertențe se solicită ca in SF să se precizeze explicit că aceste cerințe înglobează și „Cerințele </w:t>
      </w:r>
      <w:r w:rsidRPr="0065593E">
        <w:rPr>
          <w:noProof/>
          <w:color w:val="000000"/>
          <w:lang w:eastAsia="en-US"/>
        </w:rPr>
        <w:lastRenderedPageBreak/>
        <w:t>tehnice de bază la întocmirea proiectelor de modernizare/reabilitare a Instalațiilor de Electrificare”, aprobate ca anexă a Avizului CTE CNCF „CFR” SA nr. 88 din 19.05.2011 invocate în Livrabilul nr.14, Anexa 7 Lucrari de instalatii de electrificare</w:t>
      </w:r>
    </w:p>
    <w:p w14:paraId="1EFD2D9D" w14:textId="5E119C7B" w:rsidR="00BE32DE" w:rsidRPr="007D5A52" w:rsidRDefault="00BE32DE" w:rsidP="00BE32DE">
      <w:pPr>
        <w:tabs>
          <w:tab w:val="left" w:pos="1418"/>
          <w:tab w:val="left" w:pos="1560"/>
          <w:tab w:val="left" w:pos="1843"/>
        </w:tabs>
        <w:ind w:firstLine="1134"/>
        <w:jc w:val="both"/>
        <w:rPr>
          <w:noProof/>
          <w:color w:val="0070C0"/>
          <w:lang w:eastAsia="en-US"/>
        </w:rPr>
      </w:pPr>
      <w:r w:rsidRPr="007D5A52">
        <w:rPr>
          <w:noProof/>
          <w:color w:val="0070C0"/>
          <w:lang w:eastAsia="en-US"/>
        </w:rPr>
        <w:t>Răspuns: S</w:t>
      </w:r>
      <w:r w:rsidR="007D5A52" w:rsidRPr="007D5A52">
        <w:rPr>
          <w:noProof/>
          <w:color w:val="0070C0"/>
          <w:lang w:eastAsia="en-US"/>
        </w:rPr>
        <w:t>-</w:t>
      </w:r>
      <w:r w:rsidRPr="007D5A52">
        <w:rPr>
          <w:noProof/>
          <w:color w:val="0070C0"/>
          <w:lang w:eastAsia="en-US"/>
        </w:rPr>
        <w:t>a introdu</w:t>
      </w:r>
      <w:r w:rsidR="007D5A52" w:rsidRPr="007D5A52">
        <w:rPr>
          <w:noProof/>
          <w:color w:val="0070C0"/>
          <w:lang w:eastAsia="en-US"/>
        </w:rPr>
        <w:t>s</w:t>
      </w:r>
      <w:r w:rsidRPr="007D5A52">
        <w:rPr>
          <w:noProof/>
          <w:color w:val="0070C0"/>
          <w:lang w:eastAsia="en-US"/>
        </w:rPr>
        <w:t xml:space="preserve"> în SF Anexa 7- Partea scrisă - pag 26 mențiunea de mai sus</w:t>
      </w:r>
    </w:p>
    <w:p w14:paraId="71CBA99D" w14:textId="70AAD859" w:rsidR="00BE32DE" w:rsidRPr="0065593E" w:rsidRDefault="00BB3C9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00BE32DE" w:rsidRPr="0065593E">
        <w:rPr>
          <w:noProof/>
          <w:color w:val="000000"/>
          <w:lang w:eastAsia="en-US"/>
        </w:rPr>
        <w:t>pag.25 Situatie actuala cap.1.2 Linia de contact, se face referire la statiile cf de pe tronsonul cf Focsani – Roman, in contextul in care studiul este realizat pe Complexul Feroviar Bucuresti, iar la pag. 13 pct. 2.15 STE Chitila este pozitionata in cap Y statia Chitila (km 9+453) pe partea dreapta a liniei cf in directia de mers spre statia cf Buftea, in contextul in care STE Chitila este pozitionata pe partea stanga la km 12+042;</w:t>
      </w:r>
    </w:p>
    <w:p w14:paraId="2D36D41D" w14:textId="033A07AB" w:rsidR="00BE32DE" w:rsidRPr="007D5A52" w:rsidRDefault="00BE32DE" w:rsidP="00BE32DE">
      <w:pPr>
        <w:pStyle w:val="ListParagraph"/>
        <w:tabs>
          <w:tab w:val="left" w:pos="1418"/>
          <w:tab w:val="left" w:pos="1560"/>
          <w:tab w:val="left" w:pos="1843"/>
        </w:tabs>
        <w:ind w:left="0" w:firstLine="1134"/>
        <w:jc w:val="both"/>
        <w:rPr>
          <w:noProof/>
          <w:color w:val="0070C0"/>
          <w:lang w:eastAsia="en-US"/>
        </w:rPr>
      </w:pPr>
      <w:r w:rsidRPr="007D5A52">
        <w:rPr>
          <w:noProof/>
          <w:color w:val="0070C0"/>
          <w:lang w:eastAsia="en-US"/>
        </w:rPr>
        <w:t xml:space="preserve">Răspuns: </w:t>
      </w:r>
      <w:r w:rsidR="007D5A52" w:rsidRPr="007D5A52">
        <w:rPr>
          <w:noProof/>
          <w:color w:val="0070C0"/>
          <w:lang w:eastAsia="en-US"/>
        </w:rPr>
        <w:t>S-a revizuit Anexa 7</w:t>
      </w:r>
      <w:r w:rsidRPr="007D5A52">
        <w:rPr>
          <w:noProof/>
          <w:color w:val="0070C0"/>
          <w:lang w:eastAsia="en-US"/>
        </w:rPr>
        <w:t>.</w:t>
      </w:r>
    </w:p>
    <w:p w14:paraId="2B741B8D" w14:textId="40EC0C0A" w:rsidR="00BE32DE" w:rsidRPr="0065593E" w:rsidRDefault="00BB3C9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00BE32DE" w:rsidRPr="0065593E">
        <w:rPr>
          <w:noProof/>
          <w:color w:val="000000"/>
          <w:lang w:eastAsia="en-US"/>
        </w:rPr>
        <w:t>pag.27 cap.2 pct.5 Lucrari proiectate, la statia cf Chitila se mentioneaza ca se vor monta doua PAP-uri in cap Y al statiei pentru alimentarea liniei cf duble 301 Buftea- Mogosoaia si un post trafo PTA 25/0,230 KV tot in cap Y Chitila, pentru alimentarea serviciilor auxiliare aferente celor doua posturi PAP, in contextul in care statia Chitila se afla la km 9+453 iar cele doua posturi PAP se vor monta la Ramificatie R1 Buciumeni situat la km 13+453;</w:t>
      </w:r>
    </w:p>
    <w:p w14:paraId="2051C0D9" w14:textId="77777777" w:rsidR="00BE32DE" w:rsidRPr="007D5A52" w:rsidRDefault="00BE32DE" w:rsidP="00BE32DE">
      <w:pPr>
        <w:pStyle w:val="ListParagraph"/>
        <w:tabs>
          <w:tab w:val="left" w:pos="1418"/>
          <w:tab w:val="left" w:pos="1560"/>
          <w:tab w:val="left" w:pos="1843"/>
        </w:tabs>
        <w:ind w:left="0" w:firstLine="1134"/>
        <w:jc w:val="both"/>
        <w:rPr>
          <w:noProof/>
          <w:color w:val="0070C0"/>
          <w:lang w:eastAsia="en-US"/>
        </w:rPr>
      </w:pPr>
      <w:r w:rsidRPr="007D5A52">
        <w:rPr>
          <w:noProof/>
          <w:color w:val="0070C0"/>
          <w:lang w:eastAsia="en-US"/>
        </w:rPr>
        <w:t>Răspuns: Semnalul de intrare in cap Y al statiei Chitila este la km 13+860 conform schitei statiei Chitila. Ca atare PAP-urile de la km 13+453 sunt incluse în stația c.f. Chitila.</w:t>
      </w:r>
    </w:p>
    <w:p w14:paraId="7B600963" w14:textId="77777777" w:rsidR="00BE32DE" w:rsidRPr="002C6009" w:rsidRDefault="00BE32DE" w:rsidP="00BE32DE">
      <w:pPr>
        <w:tabs>
          <w:tab w:val="left" w:pos="1418"/>
          <w:tab w:val="left" w:pos="1560"/>
          <w:tab w:val="left" w:pos="1843"/>
        </w:tabs>
        <w:ind w:firstLine="1134"/>
        <w:jc w:val="both"/>
        <w:rPr>
          <w:noProof/>
          <w:color w:val="000000"/>
          <w:spacing w:val="-2"/>
          <w:lang w:eastAsia="en-US"/>
        </w:rPr>
      </w:pPr>
      <w:r>
        <w:rPr>
          <w:noProof/>
          <w:color w:val="000000"/>
          <w:lang w:eastAsia="en-US"/>
        </w:rPr>
        <w:t xml:space="preserve">- </w:t>
      </w:r>
      <w:r w:rsidRPr="002C6009">
        <w:rPr>
          <w:noProof/>
          <w:color w:val="000000"/>
          <w:spacing w:val="-2"/>
          <w:lang w:eastAsia="en-US"/>
        </w:rPr>
        <w:t>pag.27 cap.2 pct.6 Lucrari proiectate, la statia cf Buftea se mentioneaza ca se va monta un post de alimentare PA la Ramificatie R3, iar in „Amplasare IFTE situatie proiectata” nu este figurat;</w:t>
      </w:r>
    </w:p>
    <w:p w14:paraId="2E5522E3" w14:textId="65F0F8B7" w:rsidR="00BE32DE" w:rsidRPr="00244BF2" w:rsidRDefault="00BE32DE" w:rsidP="00BE32DE">
      <w:pPr>
        <w:pStyle w:val="ListParagraph"/>
        <w:tabs>
          <w:tab w:val="left" w:pos="1418"/>
          <w:tab w:val="left" w:pos="1560"/>
          <w:tab w:val="left" w:pos="1843"/>
        </w:tabs>
        <w:ind w:left="0" w:firstLine="1134"/>
        <w:jc w:val="both"/>
        <w:rPr>
          <w:noProof/>
          <w:color w:val="00B0F0"/>
          <w:lang w:eastAsia="en-US"/>
        </w:rPr>
      </w:pPr>
      <w:r w:rsidRPr="00244BF2">
        <w:rPr>
          <w:noProof/>
          <w:color w:val="00B0F0"/>
          <w:lang w:eastAsia="en-US"/>
        </w:rPr>
        <w:t>Răspuns: s</w:t>
      </w:r>
      <w:r w:rsidR="00244BF2" w:rsidRPr="00244BF2">
        <w:rPr>
          <w:noProof/>
          <w:color w:val="00B0F0"/>
          <w:lang w:eastAsia="en-US"/>
        </w:rPr>
        <w:t>-</w:t>
      </w:r>
      <w:r w:rsidRPr="00244BF2">
        <w:rPr>
          <w:noProof/>
          <w:color w:val="00B0F0"/>
          <w:lang w:eastAsia="en-US"/>
        </w:rPr>
        <w:t>a corela</w:t>
      </w:r>
      <w:r w:rsidR="00244BF2" w:rsidRPr="00244BF2">
        <w:rPr>
          <w:noProof/>
          <w:color w:val="00B0F0"/>
          <w:lang w:eastAsia="en-US"/>
        </w:rPr>
        <w:t>t</w:t>
      </w:r>
      <w:r w:rsidRPr="00244BF2">
        <w:rPr>
          <w:noProof/>
          <w:color w:val="00B0F0"/>
          <w:lang w:eastAsia="en-US"/>
        </w:rPr>
        <w:t xml:space="preserve"> partea scrisa din  Anexa 7 - pag 27 cap 2 pct 6 Lucrari proiectate, cu piesele desenate</w:t>
      </w:r>
    </w:p>
    <w:p w14:paraId="13282520" w14:textId="77777777" w:rsidR="00BE32DE" w:rsidRPr="002C6009" w:rsidRDefault="00BE32DE" w:rsidP="00BE32DE">
      <w:pPr>
        <w:tabs>
          <w:tab w:val="left" w:pos="1418"/>
          <w:tab w:val="left" w:pos="1560"/>
          <w:tab w:val="left" w:pos="1843"/>
        </w:tabs>
        <w:ind w:firstLine="1134"/>
        <w:jc w:val="both"/>
        <w:rPr>
          <w:noProof/>
          <w:color w:val="000000"/>
          <w:spacing w:val="-2"/>
          <w:lang w:eastAsia="en-US"/>
        </w:rPr>
      </w:pPr>
      <w:r>
        <w:rPr>
          <w:noProof/>
          <w:color w:val="000000"/>
          <w:lang w:eastAsia="en-US"/>
        </w:rPr>
        <w:t xml:space="preserve">- </w:t>
      </w:r>
      <w:r w:rsidRPr="002C6009">
        <w:rPr>
          <w:noProof/>
          <w:color w:val="000000"/>
          <w:spacing w:val="-2"/>
          <w:lang w:eastAsia="en-US"/>
        </w:rPr>
        <w:t>pag.34 cap 2.1 Instalatii energoalimentare ,,circulatia trenurilor cu viteza max.120 km/h” fata de ,,linia de contact va fi poiectata pentru o clasa superioara de viteza caii de rulare” in Cerinte;</w:t>
      </w:r>
    </w:p>
    <w:p w14:paraId="0624FB1E" w14:textId="3A397D03" w:rsidR="00BE32DE" w:rsidRPr="007D5A52" w:rsidRDefault="00BE32DE" w:rsidP="00BE32DE">
      <w:pPr>
        <w:pStyle w:val="ListParagraph"/>
        <w:tabs>
          <w:tab w:val="left" w:pos="1418"/>
          <w:tab w:val="left" w:pos="1560"/>
          <w:tab w:val="left" w:pos="1843"/>
        </w:tabs>
        <w:ind w:left="0" w:firstLine="1134"/>
        <w:jc w:val="both"/>
        <w:rPr>
          <w:noProof/>
          <w:color w:val="0070C0"/>
          <w:lang w:eastAsia="en-US"/>
        </w:rPr>
      </w:pPr>
      <w:r w:rsidRPr="007D5A52">
        <w:rPr>
          <w:noProof/>
          <w:color w:val="0070C0"/>
          <w:lang w:eastAsia="en-US"/>
        </w:rPr>
        <w:t>Răspuns: S</w:t>
      </w:r>
      <w:r w:rsidR="007D5A52">
        <w:rPr>
          <w:noProof/>
          <w:color w:val="0070C0"/>
          <w:lang w:eastAsia="en-US"/>
        </w:rPr>
        <w:t>-</w:t>
      </w:r>
      <w:r w:rsidRPr="007D5A52">
        <w:rPr>
          <w:noProof/>
          <w:color w:val="0070C0"/>
          <w:lang w:eastAsia="en-US"/>
        </w:rPr>
        <w:t>a revizui</w:t>
      </w:r>
      <w:r w:rsidR="007D5A52">
        <w:rPr>
          <w:noProof/>
          <w:color w:val="0070C0"/>
          <w:lang w:eastAsia="en-US"/>
        </w:rPr>
        <w:t>t</w:t>
      </w:r>
      <w:r w:rsidRPr="007D5A52">
        <w:rPr>
          <w:noProof/>
          <w:color w:val="0070C0"/>
          <w:lang w:eastAsia="en-US"/>
        </w:rPr>
        <w:t xml:space="preserve"> conform Cerintelor Beneficiarului</w:t>
      </w:r>
    </w:p>
    <w:p w14:paraId="53C2741B"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pag.53 cap.2.2 Instalatii de linie de contact,, modernizarea liniei de contact din Complexul Bucuresti se va realiza: pentru atingerea vitezei maxime de circulatie 120 km/h” fata de ,,linia de contact va fi poiectata pentru o clasa superioara de viteza caii de rulare” conform  Cerinte;</w:t>
      </w:r>
    </w:p>
    <w:p w14:paraId="18F7B160" w14:textId="77777777" w:rsidR="008C6A61" w:rsidRPr="007D5A52" w:rsidRDefault="008C6A61" w:rsidP="008C6A61">
      <w:pPr>
        <w:pStyle w:val="ListParagraph"/>
        <w:tabs>
          <w:tab w:val="left" w:pos="1418"/>
          <w:tab w:val="left" w:pos="1560"/>
          <w:tab w:val="left" w:pos="1843"/>
        </w:tabs>
        <w:ind w:left="0" w:firstLine="1134"/>
        <w:jc w:val="both"/>
        <w:rPr>
          <w:noProof/>
          <w:color w:val="0070C0"/>
          <w:lang w:eastAsia="en-US"/>
        </w:rPr>
      </w:pPr>
      <w:r w:rsidRPr="007D5A52">
        <w:rPr>
          <w:noProof/>
          <w:color w:val="0070C0"/>
          <w:lang w:eastAsia="en-US"/>
        </w:rPr>
        <w:t>Răspuns: S</w:t>
      </w:r>
      <w:r>
        <w:rPr>
          <w:noProof/>
          <w:color w:val="0070C0"/>
          <w:lang w:eastAsia="en-US"/>
        </w:rPr>
        <w:t>-</w:t>
      </w:r>
      <w:r w:rsidRPr="007D5A52">
        <w:rPr>
          <w:noProof/>
          <w:color w:val="0070C0"/>
          <w:lang w:eastAsia="en-US"/>
        </w:rPr>
        <w:t>a revizui</w:t>
      </w:r>
      <w:r>
        <w:rPr>
          <w:noProof/>
          <w:color w:val="0070C0"/>
          <w:lang w:eastAsia="en-US"/>
        </w:rPr>
        <w:t>t</w:t>
      </w:r>
      <w:r w:rsidRPr="007D5A52">
        <w:rPr>
          <w:noProof/>
          <w:color w:val="0070C0"/>
          <w:lang w:eastAsia="en-US"/>
        </w:rPr>
        <w:t xml:space="preserve"> conform Cerintelor Beneficiarului</w:t>
      </w:r>
    </w:p>
    <w:p w14:paraId="52BA49EA"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pag.53 cap.2.2 Instalatii de linie de contact, materialele descrise sunt diferite fata de cele din Cerinte - console, porfixatoare, fixatoare.</w:t>
      </w:r>
    </w:p>
    <w:p w14:paraId="4FB2752B" w14:textId="77777777" w:rsidR="00BE32DE" w:rsidRPr="008C6A61" w:rsidRDefault="00BE32DE" w:rsidP="00BE32DE">
      <w:pPr>
        <w:pStyle w:val="ListParagraph"/>
        <w:tabs>
          <w:tab w:val="left" w:pos="1418"/>
          <w:tab w:val="left" w:pos="1560"/>
          <w:tab w:val="left" w:pos="1843"/>
        </w:tabs>
        <w:ind w:left="0" w:firstLine="1134"/>
        <w:jc w:val="both"/>
        <w:rPr>
          <w:noProof/>
          <w:color w:val="0070C0"/>
          <w:lang w:eastAsia="en-US"/>
        </w:rPr>
      </w:pPr>
      <w:r w:rsidRPr="008C6A61">
        <w:rPr>
          <w:noProof/>
          <w:color w:val="0070C0"/>
          <w:lang w:eastAsia="en-US"/>
        </w:rPr>
        <w:t>Răspuns: Materialele de la Console, Porfixatoare, Fixatoare sunt din aluminiu conform cerintelor Beneficiarului v.0.0.3 /17 ianuarie 2024</w:t>
      </w:r>
    </w:p>
    <w:p w14:paraId="5741A8E2" w14:textId="77777777" w:rsidR="00BE32DE" w:rsidRPr="001B5844" w:rsidRDefault="00BE32DE" w:rsidP="00BE32DE">
      <w:pPr>
        <w:pStyle w:val="ListParagraph"/>
        <w:tabs>
          <w:tab w:val="left" w:pos="1418"/>
          <w:tab w:val="left" w:pos="1560"/>
          <w:tab w:val="left" w:pos="1843"/>
        </w:tabs>
        <w:ind w:left="0" w:firstLine="1134"/>
        <w:jc w:val="both"/>
        <w:rPr>
          <w:noProof/>
          <w:color w:val="00B050"/>
          <w:lang w:eastAsia="en-US"/>
        </w:rPr>
      </w:pPr>
    </w:p>
    <w:p w14:paraId="0C45C053" w14:textId="77777777" w:rsidR="00BE32DE" w:rsidRPr="0065593E" w:rsidRDefault="00BE32DE" w:rsidP="00BE32DE">
      <w:pPr>
        <w:numPr>
          <w:ilvl w:val="0"/>
          <w:numId w:val="4"/>
        </w:numPr>
        <w:tabs>
          <w:tab w:val="left" w:pos="1418"/>
          <w:tab w:val="left" w:pos="1560"/>
          <w:tab w:val="left" w:pos="1843"/>
        </w:tabs>
        <w:ind w:left="0" w:firstLine="1134"/>
        <w:jc w:val="both"/>
        <w:rPr>
          <w:noProof/>
          <w:color w:val="000000"/>
          <w:lang w:eastAsia="en-US"/>
        </w:rPr>
      </w:pPr>
      <w:r w:rsidRPr="0065593E">
        <w:rPr>
          <w:noProof/>
          <w:color w:val="000000"/>
          <w:lang w:eastAsia="en-US"/>
        </w:rPr>
        <w:t>Se prevede montarea unui sistem de protecție a instalațiilor din cale si vecinătate proiectat în conformitate cu standardul SR EN 50122-1”, solicităm și aplicarea  prevederilor  din NTF 75:002-2008, NTF 75:003-2009 și ID33-1975. Se va prevedea la recepție măsurarea tensiunilor de pas și atingere în regim permanent și in regim de scurtcircuit conform SR EN 50122-1.</w:t>
      </w:r>
    </w:p>
    <w:p w14:paraId="6AEFF17D" w14:textId="7D18A216" w:rsidR="00BE32DE" w:rsidRPr="008C6A61" w:rsidRDefault="00BE32DE" w:rsidP="00BE32DE">
      <w:pPr>
        <w:tabs>
          <w:tab w:val="left" w:pos="1418"/>
          <w:tab w:val="left" w:pos="1560"/>
          <w:tab w:val="left" w:pos="1843"/>
        </w:tabs>
        <w:ind w:firstLine="1134"/>
        <w:jc w:val="both"/>
        <w:rPr>
          <w:noProof/>
          <w:color w:val="0070C0"/>
          <w:spacing w:val="-6"/>
          <w:lang w:eastAsia="en-US"/>
        </w:rPr>
      </w:pPr>
      <w:r w:rsidRPr="008C6A61">
        <w:rPr>
          <w:noProof/>
          <w:color w:val="0070C0"/>
          <w:lang w:eastAsia="en-US"/>
        </w:rPr>
        <w:t xml:space="preserve">Răspuns: </w:t>
      </w:r>
      <w:r w:rsidRPr="008C6A61">
        <w:rPr>
          <w:noProof/>
          <w:color w:val="0070C0"/>
          <w:spacing w:val="-6"/>
          <w:lang w:eastAsia="en-US"/>
        </w:rPr>
        <w:t>S</w:t>
      </w:r>
      <w:r w:rsidR="008C6A61" w:rsidRPr="008C6A61">
        <w:rPr>
          <w:noProof/>
          <w:color w:val="0070C0"/>
          <w:spacing w:val="-6"/>
          <w:lang w:eastAsia="en-US"/>
        </w:rPr>
        <w:t>-</w:t>
      </w:r>
      <w:r w:rsidRPr="008C6A61">
        <w:rPr>
          <w:noProof/>
          <w:color w:val="0070C0"/>
          <w:spacing w:val="-6"/>
          <w:lang w:eastAsia="en-US"/>
        </w:rPr>
        <w:t>a completa</w:t>
      </w:r>
      <w:r w:rsidR="008C6A61" w:rsidRPr="008C6A61">
        <w:rPr>
          <w:noProof/>
          <w:color w:val="0070C0"/>
          <w:spacing w:val="-6"/>
          <w:lang w:eastAsia="en-US"/>
        </w:rPr>
        <w:t>t</w:t>
      </w:r>
      <w:r w:rsidRPr="008C6A61">
        <w:rPr>
          <w:noProof/>
          <w:color w:val="0070C0"/>
          <w:spacing w:val="-6"/>
          <w:lang w:eastAsia="en-US"/>
        </w:rPr>
        <w:t xml:space="preserve"> Anexa 7 – Electrificare cu standardele si normele NTF mentionate.</w:t>
      </w:r>
    </w:p>
    <w:p w14:paraId="3F2483FF" w14:textId="77777777" w:rsidR="00BE32DE" w:rsidRDefault="00BE32DE" w:rsidP="00BE32DE">
      <w:pPr>
        <w:tabs>
          <w:tab w:val="left" w:pos="1418"/>
          <w:tab w:val="left" w:pos="1560"/>
          <w:tab w:val="left" w:pos="1843"/>
        </w:tabs>
        <w:ind w:firstLine="1134"/>
        <w:jc w:val="both"/>
        <w:rPr>
          <w:noProof/>
          <w:color w:val="00B050"/>
          <w:spacing w:val="-6"/>
          <w:lang w:eastAsia="en-US"/>
        </w:rPr>
      </w:pPr>
    </w:p>
    <w:p w14:paraId="1210313D" w14:textId="77777777" w:rsidR="00BE32DE" w:rsidRPr="0065593E" w:rsidRDefault="00BE32DE" w:rsidP="00BE32DE">
      <w:pPr>
        <w:numPr>
          <w:ilvl w:val="0"/>
          <w:numId w:val="4"/>
        </w:numPr>
        <w:tabs>
          <w:tab w:val="left" w:pos="1418"/>
          <w:tab w:val="left" w:pos="1560"/>
          <w:tab w:val="left" w:pos="1843"/>
        </w:tabs>
        <w:ind w:left="0" w:firstLine="1134"/>
        <w:jc w:val="both"/>
        <w:rPr>
          <w:noProof/>
          <w:color w:val="000000"/>
          <w:lang w:eastAsia="en-US"/>
        </w:rPr>
      </w:pPr>
      <w:r w:rsidRPr="0065593E">
        <w:rPr>
          <w:noProof/>
          <w:color w:val="000000"/>
          <w:lang w:eastAsia="en-US"/>
        </w:rPr>
        <w:t>Conform cerințelor beneficiarului alimentarea încălzitoarelor electrice de macaz va fi asigurată din  posturile de transformare noi sau existente (dacă există disponibil de putere, alimentare din rețeaua publica sau din LC), în fiecare stație. În acest sens se solicită respectarea RET și degrevarea liniei de contact de transformatoarele alimentate din LC, cu alimentarea acestor consumatori din posturi de transformare alimentate din rețeaua publică, de exemplu din postul de transformare al stației CF - in situatia existenta sunt IM alimentate din reteaua de 10 kV CFR astfel statia Chitila cap.X, statia Buc. Triaj gr.B2, sau reteaua j.t. locala halta Pajura, statia Mogosoaia, iar in situatia proiectata apar doar alimentari din LC pag.26 cap.2 Lucrari proiectate.</w:t>
      </w:r>
    </w:p>
    <w:p w14:paraId="123DA922" w14:textId="36BF1A3A" w:rsidR="00BE32DE" w:rsidRPr="008C6A61" w:rsidRDefault="00BE32DE" w:rsidP="00BE32DE">
      <w:pPr>
        <w:tabs>
          <w:tab w:val="left" w:pos="1418"/>
          <w:tab w:val="left" w:pos="1560"/>
          <w:tab w:val="left" w:pos="1843"/>
        </w:tabs>
        <w:ind w:firstLine="1134"/>
        <w:jc w:val="both"/>
        <w:rPr>
          <w:noProof/>
          <w:color w:val="0070C0"/>
          <w:lang w:eastAsia="en-US"/>
        </w:rPr>
      </w:pPr>
      <w:r w:rsidRPr="008C6A61">
        <w:rPr>
          <w:noProof/>
          <w:color w:val="0070C0"/>
          <w:lang w:eastAsia="en-US"/>
        </w:rPr>
        <w:lastRenderedPageBreak/>
        <w:t>Răspuns: S</w:t>
      </w:r>
      <w:r w:rsidR="008C6A61" w:rsidRPr="008C6A61">
        <w:rPr>
          <w:noProof/>
          <w:color w:val="0070C0"/>
          <w:lang w:eastAsia="en-US"/>
        </w:rPr>
        <w:t>-</w:t>
      </w:r>
      <w:r w:rsidRPr="008C6A61">
        <w:rPr>
          <w:noProof/>
          <w:color w:val="0070C0"/>
          <w:lang w:eastAsia="en-US"/>
        </w:rPr>
        <w:t>a revizui</w:t>
      </w:r>
      <w:r w:rsidR="008C6A61" w:rsidRPr="008C6A61">
        <w:rPr>
          <w:noProof/>
          <w:color w:val="0070C0"/>
          <w:lang w:eastAsia="en-US"/>
        </w:rPr>
        <w:t>t</w:t>
      </w:r>
      <w:r w:rsidRPr="008C6A61">
        <w:rPr>
          <w:noProof/>
          <w:color w:val="0070C0"/>
          <w:lang w:eastAsia="en-US"/>
        </w:rPr>
        <w:t xml:space="preserve"> astfel încât statiile în care instalațiile de încălzire macazuri sunt alimentate, în prezent, din posturile de transformare ale stațiilor c.f., în cadrul lucrărilor proiectate își vor păstra tipul de alimentare (din rețeaua de medie tensiune)</w:t>
      </w:r>
    </w:p>
    <w:p w14:paraId="52592B43" w14:textId="77777777" w:rsidR="00576577" w:rsidRPr="001B5844" w:rsidRDefault="00576577" w:rsidP="00BE32DE">
      <w:pPr>
        <w:tabs>
          <w:tab w:val="left" w:pos="1418"/>
          <w:tab w:val="left" w:pos="1560"/>
          <w:tab w:val="left" w:pos="1843"/>
        </w:tabs>
        <w:ind w:firstLine="1134"/>
        <w:jc w:val="both"/>
        <w:rPr>
          <w:noProof/>
          <w:color w:val="00B050"/>
          <w:lang w:eastAsia="en-US"/>
        </w:rPr>
      </w:pPr>
    </w:p>
    <w:p w14:paraId="628E4B20" w14:textId="77777777" w:rsidR="00BE32DE" w:rsidRPr="0065593E" w:rsidRDefault="00BE32DE" w:rsidP="00BE32DE">
      <w:pPr>
        <w:numPr>
          <w:ilvl w:val="0"/>
          <w:numId w:val="4"/>
        </w:numPr>
        <w:tabs>
          <w:tab w:val="left" w:pos="1418"/>
          <w:tab w:val="left" w:pos="1560"/>
          <w:tab w:val="left" w:pos="1843"/>
        </w:tabs>
        <w:ind w:left="0" w:firstLine="1134"/>
        <w:jc w:val="both"/>
        <w:rPr>
          <w:noProof/>
          <w:color w:val="000000"/>
          <w:lang w:eastAsia="en-US"/>
        </w:rPr>
      </w:pPr>
      <w:r w:rsidRPr="0065593E">
        <w:rPr>
          <w:noProof/>
          <w:color w:val="000000"/>
          <w:lang w:eastAsia="en-US"/>
        </w:rPr>
        <w:t>Conform acelorași cerințe alimentări noi ale încălzitoarelor de macaz din linia de contact vor fi realizate numai în cazuri justificate tehnico-economic.</w:t>
      </w:r>
    </w:p>
    <w:p w14:paraId="07E4F94C" w14:textId="77777777" w:rsidR="00BE32DE" w:rsidRPr="008C6A61" w:rsidRDefault="00BE32DE" w:rsidP="00BE32DE">
      <w:pPr>
        <w:tabs>
          <w:tab w:val="left" w:pos="1418"/>
          <w:tab w:val="left" w:pos="1560"/>
          <w:tab w:val="left" w:pos="1843"/>
        </w:tabs>
        <w:ind w:firstLine="1134"/>
        <w:jc w:val="both"/>
        <w:rPr>
          <w:noProof/>
          <w:color w:val="0070C0"/>
          <w:lang w:eastAsia="en-US"/>
        </w:rPr>
      </w:pPr>
      <w:r w:rsidRPr="008C6A61">
        <w:rPr>
          <w:noProof/>
          <w:color w:val="0070C0"/>
          <w:lang w:eastAsia="en-US"/>
        </w:rPr>
        <w:t>Răspuns: Alegerea tipului de alimentare pentru instalațiile de încăzitoare macazuri s-a făcut, în baza unor justificări tehnico-economice, în conformitate cu Cerințele Beneficiarului (revizia V0.0.3 - 17 ianuarie 2024) și cu respectarea Regulamentului de Exploatare tehnică RET.</w:t>
      </w:r>
    </w:p>
    <w:p w14:paraId="359C8FBD" w14:textId="77777777" w:rsidR="00576577" w:rsidRPr="001B5844" w:rsidRDefault="00576577" w:rsidP="00BE32DE">
      <w:pPr>
        <w:tabs>
          <w:tab w:val="left" w:pos="1418"/>
          <w:tab w:val="left" w:pos="1560"/>
          <w:tab w:val="left" w:pos="1843"/>
        </w:tabs>
        <w:ind w:firstLine="1134"/>
        <w:jc w:val="both"/>
        <w:rPr>
          <w:noProof/>
          <w:color w:val="00B050"/>
          <w:lang w:eastAsia="en-US"/>
        </w:rPr>
      </w:pPr>
    </w:p>
    <w:p w14:paraId="763C96F2" w14:textId="77777777" w:rsidR="00BE32DE" w:rsidRPr="0065593E" w:rsidRDefault="00BE32DE" w:rsidP="00BE32DE">
      <w:pPr>
        <w:numPr>
          <w:ilvl w:val="0"/>
          <w:numId w:val="4"/>
        </w:numPr>
        <w:tabs>
          <w:tab w:val="left" w:pos="1418"/>
          <w:tab w:val="left" w:pos="1560"/>
          <w:tab w:val="left" w:pos="1843"/>
        </w:tabs>
        <w:ind w:left="0" w:firstLine="1134"/>
        <w:jc w:val="both"/>
        <w:rPr>
          <w:noProof/>
          <w:color w:val="000000"/>
          <w:lang w:eastAsia="en-US"/>
        </w:rPr>
      </w:pPr>
      <w:r w:rsidRPr="0065593E">
        <w:rPr>
          <w:noProof/>
          <w:color w:val="000000"/>
          <w:lang w:eastAsia="en-US"/>
        </w:rPr>
        <w:t>Aparatajul din Ram.Rudeni este comandat din panoul CDS PM Giulesti, in situatia existenta. Din SF Anexa 1, schita CFB Lucrari proiectate, reiese ca la PM Giulesti si Buc.Triaj nu se fac lucrari de modernizare. Se va avea in vedere integrarea in SCADA DEF Bucuresti comanda aparatajului cuprins in lucrarile de modernizare si cel ramas nemodernizat.</w:t>
      </w:r>
    </w:p>
    <w:p w14:paraId="0D77C6EA" w14:textId="1D964EB2" w:rsidR="00BE32DE" w:rsidRPr="008C6A61" w:rsidRDefault="00BE32DE" w:rsidP="00BE32DE">
      <w:pPr>
        <w:tabs>
          <w:tab w:val="left" w:pos="1418"/>
          <w:tab w:val="left" w:pos="1560"/>
          <w:tab w:val="left" w:pos="1843"/>
        </w:tabs>
        <w:ind w:firstLine="1134"/>
        <w:jc w:val="both"/>
        <w:rPr>
          <w:noProof/>
          <w:color w:val="0070C0"/>
          <w:lang w:eastAsia="en-US"/>
        </w:rPr>
      </w:pPr>
      <w:r w:rsidRPr="008C6A61">
        <w:rPr>
          <w:noProof/>
          <w:color w:val="0070C0"/>
          <w:lang w:eastAsia="en-US"/>
        </w:rPr>
        <w:t>Răspuns: In SF Anexa 7- Electrificare – pag 7 sunt  mentionate in text zonele LC care vor fi preluate de catre DEF Bucuresti modernizat.</w:t>
      </w:r>
    </w:p>
    <w:p w14:paraId="765E4428" w14:textId="77777777" w:rsidR="00BE32DE" w:rsidRDefault="00BE32DE" w:rsidP="00BE32DE">
      <w:pPr>
        <w:tabs>
          <w:tab w:val="left" w:pos="1418"/>
          <w:tab w:val="left" w:pos="1560"/>
          <w:tab w:val="left" w:pos="1843"/>
        </w:tabs>
        <w:ind w:left="1134"/>
        <w:jc w:val="both"/>
        <w:rPr>
          <w:noProof/>
          <w:color w:val="000000"/>
          <w:lang w:eastAsia="en-US"/>
        </w:rPr>
      </w:pPr>
    </w:p>
    <w:p w14:paraId="1969A9F8" w14:textId="77777777" w:rsidR="00BE32DE" w:rsidRPr="0065593E" w:rsidRDefault="00BE32DE" w:rsidP="00BE32DE">
      <w:pPr>
        <w:numPr>
          <w:ilvl w:val="0"/>
          <w:numId w:val="5"/>
        </w:numPr>
        <w:tabs>
          <w:tab w:val="left" w:pos="1418"/>
          <w:tab w:val="left" w:pos="1560"/>
          <w:tab w:val="left" w:pos="1843"/>
        </w:tabs>
        <w:ind w:left="0" w:firstLine="1134"/>
        <w:jc w:val="both"/>
        <w:rPr>
          <w:noProof/>
          <w:color w:val="000000"/>
          <w:lang w:eastAsia="en-US"/>
        </w:rPr>
      </w:pPr>
      <w:r w:rsidRPr="0065593E">
        <w:rPr>
          <w:noProof/>
          <w:color w:val="000000"/>
          <w:lang w:eastAsia="en-US"/>
        </w:rPr>
        <w:t>SF Anexa 3- Construcții civile -Parti Scrise, Anexa 3C -</w:t>
      </w:r>
      <w:r>
        <w:rPr>
          <w:noProof/>
          <w:color w:val="000000"/>
          <w:lang w:eastAsia="en-US"/>
        </w:rPr>
        <w:t xml:space="preserve"> </w:t>
      </w:r>
      <w:r w:rsidRPr="0065593E">
        <w:rPr>
          <w:noProof/>
          <w:color w:val="000000"/>
          <w:lang w:eastAsia="en-US"/>
        </w:rPr>
        <w:t>Solutia propusa instalatii electrice:</w:t>
      </w:r>
    </w:p>
    <w:p w14:paraId="05AA5741" w14:textId="77777777" w:rsidR="00BE32DE" w:rsidRPr="0065593E" w:rsidRDefault="00BE32DE" w:rsidP="00BE32DE">
      <w:pPr>
        <w:numPr>
          <w:ilvl w:val="0"/>
          <w:numId w:val="6"/>
        </w:numPr>
        <w:tabs>
          <w:tab w:val="left" w:pos="1418"/>
          <w:tab w:val="left" w:pos="1560"/>
          <w:tab w:val="left" w:pos="1843"/>
        </w:tabs>
        <w:ind w:left="0" w:firstLine="1134"/>
        <w:jc w:val="both"/>
        <w:rPr>
          <w:noProof/>
          <w:color w:val="000000"/>
          <w:lang w:eastAsia="en-US"/>
        </w:rPr>
      </w:pPr>
      <w:r w:rsidRPr="0065593E">
        <w:rPr>
          <w:noProof/>
          <w:color w:val="000000"/>
          <w:lang w:eastAsia="en-US"/>
        </w:rPr>
        <w:t xml:space="preserve">Se prevede obținerea avizelor distribuitorului în faza de proiect tehnic. Ne menținem punctul de vedere că obținerea ATR în acel moment este tardivă și solicitam obținerea ATR de la distribuitor la acest moment pentru a avea devize corecte. </w:t>
      </w:r>
    </w:p>
    <w:p w14:paraId="72E20904" w14:textId="77777777" w:rsidR="00BE32DE" w:rsidRPr="00936CB6" w:rsidRDefault="00BE32DE" w:rsidP="00BE32DE">
      <w:pPr>
        <w:tabs>
          <w:tab w:val="left" w:pos="1418"/>
          <w:tab w:val="left" w:pos="1560"/>
          <w:tab w:val="left" w:pos="1843"/>
        </w:tabs>
        <w:ind w:firstLine="1134"/>
        <w:jc w:val="both"/>
        <w:rPr>
          <w:noProof/>
          <w:color w:val="0070C0"/>
          <w:lang w:eastAsia="en-US"/>
        </w:rPr>
      </w:pPr>
      <w:r w:rsidRPr="00936CB6">
        <w:rPr>
          <w:noProof/>
          <w:color w:val="0070C0"/>
          <w:lang w:eastAsia="en-US"/>
        </w:rPr>
        <w:t xml:space="preserve">Răspuns: Urmare a discuțiilor purtate cu reprezentanții SRCF București s-a stabilit ca ATR-urile să se obțină la faza Proiect Tehnic. </w:t>
      </w:r>
    </w:p>
    <w:p w14:paraId="73DD0604" w14:textId="77777777" w:rsidR="00576577" w:rsidRPr="0022282B" w:rsidRDefault="00576577" w:rsidP="00BE32DE">
      <w:pPr>
        <w:tabs>
          <w:tab w:val="left" w:pos="1418"/>
          <w:tab w:val="left" w:pos="1560"/>
          <w:tab w:val="left" w:pos="1843"/>
        </w:tabs>
        <w:ind w:firstLine="1134"/>
        <w:jc w:val="both"/>
        <w:rPr>
          <w:noProof/>
          <w:color w:val="00B050"/>
          <w:lang w:eastAsia="en-US"/>
        </w:rPr>
      </w:pPr>
    </w:p>
    <w:p w14:paraId="6480C554" w14:textId="77777777" w:rsidR="00BE32DE" w:rsidRPr="0065593E" w:rsidRDefault="00BE32DE" w:rsidP="00BE32DE">
      <w:pPr>
        <w:numPr>
          <w:ilvl w:val="0"/>
          <w:numId w:val="6"/>
        </w:numPr>
        <w:tabs>
          <w:tab w:val="left" w:pos="1418"/>
          <w:tab w:val="left" w:pos="1560"/>
          <w:tab w:val="left" w:pos="1843"/>
        </w:tabs>
        <w:ind w:left="0" w:firstLine="1134"/>
        <w:jc w:val="both"/>
        <w:rPr>
          <w:noProof/>
          <w:color w:val="000000"/>
          <w:lang w:eastAsia="en-US"/>
        </w:rPr>
      </w:pPr>
      <w:r w:rsidRPr="0065593E">
        <w:rPr>
          <w:noProof/>
          <w:color w:val="000000"/>
          <w:lang w:eastAsia="en-US"/>
        </w:rPr>
        <w:t>Pag. 114 sunt prevazute lucrari de inlocuire celule m.t. existente doar la PA Butuceni, pentru posturilor de transformare alimentate din PA sunt prevazute lucrari de retehnologizare (inlocuire cabluri existente) fara a se specifica amanunte,  in documentatie se specifica in continuare ca locurile de consum alimentate in prezent din reteaua CFR 10 kV vor fi alimentate din reteaua m.t. a furnizorului din zona.</w:t>
      </w:r>
    </w:p>
    <w:p w14:paraId="3B1F107E" w14:textId="1CFFA189" w:rsidR="00BE32DE" w:rsidRPr="00722615" w:rsidRDefault="00BE32DE" w:rsidP="00BE32DE">
      <w:pPr>
        <w:tabs>
          <w:tab w:val="left" w:pos="1418"/>
          <w:tab w:val="left" w:pos="1560"/>
          <w:tab w:val="left" w:pos="1843"/>
        </w:tabs>
        <w:ind w:firstLine="1134"/>
        <w:jc w:val="both"/>
        <w:rPr>
          <w:noProof/>
          <w:color w:val="00B0F0"/>
          <w:lang w:eastAsia="en-US"/>
        </w:rPr>
      </w:pPr>
      <w:r w:rsidRPr="00722615">
        <w:rPr>
          <w:noProof/>
          <w:color w:val="00B0F0"/>
          <w:lang w:eastAsia="en-US"/>
        </w:rPr>
        <w:t>Răspuns: S</w:t>
      </w:r>
      <w:r w:rsidR="00722615" w:rsidRPr="00722615">
        <w:rPr>
          <w:noProof/>
          <w:color w:val="00B0F0"/>
          <w:lang w:eastAsia="en-US"/>
        </w:rPr>
        <w:t>-</w:t>
      </w:r>
      <w:r w:rsidRPr="00722615">
        <w:rPr>
          <w:noProof/>
          <w:color w:val="00B0F0"/>
          <w:lang w:eastAsia="en-US"/>
        </w:rPr>
        <w:t>a revizui</w:t>
      </w:r>
      <w:r w:rsidR="00722615" w:rsidRPr="00722615">
        <w:rPr>
          <w:noProof/>
          <w:color w:val="00B0F0"/>
          <w:lang w:eastAsia="en-US"/>
        </w:rPr>
        <w:t>t</w:t>
      </w:r>
      <w:r w:rsidRPr="00722615">
        <w:rPr>
          <w:noProof/>
          <w:color w:val="00B0F0"/>
          <w:lang w:eastAsia="en-US"/>
        </w:rPr>
        <w:t>.</w:t>
      </w:r>
    </w:p>
    <w:p w14:paraId="1009F4B8" w14:textId="77777777" w:rsidR="00576577" w:rsidRPr="0065593E" w:rsidRDefault="00576577" w:rsidP="00BE32DE">
      <w:pPr>
        <w:tabs>
          <w:tab w:val="left" w:pos="1418"/>
          <w:tab w:val="left" w:pos="1560"/>
          <w:tab w:val="left" w:pos="1843"/>
        </w:tabs>
        <w:ind w:firstLine="1134"/>
        <w:jc w:val="both"/>
        <w:rPr>
          <w:noProof/>
          <w:color w:val="000000"/>
          <w:lang w:eastAsia="en-US"/>
        </w:rPr>
      </w:pPr>
    </w:p>
    <w:p w14:paraId="31C8779C" w14:textId="77777777" w:rsidR="00BE32DE" w:rsidRPr="0065593E" w:rsidRDefault="00BE32DE" w:rsidP="00BE32DE">
      <w:pPr>
        <w:numPr>
          <w:ilvl w:val="0"/>
          <w:numId w:val="6"/>
        </w:numPr>
        <w:tabs>
          <w:tab w:val="left" w:pos="1418"/>
          <w:tab w:val="left" w:pos="1560"/>
          <w:tab w:val="left" w:pos="1843"/>
        </w:tabs>
        <w:ind w:left="0" w:firstLine="1134"/>
        <w:jc w:val="both"/>
        <w:rPr>
          <w:noProof/>
          <w:color w:val="000000"/>
          <w:lang w:eastAsia="en-US"/>
        </w:rPr>
      </w:pPr>
      <w:r w:rsidRPr="0065593E">
        <w:rPr>
          <w:noProof/>
          <w:color w:val="000000"/>
          <w:lang w:eastAsia="en-US"/>
        </w:rPr>
        <w:t>In statia Chitila exista o retea CFR de posturi de transformare 5/0.4 kV care alimenteaza consumatori proprii si terti la care nu se face nici o referire.</w:t>
      </w:r>
    </w:p>
    <w:p w14:paraId="72A15A3C" w14:textId="3973EA5E" w:rsidR="00BE32DE" w:rsidRPr="00722615" w:rsidRDefault="00BE32DE" w:rsidP="00BE32DE">
      <w:pPr>
        <w:tabs>
          <w:tab w:val="left" w:pos="1418"/>
          <w:tab w:val="left" w:pos="1560"/>
          <w:tab w:val="left" w:pos="1843"/>
        </w:tabs>
        <w:ind w:firstLine="1134"/>
        <w:jc w:val="both"/>
        <w:rPr>
          <w:noProof/>
          <w:color w:val="00B0F0"/>
          <w:lang w:eastAsia="en-US"/>
        </w:rPr>
      </w:pPr>
      <w:r w:rsidRPr="00722615">
        <w:rPr>
          <w:noProof/>
          <w:color w:val="00B0F0"/>
          <w:lang w:eastAsia="en-US"/>
        </w:rPr>
        <w:t xml:space="preserve">Răspuns: Rețeaua de cabluri de 5kV, inclusiv posturile de transformare (PT14, </w:t>
      </w:r>
      <w:r w:rsidR="00722615" w:rsidRPr="00722615">
        <w:rPr>
          <w:noProof/>
          <w:color w:val="00B0F0"/>
          <w:lang w:eastAsia="en-US"/>
        </w:rPr>
        <w:t xml:space="preserve">PT 15, </w:t>
      </w:r>
      <w:r w:rsidRPr="00722615">
        <w:rPr>
          <w:noProof/>
          <w:color w:val="00B0F0"/>
          <w:lang w:eastAsia="en-US"/>
        </w:rPr>
        <w:t>PT17 şi PT18), vor fi dezafectate și înlocuite cu posturi de transformare de 10/20/0.4 kV ce se vor alimenta din PT16. S</w:t>
      </w:r>
      <w:r w:rsidR="00722615" w:rsidRPr="00722615">
        <w:rPr>
          <w:noProof/>
          <w:color w:val="00B0F0"/>
          <w:lang w:eastAsia="en-US"/>
        </w:rPr>
        <w:t>-</w:t>
      </w:r>
      <w:r w:rsidRPr="00722615">
        <w:rPr>
          <w:noProof/>
          <w:color w:val="00B0F0"/>
          <w:lang w:eastAsia="en-US"/>
        </w:rPr>
        <w:t>a completa</w:t>
      </w:r>
      <w:r w:rsidR="00722615" w:rsidRPr="00722615">
        <w:rPr>
          <w:noProof/>
          <w:color w:val="00B0F0"/>
          <w:lang w:eastAsia="en-US"/>
        </w:rPr>
        <w:t>t</w:t>
      </w:r>
      <w:r w:rsidRPr="00722615">
        <w:rPr>
          <w:noProof/>
          <w:color w:val="00B0F0"/>
          <w:lang w:eastAsia="en-US"/>
        </w:rPr>
        <w:t xml:space="preserve"> documentația tehnică</w:t>
      </w:r>
    </w:p>
    <w:p w14:paraId="330FA356" w14:textId="77777777" w:rsidR="00BE32DE" w:rsidRPr="0065593E" w:rsidRDefault="00BE32DE" w:rsidP="00BE32DE">
      <w:pPr>
        <w:numPr>
          <w:ilvl w:val="0"/>
          <w:numId w:val="6"/>
        </w:numPr>
        <w:tabs>
          <w:tab w:val="left" w:pos="1418"/>
          <w:tab w:val="left" w:pos="1560"/>
          <w:tab w:val="left" w:pos="1843"/>
        </w:tabs>
        <w:ind w:left="0" w:firstLine="1134"/>
        <w:jc w:val="both"/>
        <w:rPr>
          <w:noProof/>
          <w:color w:val="000000"/>
          <w:lang w:eastAsia="en-US"/>
        </w:rPr>
      </w:pPr>
      <w:r w:rsidRPr="0065593E">
        <w:rPr>
          <w:noProof/>
          <w:color w:val="000000"/>
          <w:lang w:eastAsia="en-US"/>
        </w:rPr>
        <w:t xml:space="preserve">Referitor la consumatorii terți alimentați din PA Butuceni care nu vor mai fi consumatori ai CFR solicităm identificarea de către elaborator și transmiterea către CFR a listei, in vederea informării acestora în timp util, pentru a-și putea prevedea soluții proprii de alimentare.  </w:t>
      </w:r>
    </w:p>
    <w:p w14:paraId="6F1ED3F4" w14:textId="5CE8390E" w:rsidR="00576577" w:rsidRPr="00722615" w:rsidRDefault="00BE32DE" w:rsidP="00576577">
      <w:pPr>
        <w:tabs>
          <w:tab w:val="left" w:pos="1418"/>
          <w:tab w:val="left" w:pos="1560"/>
          <w:tab w:val="left" w:pos="1843"/>
        </w:tabs>
        <w:ind w:firstLine="1134"/>
        <w:jc w:val="both"/>
        <w:rPr>
          <w:noProof/>
          <w:color w:val="00B0F0"/>
          <w:lang w:eastAsia="en-US"/>
        </w:rPr>
      </w:pPr>
      <w:r w:rsidRPr="00722615">
        <w:rPr>
          <w:noProof/>
          <w:color w:val="00B0F0"/>
          <w:lang w:eastAsia="en-US"/>
        </w:rPr>
        <w:t>Răspuns: Posturile de transformare care în prezent se alimentează din PA Butuceni şi alimentează consumatorii terți sunt: PTIG Grivița. PT2G Grivița, PT6 Griviţa, PT6bis Griviţa şi PT 24 Grivița. S</w:t>
      </w:r>
      <w:r w:rsidR="00722615" w:rsidRPr="00722615">
        <w:rPr>
          <w:noProof/>
          <w:color w:val="00B0F0"/>
          <w:lang w:eastAsia="en-US"/>
        </w:rPr>
        <w:t>-</w:t>
      </w:r>
      <w:r w:rsidRPr="00722615">
        <w:rPr>
          <w:noProof/>
          <w:color w:val="00B0F0"/>
          <w:lang w:eastAsia="en-US"/>
        </w:rPr>
        <w:t>a completa</w:t>
      </w:r>
      <w:r w:rsidR="00722615" w:rsidRPr="00722615">
        <w:rPr>
          <w:noProof/>
          <w:color w:val="00B0F0"/>
          <w:lang w:eastAsia="en-US"/>
        </w:rPr>
        <w:t>t</w:t>
      </w:r>
      <w:r w:rsidRPr="00722615">
        <w:rPr>
          <w:noProof/>
          <w:color w:val="00B0F0"/>
          <w:lang w:eastAsia="en-US"/>
        </w:rPr>
        <w:t xml:space="preserve"> documentația tehnică</w:t>
      </w:r>
    </w:p>
    <w:p w14:paraId="059F9519" w14:textId="58637C81" w:rsidR="00BE32DE" w:rsidRPr="0065593E" w:rsidRDefault="00BE32DE" w:rsidP="00BE32DE">
      <w:pPr>
        <w:numPr>
          <w:ilvl w:val="0"/>
          <w:numId w:val="6"/>
        </w:numPr>
        <w:tabs>
          <w:tab w:val="left" w:pos="1418"/>
          <w:tab w:val="left" w:pos="1560"/>
          <w:tab w:val="left" w:pos="1843"/>
        </w:tabs>
        <w:ind w:left="0" w:firstLine="1134"/>
        <w:jc w:val="both"/>
        <w:rPr>
          <w:noProof/>
          <w:color w:val="000000"/>
          <w:lang w:eastAsia="en-US"/>
        </w:rPr>
      </w:pPr>
      <w:r w:rsidRPr="0065593E">
        <w:rPr>
          <w:noProof/>
          <w:color w:val="000000"/>
          <w:lang w:eastAsia="en-US"/>
        </w:rPr>
        <w:t>Iluminatul exterior din statiile Buc.Nord gr.A si B, Grivita, Buc. Triaj,Chitila se asigura cu corpuri de iluminat montate pe piloni, aceasta sol</w:t>
      </w:r>
      <w:r w:rsidR="00FC3545">
        <w:rPr>
          <w:noProof/>
          <w:color w:val="000000"/>
          <w:lang w:eastAsia="en-US"/>
        </w:rPr>
        <w:t>u</w:t>
      </w:r>
      <w:r w:rsidRPr="0065593E">
        <w:rPr>
          <w:noProof/>
          <w:color w:val="000000"/>
          <w:lang w:eastAsia="en-US"/>
        </w:rPr>
        <w:t>tie nu se regaseste in SF.</w:t>
      </w:r>
    </w:p>
    <w:p w14:paraId="56278D43" w14:textId="6709D9F0" w:rsidR="00BE32DE" w:rsidRPr="00FC3545" w:rsidRDefault="00BE32DE" w:rsidP="00BE32DE">
      <w:pPr>
        <w:tabs>
          <w:tab w:val="left" w:pos="1418"/>
          <w:tab w:val="left" w:pos="1560"/>
          <w:tab w:val="left" w:pos="1843"/>
        </w:tabs>
        <w:ind w:firstLine="1134"/>
        <w:jc w:val="both"/>
        <w:rPr>
          <w:noProof/>
          <w:color w:val="00B0F0"/>
          <w:lang w:eastAsia="en-US"/>
        </w:rPr>
      </w:pPr>
      <w:r w:rsidRPr="00FC3545">
        <w:rPr>
          <w:noProof/>
          <w:color w:val="00B0F0"/>
          <w:lang w:eastAsia="en-US"/>
        </w:rPr>
        <w:lastRenderedPageBreak/>
        <w:t>Răspuns: lluminatul exterior cu corpuri de iluminat montate pe piloni va rămane, el fiind completat cu iluminat exterior în zona macazurilor pentru asigurarea nivelului de iluminare de minim 101x conform SR EN 12464-2. S</w:t>
      </w:r>
      <w:r w:rsidR="00FC3545" w:rsidRPr="00FC3545">
        <w:rPr>
          <w:noProof/>
          <w:color w:val="00B0F0"/>
          <w:lang w:eastAsia="en-US"/>
        </w:rPr>
        <w:t>-</w:t>
      </w:r>
      <w:r w:rsidRPr="00FC3545">
        <w:rPr>
          <w:noProof/>
          <w:color w:val="00B0F0"/>
          <w:lang w:eastAsia="en-US"/>
        </w:rPr>
        <w:t>a completa</w:t>
      </w:r>
      <w:r w:rsidR="00FC3545" w:rsidRPr="00FC3545">
        <w:rPr>
          <w:noProof/>
          <w:color w:val="00B0F0"/>
          <w:lang w:eastAsia="en-US"/>
        </w:rPr>
        <w:t>t</w:t>
      </w:r>
      <w:r w:rsidRPr="00FC3545">
        <w:rPr>
          <w:noProof/>
          <w:color w:val="00B0F0"/>
          <w:lang w:eastAsia="en-US"/>
        </w:rPr>
        <w:t xml:space="preserve"> documentația tehnică</w:t>
      </w:r>
    </w:p>
    <w:p w14:paraId="42AC2C1E" w14:textId="3C973761" w:rsidR="00576577" w:rsidRPr="00576577" w:rsidRDefault="00BE32DE" w:rsidP="00576577">
      <w:pPr>
        <w:numPr>
          <w:ilvl w:val="0"/>
          <w:numId w:val="6"/>
        </w:numPr>
        <w:tabs>
          <w:tab w:val="left" w:pos="1418"/>
          <w:tab w:val="left" w:pos="1560"/>
          <w:tab w:val="left" w:pos="1843"/>
        </w:tabs>
        <w:ind w:left="0" w:firstLine="1134"/>
        <w:jc w:val="both"/>
        <w:rPr>
          <w:noProof/>
          <w:color w:val="000000"/>
          <w:lang w:eastAsia="en-US"/>
        </w:rPr>
      </w:pPr>
      <w:r w:rsidRPr="0065593E">
        <w:rPr>
          <w:noProof/>
          <w:color w:val="000000"/>
          <w:lang w:eastAsia="en-US"/>
        </w:rPr>
        <w:t>O parte din iluminatul trecerilor la nivel se asigura din transformatoare alimentate din LC solutie ce nu este agreata.</w:t>
      </w:r>
    </w:p>
    <w:p w14:paraId="199D1375" w14:textId="77777777" w:rsidR="00FC3545" w:rsidRPr="00FC3545" w:rsidRDefault="00BE32DE" w:rsidP="00BE32DE">
      <w:pPr>
        <w:tabs>
          <w:tab w:val="left" w:pos="1418"/>
          <w:tab w:val="left" w:pos="1560"/>
          <w:tab w:val="left" w:pos="1843"/>
        </w:tabs>
        <w:ind w:firstLine="1134"/>
        <w:jc w:val="both"/>
        <w:rPr>
          <w:noProof/>
          <w:color w:val="00B0F0"/>
          <w:lang w:eastAsia="en-US"/>
        </w:rPr>
      </w:pPr>
      <w:r w:rsidRPr="00FC3545">
        <w:rPr>
          <w:noProof/>
          <w:color w:val="00B0F0"/>
          <w:lang w:eastAsia="en-US"/>
        </w:rPr>
        <w:t xml:space="preserve">Răspuns: Această soluție de alimentare a iluminatului trecerilor la nivel nu încalcă RET şi nici Cerinţele Beneficiarului. </w:t>
      </w:r>
    </w:p>
    <w:p w14:paraId="666E3C55" w14:textId="044070F6" w:rsidR="00BE32DE" w:rsidRPr="00FC3545" w:rsidRDefault="00FC3545" w:rsidP="00BE32DE">
      <w:pPr>
        <w:tabs>
          <w:tab w:val="left" w:pos="1418"/>
          <w:tab w:val="left" w:pos="1560"/>
          <w:tab w:val="left" w:pos="1843"/>
        </w:tabs>
        <w:ind w:firstLine="1134"/>
        <w:jc w:val="both"/>
        <w:rPr>
          <w:noProof/>
          <w:color w:val="00B0F0"/>
          <w:lang w:eastAsia="en-US"/>
        </w:rPr>
      </w:pPr>
      <w:r w:rsidRPr="00FC3545">
        <w:rPr>
          <w:noProof/>
          <w:color w:val="00B0F0"/>
          <w:lang w:eastAsia="en-US"/>
        </w:rPr>
        <w:t>Urmare a analizelor și discuțiilor purtate cu Beneficiarul s-a ajuns la implementarea în proiect a următoarei soluții</w:t>
      </w:r>
      <w:r w:rsidR="00BE32DE" w:rsidRPr="00FC3545">
        <w:rPr>
          <w:noProof/>
          <w:color w:val="00B0F0"/>
          <w:lang w:eastAsia="en-US"/>
        </w:rPr>
        <w:t>:</w:t>
      </w:r>
    </w:p>
    <w:p w14:paraId="7810943C" w14:textId="008996FA" w:rsidR="00BE32DE" w:rsidRPr="00FC3545" w:rsidRDefault="00FC3545" w:rsidP="00BE32DE">
      <w:pPr>
        <w:pStyle w:val="ListParagraph"/>
        <w:numPr>
          <w:ilvl w:val="0"/>
          <w:numId w:val="46"/>
        </w:numPr>
        <w:tabs>
          <w:tab w:val="left" w:pos="1276"/>
          <w:tab w:val="left" w:pos="1418"/>
          <w:tab w:val="left" w:pos="1843"/>
        </w:tabs>
        <w:ind w:left="0" w:firstLine="1134"/>
        <w:jc w:val="both"/>
        <w:rPr>
          <w:noProof/>
          <w:color w:val="00B0F0"/>
          <w:lang w:eastAsia="en-US"/>
        </w:rPr>
      </w:pPr>
      <w:r w:rsidRPr="00FC3545">
        <w:rPr>
          <w:noProof/>
          <w:color w:val="00B0F0"/>
          <w:lang w:eastAsia="en-US"/>
        </w:rPr>
        <w:t xml:space="preserve">alimentarea iluminatului trecerilor la nivel </w:t>
      </w:r>
      <w:r w:rsidR="00BE32DE" w:rsidRPr="00FC3545">
        <w:rPr>
          <w:noProof/>
          <w:color w:val="00B0F0"/>
          <w:lang w:eastAsia="en-US"/>
        </w:rPr>
        <w:t>din surse regenerabile (montarea de stâlpi de iluminat alimentați cu energie solară, stâlpii fiind echipați cu panouri solare fotovoltaice și acumulatori pentru stocarea energiei).</w:t>
      </w:r>
    </w:p>
    <w:p w14:paraId="54543191" w14:textId="77777777" w:rsidR="00BE32DE" w:rsidRPr="0065593E" w:rsidRDefault="00BE32DE" w:rsidP="00BE32DE">
      <w:pPr>
        <w:numPr>
          <w:ilvl w:val="0"/>
          <w:numId w:val="6"/>
        </w:numPr>
        <w:tabs>
          <w:tab w:val="left" w:pos="1418"/>
          <w:tab w:val="left" w:pos="1560"/>
          <w:tab w:val="left" w:pos="1843"/>
        </w:tabs>
        <w:ind w:left="0" w:firstLine="1134"/>
        <w:jc w:val="both"/>
        <w:rPr>
          <w:noProof/>
          <w:color w:val="000000"/>
          <w:lang w:eastAsia="en-US"/>
        </w:rPr>
      </w:pPr>
      <w:r w:rsidRPr="0065593E">
        <w:rPr>
          <w:noProof/>
          <w:color w:val="000000"/>
          <w:lang w:eastAsia="en-US"/>
        </w:rPr>
        <w:t>Nu se specifica modul de alimentare al panourilor CDS din statii.</w:t>
      </w:r>
    </w:p>
    <w:p w14:paraId="3CFE58F9" w14:textId="3ED086C9" w:rsidR="00BE32DE" w:rsidRPr="00FC3545" w:rsidRDefault="00BE32DE" w:rsidP="00BE32DE">
      <w:pPr>
        <w:tabs>
          <w:tab w:val="left" w:pos="1418"/>
          <w:tab w:val="left" w:pos="1560"/>
          <w:tab w:val="left" w:pos="1843"/>
        </w:tabs>
        <w:ind w:firstLine="1134"/>
        <w:jc w:val="both"/>
        <w:rPr>
          <w:noProof/>
          <w:color w:val="00B0F0"/>
          <w:lang w:eastAsia="en-US"/>
        </w:rPr>
      </w:pPr>
      <w:r w:rsidRPr="00FC3545">
        <w:rPr>
          <w:noProof/>
          <w:color w:val="00B0F0"/>
          <w:lang w:eastAsia="en-US"/>
        </w:rPr>
        <w:t xml:space="preserve">Răspuns: Panourile CDS se vor alimenta </w:t>
      </w:r>
      <w:r w:rsidR="00FC3545" w:rsidRPr="00FC3545">
        <w:rPr>
          <w:noProof/>
          <w:color w:val="00B0F0"/>
          <w:lang w:eastAsia="en-US"/>
        </w:rPr>
        <w:t xml:space="preserve">din tabloul containerului CE sau </w:t>
      </w:r>
      <w:r w:rsidRPr="00FC3545">
        <w:rPr>
          <w:noProof/>
          <w:color w:val="00B0F0"/>
          <w:lang w:eastAsia="en-US"/>
        </w:rPr>
        <w:t xml:space="preserve">din tabloul electric TPG </w:t>
      </w:r>
      <w:r w:rsidR="00FC3545" w:rsidRPr="00FC3545">
        <w:rPr>
          <w:noProof/>
          <w:color w:val="00B0F0"/>
          <w:lang w:eastAsia="en-US"/>
        </w:rPr>
        <w:t>t</w:t>
      </w:r>
      <w:r w:rsidRPr="00FC3545">
        <w:rPr>
          <w:noProof/>
          <w:color w:val="00B0F0"/>
          <w:lang w:eastAsia="en-US"/>
        </w:rPr>
        <w:t>ablou electric consumatori prioritari</w:t>
      </w:r>
      <w:r w:rsidR="00FC3545" w:rsidRPr="00FC3545">
        <w:rPr>
          <w:noProof/>
          <w:color w:val="00B0F0"/>
          <w:lang w:eastAsia="en-US"/>
        </w:rPr>
        <w:t xml:space="preserve"> (Pasărea, Buc N grupa A, HM Pajura)</w:t>
      </w:r>
      <w:r w:rsidRPr="00FC3545">
        <w:rPr>
          <w:noProof/>
          <w:color w:val="00B0F0"/>
          <w:lang w:eastAsia="en-US"/>
        </w:rPr>
        <w:t xml:space="preserve"> conform schemelor de distribuție din cadrul documentației. Se va specifica și în partea scrisă a documentației tehnice</w:t>
      </w:r>
      <w:r w:rsidR="00FC3545" w:rsidRPr="00FC3545">
        <w:rPr>
          <w:noProof/>
          <w:color w:val="00B0F0"/>
          <w:lang w:eastAsia="en-US"/>
        </w:rPr>
        <w:t>.</w:t>
      </w:r>
    </w:p>
    <w:p w14:paraId="04A8255F" w14:textId="77777777" w:rsidR="00BE32DE" w:rsidRPr="0065593E" w:rsidRDefault="00BE32DE" w:rsidP="00BE32DE">
      <w:pPr>
        <w:numPr>
          <w:ilvl w:val="0"/>
          <w:numId w:val="6"/>
        </w:numPr>
        <w:tabs>
          <w:tab w:val="left" w:pos="1418"/>
          <w:tab w:val="left" w:pos="1560"/>
          <w:tab w:val="left" w:pos="1843"/>
        </w:tabs>
        <w:ind w:left="0" w:firstLine="1134"/>
        <w:jc w:val="both"/>
        <w:rPr>
          <w:noProof/>
          <w:color w:val="000000"/>
          <w:lang w:eastAsia="en-US"/>
        </w:rPr>
      </w:pPr>
      <w:r w:rsidRPr="0065593E">
        <w:rPr>
          <w:noProof/>
          <w:color w:val="000000"/>
          <w:lang w:eastAsia="en-US"/>
        </w:rPr>
        <w:t>Solutia cu doua grupuri electrogene unul in CE si unul in CED nu este agreata.</w:t>
      </w:r>
    </w:p>
    <w:p w14:paraId="41AE69FB" w14:textId="77777777" w:rsidR="00BE32DE" w:rsidRPr="00FC3545" w:rsidRDefault="00BE32DE" w:rsidP="00BE32DE">
      <w:pPr>
        <w:tabs>
          <w:tab w:val="left" w:pos="1418"/>
          <w:tab w:val="left" w:pos="1560"/>
          <w:tab w:val="left" w:pos="1843"/>
        </w:tabs>
        <w:ind w:firstLine="1134"/>
        <w:jc w:val="both"/>
        <w:rPr>
          <w:noProof/>
          <w:color w:val="00B0F0"/>
          <w:lang w:eastAsia="en-US"/>
        </w:rPr>
      </w:pPr>
      <w:r w:rsidRPr="00FC3545">
        <w:rPr>
          <w:noProof/>
          <w:color w:val="00B0F0"/>
          <w:lang w:eastAsia="en-US"/>
        </w:rPr>
        <w:t>Răspuns: În cadrul prezentului proiect s-a prevăzut un grup electrogen în CE (pentru alimentarea de rezervă a instalațiilor CE) şi încă un grup electrogen în clădirea de călători sau clădirea CED (pentru alimentarea de rezervă a iluminatului de siguranță, a iluminatului în casa de bilete, a instalației de tiketing, a instalațiilor din camera TTR, a iluminatului şi prizelor din birou IDM şi a instalației de iluminat exterior).</w:t>
      </w:r>
    </w:p>
    <w:p w14:paraId="5B248C10" w14:textId="77777777" w:rsidR="00BE32DE" w:rsidRPr="00FC3545" w:rsidRDefault="00BE32DE" w:rsidP="00BE32DE">
      <w:pPr>
        <w:tabs>
          <w:tab w:val="left" w:pos="1418"/>
          <w:tab w:val="left" w:pos="1560"/>
          <w:tab w:val="left" w:pos="1843"/>
        </w:tabs>
        <w:ind w:firstLine="1134"/>
        <w:jc w:val="both"/>
        <w:rPr>
          <w:noProof/>
          <w:color w:val="00B0F0"/>
          <w:lang w:eastAsia="en-US"/>
        </w:rPr>
      </w:pPr>
      <w:r w:rsidRPr="00FC3545">
        <w:rPr>
          <w:noProof/>
          <w:color w:val="00B0F0"/>
          <w:lang w:eastAsia="en-US"/>
        </w:rPr>
        <w:t>Considerăm că asigurarea alimentării de rezervă pentru consumatorii mai sus precizați este necesară. În susținerea acestei soluții amintim că recentele lucrări aprobate și aflate în execuție, în sistemul național de transport pe calea ferată au acestă soluție integrată.</w:t>
      </w:r>
    </w:p>
    <w:p w14:paraId="241E1F66" w14:textId="77777777" w:rsidR="00BE32DE" w:rsidRPr="00FC3545" w:rsidRDefault="00BE32DE" w:rsidP="00BE32DE">
      <w:pPr>
        <w:tabs>
          <w:tab w:val="left" w:pos="1418"/>
          <w:tab w:val="left" w:pos="1560"/>
          <w:tab w:val="left" w:pos="1843"/>
        </w:tabs>
        <w:ind w:firstLine="1134"/>
        <w:jc w:val="both"/>
        <w:rPr>
          <w:noProof/>
          <w:color w:val="00B0F0"/>
          <w:lang w:eastAsia="en-US"/>
        </w:rPr>
      </w:pPr>
      <w:r w:rsidRPr="00FC3545">
        <w:rPr>
          <w:noProof/>
          <w:color w:val="00B0F0"/>
          <w:lang w:eastAsia="en-US"/>
        </w:rPr>
        <w:t>Enumeram parte din lucările în execuție ce conțin această soluție:</w:t>
      </w:r>
    </w:p>
    <w:p w14:paraId="32A760E0" w14:textId="77777777" w:rsidR="00BE32DE" w:rsidRPr="00FC3545" w:rsidRDefault="00BE32DE" w:rsidP="00BE32DE">
      <w:pPr>
        <w:pStyle w:val="ListParagraph"/>
        <w:numPr>
          <w:ilvl w:val="0"/>
          <w:numId w:val="46"/>
        </w:numPr>
        <w:tabs>
          <w:tab w:val="left" w:pos="1276"/>
          <w:tab w:val="left" w:pos="1418"/>
          <w:tab w:val="left" w:pos="1843"/>
        </w:tabs>
        <w:ind w:left="0" w:firstLine="1134"/>
        <w:jc w:val="both"/>
        <w:rPr>
          <w:noProof/>
          <w:color w:val="00B0F0"/>
          <w:lang w:eastAsia="en-US"/>
        </w:rPr>
      </w:pPr>
      <w:r w:rsidRPr="00FC3545">
        <w:rPr>
          <w:noProof/>
          <w:color w:val="00B0F0"/>
          <w:lang w:eastAsia="en-US"/>
        </w:rPr>
        <w:t>reabilitarea liniei c.f. Frontieră - Curtici - Simeria, parte componentă a coridorului IV pan european pentru circulația trenurilor cu viteză max. de 160 km/h tronsonul 2: km 614-Gurasada</w:t>
      </w:r>
    </w:p>
    <w:p w14:paraId="5A3C3C87" w14:textId="77777777" w:rsidR="00BE32DE" w:rsidRPr="00FC3545" w:rsidRDefault="00BE32DE" w:rsidP="00BE32DE">
      <w:pPr>
        <w:pStyle w:val="ListParagraph"/>
        <w:numPr>
          <w:ilvl w:val="0"/>
          <w:numId w:val="46"/>
        </w:numPr>
        <w:tabs>
          <w:tab w:val="left" w:pos="1276"/>
          <w:tab w:val="left" w:pos="1418"/>
          <w:tab w:val="left" w:pos="1843"/>
        </w:tabs>
        <w:ind w:left="0" w:firstLine="1134"/>
        <w:jc w:val="both"/>
        <w:rPr>
          <w:noProof/>
          <w:color w:val="00B0F0"/>
          <w:lang w:eastAsia="en-US"/>
        </w:rPr>
      </w:pPr>
      <w:r w:rsidRPr="00FC3545">
        <w:rPr>
          <w:noProof/>
          <w:color w:val="00B0F0"/>
          <w:lang w:eastAsia="en-US"/>
        </w:rPr>
        <w:t>electrificarea şi reabilitarea liniei Cluj Napoca - Oradea - Episcopia Bihor, lot 1 şi lot 2</w:t>
      </w:r>
    </w:p>
    <w:p w14:paraId="53EAE800" w14:textId="77777777" w:rsidR="00BE32DE" w:rsidRPr="00FC3545" w:rsidRDefault="00BE32DE" w:rsidP="00BE32DE">
      <w:pPr>
        <w:pStyle w:val="ListParagraph"/>
        <w:numPr>
          <w:ilvl w:val="0"/>
          <w:numId w:val="46"/>
        </w:numPr>
        <w:tabs>
          <w:tab w:val="left" w:pos="1276"/>
          <w:tab w:val="left" w:pos="1418"/>
          <w:tab w:val="left" w:pos="1843"/>
        </w:tabs>
        <w:ind w:left="0" w:firstLine="1134"/>
        <w:jc w:val="both"/>
        <w:rPr>
          <w:noProof/>
          <w:color w:val="00B0F0"/>
          <w:lang w:eastAsia="en-US"/>
        </w:rPr>
      </w:pPr>
      <w:r w:rsidRPr="00FC3545">
        <w:rPr>
          <w:noProof/>
          <w:color w:val="00B0F0"/>
          <w:lang w:eastAsia="en-US"/>
        </w:rPr>
        <w:t>lucrări în staţiile c.f. Fetești și Ciulnița, de pe linia de cale ferată Bucureşti-Constanta.</w:t>
      </w:r>
    </w:p>
    <w:p w14:paraId="75D3237C" w14:textId="77777777" w:rsidR="00BE32DE" w:rsidRDefault="00BE32DE" w:rsidP="00BE32DE">
      <w:pPr>
        <w:tabs>
          <w:tab w:val="left" w:pos="1418"/>
          <w:tab w:val="left" w:pos="1560"/>
          <w:tab w:val="left" w:pos="1843"/>
        </w:tabs>
        <w:ind w:firstLine="1134"/>
        <w:jc w:val="both"/>
        <w:rPr>
          <w:noProof/>
          <w:color w:val="000000"/>
          <w:lang w:eastAsia="en-US"/>
        </w:rPr>
      </w:pPr>
    </w:p>
    <w:p w14:paraId="400543EF" w14:textId="4C2340D6" w:rsidR="00BE32DE" w:rsidRPr="0065593E" w:rsidRDefault="00BB3C9E" w:rsidP="00BE32DE">
      <w:pPr>
        <w:tabs>
          <w:tab w:val="left" w:pos="1418"/>
          <w:tab w:val="left" w:pos="1560"/>
          <w:tab w:val="left" w:pos="1843"/>
        </w:tabs>
        <w:ind w:firstLine="1134"/>
        <w:jc w:val="both"/>
        <w:rPr>
          <w:noProof/>
          <w:color w:val="000000"/>
          <w:lang w:eastAsia="en-US"/>
        </w:rPr>
      </w:pPr>
      <w:r>
        <w:rPr>
          <w:noProof/>
          <w:color w:val="000000"/>
          <w:lang w:eastAsia="en-US"/>
        </w:rPr>
        <w:t>9</w:t>
      </w:r>
      <w:r w:rsidR="00BE32DE" w:rsidRPr="0065593E">
        <w:rPr>
          <w:noProof/>
          <w:color w:val="000000"/>
          <w:lang w:eastAsia="en-US"/>
        </w:rPr>
        <w:t xml:space="preserve">. Arhitectura - reabilitarea cladirilor districte LC apare doar in Descriere Articole nu si in Memoriu, iar la STE Chitila si Pasarea nu este clar unde se va amplasa echipamentul in actualele cladiri sau in container  </w:t>
      </w:r>
    </w:p>
    <w:p w14:paraId="250BF347" w14:textId="3ACC4644" w:rsidR="00BE32DE" w:rsidRPr="00711F41" w:rsidRDefault="00BE32DE" w:rsidP="00BE32DE">
      <w:pPr>
        <w:tabs>
          <w:tab w:val="left" w:pos="1418"/>
          <w:tab w:val="left" w:pos="1560"/>
          <w:tab w:val="left" w:pos="1843"/>
        </w:tabs>
        <w:ind w:firstLine="1134"/>
        <w:jc w:val="both"/>
        <w:rPr>
          <w:noProof/>
          <w:color w:val="00B0F0"/>
          <w:lang w:eastAsia="en-US"/>
        </w:rPr>
      </w:pPr>
      <w:r w:rsidRPr="00711F41">
        <w:rPr>
          <w:noProof/>
          <w:color w:val="00B0F0"/>
          <w:lang w:eastAsia="en-US"/>
        </w:rPr>
        <w:t xml:space="preserve">Răspuns: In </w:t>
      </w:r>
      <w:r w:rsidRPr="00711F41">
        <w:rPr>
          <w:i/>
          <w:iCs/>
          <w:noProof/>
          <w:color w:val="00B0F0"/>
          <w:lang w:eastAsia="en-US"/>
        </w:rPr>
        <w:t>Descriere articole</w:t>
      </w:r>
      <w:r w:rsidRPr="00711F41">
        <w:rPr>
          <w:noProof/>
          <w:color w:val="00B0F0"/>
          <w:lang w:eastAsia="en-US"/>
        </w:rPr>
        <w:t xml:space="preserve"> s-a produs o eroare materială care </w:t>
      </w:r>
      <w:r w:rsidR="00711F41" w:rsidRPr="00711F41">
        <w:rPr>
          <w:noProof/>
          <w:color w:val="00B0F0"/>
          <w:lang w:eastAsia="en-US"/>
        </w:rPr>
        <w:t>a fost</w:t>
      </w:r>
      <w:r w:rsidRPr="00711F41">
        <w:rPr>
          <w:noProof/>
          <w:color w:val="00B0F0"/>
          <w:lang w:eastAsia="en-US"/>
        </w:rPr>
        <w:t xml:space="preserve"> corectată prin eliminarea articolului: “Reabilitare Cladire District LC – arhitectura” deoarece Clădirile LC nu fac obiectul documentaţiei.</w:t>
      </w:r>
    </w:p>
    <w:p w14:paraId="0FD417C7" w14:textId="77777777" w:rsidR="00711F41" w:rsidRPr="0065593E" w:rsidRDefault="00711F41" w:rsidP="00BE32DE">
      <w:pPr>
        <w:tabs>
          <w:tab w:val="left" w:pos="1418"/>
          <w:tab w:val="left" w:pos="1560"/>
          <w:tab w:val="left" w:pos="1843"/>
        </w:tabs>
        <w:ind w:firstLine="1134"/>
        <w:jc w:val="both"/>
        <w:rPr>
          <w:noProof/>
          <w:color w:val="00B050"/>
          <w:lang w:eastAsia="en-US"/>
        </w:rPr>
      </w:pPr>
    </w:p>
    <w:p w14:paraId="2482F258" w14:textId="77777777" w:rsidR="00BE32DE" w:rsidRPr="007C6599" w:rsidRDefault="00BE32DE" w:rsidP="00BE32DE">
      <w:pPr>
        <w:numPr>
          <w:ilvl w:val="0"/>
          <w:numId w:val="5"/>
        </w:numPr>
        <w:tabs>
          <w:tab w:val="left" w:pos="1418"/>
          <w:tab w:val="left" w:pos="1560"/>
          <w:tab w:val="left" w:pos="1843"/>
        </w:tabs>
        <w:ind w:left="0" w:firstLine="1134"/>
        <w:jc w:val="both"/>
        <w:rPr>
          <w:noProof/>
          <w:color w:val="000000"/>
          <w:lang w:eastAsia="en-US"/>
        </w:rPr>
      </w:pPr>
      <w:r w:rsidRPr="007C6599">
        <w:rPr>
          <w:noProof/>
          <w:color w:val="000000"/>
          <w:lang w:eastAsia="en-US"/>
        </w:rPr>
        <w:t xml:space="preserve">Este necesară prevederea de dotări pentru întreținerea și repararea tuturor noilor instalații de electrificare modernizate (drezina pantograf, autolaborator pentru întreținere profilactica instalații de energoalimentare, autolaborator pentru defectoscopie cabluri) ce fac obiectul acestui SF. </w:t>
      </w:r>
    </w:p>
    <w:p w14:paraId="4E97ECFD" w14:textId="66E3EC2F" w:rsidR="00BE32DE" w:rsidRPr="004C673D" w:rsidRDefault="00BE32DE" w:rsidP="00BE32DE">
      <w:pPr>
        <w:tabs>
          <w:tab w:val="left" w:pos="1418"/>
          <w:tab w:val="left" w:pos="1560"/>
          <w:tab w:val="left" w:pos="1843"/>
        </w:tabs>
        <w:ind w:firstLine="1134"/>
        <w:jc w:val="both"/>
        <w:rPr>
          <w:noProof/>
          <w:color w:val="00B0F0"/>
          <w:lang w:eastAsia="en-US"/>
        </w:rPr>
      </w:pPr>
      <w:r w:rsidRPr="004C673D">
        <w:rPr>
          <w:noProof/>
          <w:color w:val="00B0F0"/>
          <w:lang w:eastAsia="en-US"/>
        </w:rPr>
        <w:t>Răspuns: S</w:t>
      </w:r>
      <w:r w:rsidR="004C673D" w:rsidRPr="004C673D">
        <w:rPr>
          <w:noProof/>
          <w:color w:val="00B0F0"/>
          <w:lang w:eastAsia="en-US"/>
        </w:rPr>
        <w:t>-a</w:t>
      </w:r>
      <w:r w:rsidRPr="004C673D">
        <w:rPr>
          <w:noProof/>
          <w:color w:val="00B0F0"/>
          <w:lang w:eastAsia="en-US"/>
        </w:rPr>
        <w:t xml:space="preserve"> completa</w:t>
      </w:r>
      <w:r w:rsidR="004C673D" w:rsidRPr="004C673D">
        <w:rPr>
          <w:noProof/>
          <w:color w:val="00B0F0"/>
          <w:lang w:eastAsia="en-US"/>
        </w:rPr>
        <w:t>t cu</w:t>
      </w:r>
      <w:r w:rsidRPr="004C673D">
        <w:rPr>
          <w:noProof/>
          <w:color w:val="00B0F0"/>
          <w:lang w:eastAsia="en-US"/>
        </w:rPr>
        <w:t xml:space="preserve"> list</w:t>
      </w:r>
      <w:r w:rsidR="004C673D" w:rsidRPr="004C673D">
        <w:rPr>
          <w:noProof/>
          <w:color w:val="00B0F0"/>
          <w:lang w:eastAsia="en-US"/>
        </w:rPr>
        <w:t>e</w:t>
      </w:r>
      <w:r w:rsidRPr="004C673D">
        <w:rPr>
          <w:noProof/>
          <w:color w:val="00B0F0"/>
          <w:lang w:eastAsia="en-US"/>
        </w:rPr>
        <w:t xml:space="preserve"> cu dotari pentru</w:t>
      </w:r>
      <w:r w:rsidR="004C673D" w:rsidRPr="004C673D">
        <w:rPr>
          <w:noProof/>
          <w:color w:val="00B0F0"/>
          <w:lang w:eastAsia="en-US"/>
        </w:rPr>
        <w:t xml:space="preserve"> linia de contact și energoalimentare</w:t>
      </w:r>
      <w:r w:rsidRPr="004C673D">
        <w:rPr>
          <w:noProof/>
          <w:color w:val="00B0F0"/>
          <w:lang w:eastAsia="en-US"/>
        </w:rPr>
        <w:t>.</w:t>
      </w:r>
    </w:p>
    <w:p w14:paraId="356B89A4" w14:textId="77777777" w:rsidR="00BE32DE" w:rsidRPr="0065593E" w:rsidRDefault="00BE32DE" w:rsidP="00BE32DE">
      <w:pPr>
        <w:numPr>
          <w:ilvl w:val="0"/>
          <w:numId w:val="5"/>
        </w:numPr>
        <w:tabs>
          <w:tab w:val="left" w:pos="1418"/>
          <w:tab w:val="left" w:pos="1560"/>
          <w:tab w:val="left" w:pos="1843"/>
        </w:tabs>
        <w:ind w:left="0" w:firstLine="1134"/>
        <w:jc w:val="both"/>
        <w:rPr>
          <w:noProof/>
          <w:color w:val="000000"/>
          <w:lang w:eastAsia="en-US"/>
        </w:rPr>
      </w:pPr>
      <w:r w:rsidRPr="0065593E">
        <w:rPr>
          <w:noProof/>
          <w:color w:val="000000"/>
          <w:lang w:eastAsia="en-US"/>
        </w:rPr>
        <w:t xml:space="preserve">Este necesara corelarea cu celelalte Proiecte, SF aflate in derulare: Gara de Nord, Buc.Nord-Videle, Jilava-Giurgiu, Bucuresti-Aeroport Internaţional Henri Coandă Bucureşti. </w:t>
      </w:r>
    </w:p>
    <w:p w14:paraId="798C2959" w14:textId="77777777" w:rsidR="00BE32DE" w:rsidRPr="000633A2" w:rsidRDefault="00BE32DE" w:rsidP="00BE32DE">
      <w:pPr>
        <w:tabs>
          <w:tab w:val="left" w:pos="1418"/>
          <w:tab w:val="left" w:pos="1560"/>
          <w:tab w:val="left" w:pos="1843"/>
        </w:tabs>
        <w:ind w:firstLine="1134"/>
        <w:jc w:val="both"/>
        <w:rPr>
          <w:noProof/>
          <w:color w:val="00B0F0"/>
          <w:lang w:eastAsia="en-US"/>
        </w:rPr>
      </w:pPr>
      <w:r w:rsidRPr="000633A2">
        <w:rPr>
          <w:noProof/>
          <w:color w:val="00B0F0"/>
          <w:lang w:eastAsia="en-US"/>
        </w:rPr>
        <w:lastRenderedPageBreak/>
        <w:t>Răspuns: S-a corelat actualul studiu de fezabilitate cu clelelalte SF-uri aflate în derulare.</w:t>
      </w:r>
    </w:p>
    <w:p w14:paraId="111B3432" w14:textId="77777777" w:rsidR="00BE32DE" w:rsidRDefault="00BE32DE" w:rsidP="00BE32DE">
      <w:pPr>
        <w:tabs>
          <w:tab w:val="left" w:pos="1418"/>
          <w:tab w:val="left" w:pos="1560"/>
          <w:tab w:val="left" w:pos="1843"/>
        </w:tabs>
        <w:ind w:firstLine="1134"/>
        <w:jc w:val="both"/>
        <w:rPr>
          <w:noProof/>
          <w:color w:val="000000"/>
          <w:lang w:eastAsia="en-US"/>
        </w:rPr>
      </w:pPr>
      <w:r w:rsidRPr="0065593E">
        <w:rPr>
          <w:noProof/>
          <w:color w:val="000000"/>
          <w:lang w:eastAsia="en-US"/>
        </w:rPr>
        <w:tab/>
      </w:r>
    </w:p>
    <w:p w14:paraId="06DCDD28" w14:textId="77777777" w:rsidR="00102352" w:rsidRDefault="00102352" w:rsidP="00BE32DE">
      <w:pPr>
        <w:tabs>
          <w:tab w:val="left" w:pos="1418"/>
          <w:tab w:val="left" w:pos="1560"/>
          <w:tab w:val="left" w:pos="1843"/>
        </w:tabs>
        <w:ind w:firstLine="1134"/>
        <w:jc w:val="both"/>
        <w:rPr>
          <w:noProof/>
          <w:color w:val="000000"/>
          <w:lang w:eastAsia="en-US"/>
        </w:rPr>
      </w:pPr>
    </w:p>
    <w:p w14:paraId="0ECD56C5" w14:textId="77777777" w:rsidR="00102352" w:rsidRPr="0065593E" w:rsidRDefault="00102352" w:rsidP="00BE32DE">
      <w:pPr>
        <w:tabs>
          <w:tab w:val="left" w:pos="1418"/>
          <w:tab w:val="left" w:pos="1560"/>
          <w:tab w:val="left" w:pos="1843"/>
        </w:tabs>
        <w:ind w:firstLine="1134"/>
        <w:jc w:val="both"/>
        <w:rPr>
          <w:noProof/>
          <w:color w:val="000000"/>
          <w:lang w:eastAsia="en-US"/>
        </w:rPr>
      </w:pPr>
    </w:p>
    <w:p w14:paraId="5BAE1530" w14:textId="77777777" w:rsidR="00BE32DE" w:rsidRPr="0065593E" w:rsidRDefault="00BE32DE" w:rsidP="00BE32DE">
      <w:pPr>
        <w:pStyle w:val="ListParagraph"/>
        <w:numPr>
          <w:ilvl w:val="0"/>
          <w:numId w:val="2"/>
        </w:numPr>
        <w:tabs>
          <w:tab w:val="left" w:pos="1418"/>
          <w:tab w:val="left" w:pos="1560"/>
          <w:tab w:val="left" w:pos="1843"/>
        </w:tabs>
        <w:suppressAutoHyphens w:val="0"/>
        <w:ind w:left="0" w:firstLine="1134"/>
        <w:jc w:val="both"/>
        <w:rPr>
          <w:b/>
          <w:bCs/>
          <w:noProof/>
          <w:color w:val="000000"/>
          <w:lang w:eastAsia="en-US"/>
        </w:rPr>
      </w:pPr>
      <w:r w:rsidRPr="0065593E">
        <w:rPr>
          <w:b/>
          <w:bCs/>
          <w:noProof/>
          <w:color w:val="000000"/>
          <w:lang w:eastAsia="en-US"/>
        </w:rPr>
        <w:t>Divizia TEHNICĂ</w:t>
      </w:r>
    </w:p>
    <w:p w14:paraId="406FC707" w14:textId="77777777" w:rsidR="00BE32DE" w:rsidRPr="002C6009"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 xml:space="preserve">potrivit informaţiilor furnizate de către S.C. ISPCF S.A. - S.C. BAICONS IMPEX SRL, se constata, potrivit punctul 5.5. </w:t>
      </w:r>
      <w:r w:rsidRPr="002C6009">
        <w:rPr>
          <w:noProof/>
          <w:color w:val="000000"/>
          <w:lang w:eastAsia="en-US"/>
        </w:rPr>
        <w:t xml:space="preserve">Descrierea scenariului/opţiunii optime recomandate </w:t>
      </w:r>
      <w:r w:rsidRPr="0065593E">
        <w:rPr>
          <w:noProof/>
          <w:color w:val="000000"/>
          <w:lang w:eastAsia="en-US"/>
        </w:rPr>
        <w:t>ca pentru realizarea obiectului de investitii sunt necesare a se realiza documentaţii de expropriere; în acest sens, in cazul in care proiectul ramane sub aceasta forma, este oportun sa se aiba in vedere ca prestatorul lucrării (autorizat ANCPI), sa realizeze toate etapele prevăzute pentru finalizarea exproprierii;</w:t>
      </w:r>
    </w:p>
    <w:p w14:paraId="1B33234C" w14:textId="77777777" w:rsidR="00BE32DE" w:rsidRPr="002C6009"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totodata in conformitate cu Devizul General cuprinzând cheltuielile necesare realizarii obiectivului, la momentul actual costurile pentru obţinerea terenurilor expropiate se ridica la suma 35.967.168,31 lei cu TVA, fonduri ce trebuie a fi alocate pentru implementarea lucrării.</w:t>
      </w:r>
    </w:p>
    <w:p w14:paraId="13DDE697" w14:textId="68A062C9" w:rsidR="00BE32DE" w:rsidRPr="00863CFE" w:rsidRDefault="00BE32DE" w:rsidP="00BE32DE">
      <w:pPr>
        <w:pStyle w:val="ListParagraph"/>
        <w:tabs>
          <w:tab w:val="left" w:pos="1418"/>
          <w:tab w:val="left" w:pos="1560"/>
          <w:tab w:val="left" w:pos="1843"/>
        </w:tabs>
        <w:suppressAutoHyphens w:val="0"/>
        <w:ind w:left="0" w:firstLine="1134"/>
        <w:contextualSpacing w:val="0"/>
        <w:jc w:val="both"/>
        <w:rPr>
          <w:noProof/>
          <w:color w:val="0070C0"/>
          <w:lang w:eastAsia="en-US"/>
        </w:rPr>
      </w:pPr>
      <w:bookmarkStart w:id="5" w:name="_Hlk200618937"/>
      <w:r w:rsidRPr="00863CFE">
        <w:rPr>
          <w:noProof/>
          <w:color w:val="0070C0"/>
          <w:lang w:eastAsia="en-US"/>
        </w:rPr>
        <w:t xml:space="preserve">Răspuns: </w:t>
      </w:r>
      <w:r w:rsidR="00102352" w:rsidRPr="00863CFE">
        <w:rPr>
          <w:noProof/>
          <w:color w:val="0070C0"/>
          <w:lang w:eastAsia="en-US"/>
        </w:rPr>
        <w:t>Vom</w:t>
      </w:r>
      <w:r w:rsidRPr="00863CFE">
        <w:rPr>
          <w:noProof/>
          <w:color w:val="0070C0"/>
          <w:lang w:eastAsia="en-US"/>
        </w:rPr>
        <w:t xml:space="preserve"> </w:t>
      </w:r>
      <w:r w:rsidR="00102352" w:rsidRPr="00863CFE">
        <w:rPr>
          <w:noProof/>
          <w:color w:val="0070C0"/>
          <w:lang w:eastAsia="en-US"/>
        </w:rPr>
        <w:t xml:space="preserve">definitiva </w:t>
      </w:r>
      <w:r w:rsidRPr="00863CFE">
        <w:rPr>
          <w:noProof/>
          <w:color w:val="0070C0"/>
          <w:lang w:eastAsia="en-US"/>
        </w:rPr>
        <w:t>documentația de expropriere</w:t>
      </w:r>
      <w:r w:rsidR="00102352" w:rsidRPr="00863CFE">
        <w:rPr>
          <w:noProof/>
          <w:color w:val="0070C0"/>
          <w:lang w:eastAsia="en-US"/>
        </w:rPr>
        <w:t xml:space="preserve"> și costurile exproprierilor după definitivarea </w:t>
      </w:r>
      <w:r w:rsidR="00863CFE" w:rsidRPr="00863CFE">
        <w:rPr>
          <w:noProof/>
          <w:color w:val="0070C0"/>
          <w:lang w:eastAsia="en-US"/>
        </w:rPr>
        <w:t>situației tehnice finale (aprobarea de către Beneficiar)</w:t>
      </w:r>
      <w:bookmarkEnd w:id="5"/>
      <w:r w:rsidR="00863CFE" w:rsidRPr="00863CFE">
        <w:rPr>
          <w:noProof/>
          <w:color w:val="0070C0"/>
          <w:lang w:eastAsia="en-US"/>
        </w:rPr>
        <w:t>.</w:t>
      </w:r>
    </w:p>
    <w:p w14:paraId="42E3E960" w14:textId="77777777" w:rsidR="00BE32DE" w:rsidRPr="006F57DA" w:rsidRDefault="00BE32DE" w:rsidP="00BE32DE">
      <w:pPr>
        <w:pStyle w:val="ListParagraph"/>
        <w:tabs>
          <w:tab w:val="left" w:pos="1418"/>
          <w:tab w:val="left" w:pos="1560"/>
          <w:tab w:val="left" w:pos="1843"/>
        </w:tabs>
        <w:suppressAutoHyphens w:val="0"/>
        <w:ind w:left="0" w:firstLine="1134"/>
        <w:contextualSpacing w:val="0"/>
        <w:jc w:val="both"/>
        <w:rPr>
          <w:b/>
          <w:bCs/>
          <w:noProof/>
          <w:lang w:eastAsia="en-US"/>
        </w:rPr>
      </w:pPr>
    </w:p>
    <w:p w14:paraId="3C7CDC65" w14:textId="77777777" w:rsidR="00BE32DE" w:rsidRPr="0065593E" w:rsidRDefault="00BE32DE" w:rsidP="00BE32DE">
      <w:pPr>
        <w:pStyle w:val="ListParagraph"/>
        <w:numPr>
          <w:ilvl w:val="0"/>
          <w:numId w:val="2"/>
        </w:numPr>
        <w:tabs>
          <w:tab w:val="left" w:pos="1418"/>
          <w:tab w:val="left" w:pos="1560"/>
          <w:tab w:val="left" w:pos="1843"/>
        </w:tabs>
        <w:suppressAutoHyphens w:val="0"/>
        <w:ind w:left="0" w:firstLine="1134"/>
        <w:jc w:val="both"/>
        <w:rPr>
          <w:b/>
          <w:bCs/>
          <w:noProof/>
          <w:color w:val="000000"/>
          <w:lang w:eastAsia="en-US"/>
        </w:rPr>
      </w:pPr>
      <w:r w:rsidRPr="0065593E">
        <w:rPr>
          <w:b/>
          <w:bCs/>
          <w:noProof/>
          <w:color w:val="000000"/>
          <w:lang w:eastAsia="en-US"/>
        </w:rPr>
        <w:t>Serviciul PPGRDOC</w:t>
      </w:r>
    </w:p>
    <w:p w14:paraId="1D1FE456"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la toate statiile se va preciza faptul ca tamplariile exterioare din aluminiu vor fi cu bariera termica;</w:t>
      </w:r>
    </w:p>
    <w:p w14:paraId="6B878251" w14:textId="7D7B2580" w:rsidR="00BE32DE" w:rsidRPr="00711F41"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711F41">
        <w:rPr>
          <w:noProof/>
          <w:color w:val="00B0F0"/>
          <w:lang w:eastAsia="en-US"/>
        </w:rPr>
        <w:t>Răspuns: S</w:t>
      </w:r>
      <w:r w:rsidR="00711F41" w:rsidRPr="00711F41">
        <w:rPr>
          <w:noProof/>
          <w:color w:val="00B0F0"/>
          <w:lang w:eastAsia="en-US"/>
        </w:rPr>
        <w:t>-</w:t>
      </w:r>
      <w:r w:rsidRPr="00711F41">
        <w:rPr>
          <w:noProof/>
          <w:color w:val="00B0F0"/>
          <w:lang w:eastAsia="en-US"/>
        </w:rPr>
        <w:t>a revizui</w:t>
      </w:r>
      <w:r w:rsidR="00711F41" w:rsidRPr="00711F41">
        <w:rPr>
          <w:noProof/>
          <w:color w:val="00B0F0"/>
          <w:lang w:eastAsia="en-US"/>
        </w:rPr>
        <w:t>t</w:t>
      </w:r>
      <w:r w:rsidRPr="00711F41">
        <w:rPr>
          <w:noProof/>
          <w:color w:val="00B0F0"/>
          <w:lang w:eastAsia="en-US"/>
        </w:rPr>
        <w:t xml:space="preserve"> în partea scrisă și descrierea de articole</w:t>
      </w:r>
    </w:p>
    <w:p w14:paraId="489F5DC7" w14:textId="77777777" w:rsidR="00BE32DE" w:rsidRPr="0065593E" w:rsidRDefault="00BE32DE" w:rsidP="00BE32DE">
      <w:pPr>
        <w:tabs>
          <w:tab w:val="left" w:pos="1418"/>
          <w:tab w:val="left" w:pos="1560"/>
          <w:tab w:val="left" w:pos="1843"/>
        </w:tabs>
        <w:ind w:firstLine="1134"/>
        <w:jc w:val="both"/>
        <w:rPr>
          <w:b/>
          <w:bCs/>
          <w:noProof/>
          <w:color w:val="000000"/>
          <w:lang w:eastAsia="en-US"/>
        </w:rPr>
      </w:pPr>
      <w:r>
        <w:rPr>
          <w:noProof/>
          <w:color w:val="000000"/>
          <w:lang w:eastAsia="en-US"/>
        </w:rPr>
        <w:t xml:space="preserve">- </w:t>
      </w:r>
      <w:r w:rsidRPr="0065593E">
        <w:rPr>
          <w:noProof/>
          <w:color w:val="000000"/>
          <w:lang w:eastAsia="en-US"/>
        </w:rPr>
        <w:t xml:space="preserve">la toate statiile care au clădiri cu acoperiş tip şarpanta se va preciza: </w:t>
      </w:r>
      <w:r w:rsidRPr="006F57DA">
        <w:rPr>
          <w:noProof/>
          <w:color w:val="000000"/>
          <w:lang w:eastAsia="en-US"/>
        </w:rPr>
        <w:t>„</w:t>
      </w:r>
      <w:r w:rsidRPr="0065593E">
        <w:rPr>
          <w:noProof/>
          <w:color w:val="000000"/>
          <w:lang w:eastAsia="en-US"/>
        </w:rPr>
        <w:t>cu termoizolatie din vata minerala si folie anticondens peste asteriala pentru hidroizolatie”;</w:t>
      </w:r>
    </w:p>
    <w:p w14:paraId="24DD7AFA" w14:textId="26E4A059" w:rsidR="00BE32DE" w:rsidRPr="00711F41" w:rsidRDefault="00BE32DE" w:rsidP="00BE32DE">
      <w:pPr>
        <w:pStyle w:val="ListParagraph"/>
        <w:tabs>
          <w:tab w:val="left" w:pos="1418"/>
          <w:tab w:val="left" w:pos="1560"/>
          <w:tab w:val="left" w:pos="1843"/>
        </w:tabs>
        <w:suppressAutoHyphens w:val="0"/>
        <w:ind w:left="0" w:firstLine="1134"/>
        <w:jc w:val="both"/>
        <w:rPr>
          <w:b/>
          <w:bCs/>
          <w:noProof/>
          <w:color w:val="00B0F0"/>
          <w:lang w:eastAsia="en-US"/>
        </w:rPr>
      </w:pPr>
      <w:r w:rsidRPr="00711F41">
        <w:rPr>
          <w:noProof/>
          <w:color w:val="00B0F0"/>
          <w:lang w:eastAsia="en-US"/>
        </w:rPr>
        <w:t>Răspuns: S</w:t>
      </w:r>
      <w:r w:rsidR="00711F41" w:rsidRPr="00711F41">
        <w:rPr>
          <w:noProof/>
          <w:color w:val="00B0F0"/>
          <w:lang w:eastAsia="en-US"/>
        </w:rPr>
        <w:t>-</w:t>
      </w:r>
      <w:r w:rsidRPr="00711F41">
        <w:rPr>
          <w:noProof/>
          <w:color w:val="00B0F0"/>
          <w:lang w:eastAsia="en-US"/>
        </w:rPr>
        <w:t>a revizui</w:t>
      </w:r>
      <w:r w:rsidR="00711F41" w:rsidRPr="00711F41">
        <w:rPr>
          <w:noProof/>
          <w:color w:val="00B0F0"/>
          <w:lang w:eastAsia="en-US"/>
        </w:rPr>
        <w:t>t</w:t>
      </w:r>
      <w:r w:rsidRPr="00711F41">
        <w:rPr>
          <w:noProof/>
          <w:color w:val="00B0F0"/>
          <w:lang w:eastAsia="en-US"/>
        </w:rPr>
        <w:t xml:space="preserve"> </w:t>
      </w:r>
    </w:p>
    <w:p w14:paraId="5FC3A0EF" w14:textId="77777777" w:rsidR="00BE32DE" w:rsidRPr="006F57DA" w:rsidRDefault="00BE32DE" w:rsidP="00BE32DE">
      <w:pPr>
        <w:tabs>
          <w:tab w:val="left" w:pos="1418"/>
          <w:tab w:val="left" w:pos="1560"/>
          <w:tab w:val="left" w:pos="1843"/>
        </w:tabs>
        <w:ind w:firstLine="1134"/>
        <w:jc w:val="both"/>
        <w:rPr>
          <w:noProof/>
          <w:color w:val="000000"/>
          <w:spacing w:val="-4"/>
          <w:lang w:eastAsia="en-US"/>
        </w:rPr>
      </w:pPr>
      <w:r>
        <w:rPr>
          <w:noProof/>
          <w:color w:val="000000"/>
          <w:lang w:eastAsia="en-US"/>
        </w:rPr>
        <w:t xml:space="preserve">- </w:t>
      </w:r>
      <w:r w:rsidRPr="006F57DA">
        <w:rPr>
          <w:noProof/>
          <w:color w:val="000000"/>
          <w:spacing w:val="-4"/>
          <w:lang w:eastAsia="en-US"/>
        </w:rPr>
        <w:t>in statia Mogosoaia unde Turnul de apa va fi demolat, se va prevede asigurarea unei surse de apa, eventual prin forarea unui put daca nu exista posibilitate de racordare la un branşament de apa .</w:t>
      </w:r>
    </w:p>
    <w:p w14:paraId="6F01E20A" w14:textId="307B5F6A" w:rsidR="00BE32DE" w:rsidRPr="00F43181"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D7081C">
        <w:rPr>
          <w:noProof/>
          <w:color w:val="00B0F0"/>
          <w:lang w:eastAsia="en-US"/>
        </w:rPr>
        <w:t xml:space="preserve">Răspuns: </w:t>
      </w:r>
      <w:r w:rsidR="00F43181" w:rsidRPr="00F43181">
        <w:rPr>
          <w:color w:val="00B0F0"/>
        </w:rPr>
        <w:t xml:space="preserve">Sursa de alimentare cu apa din </w:t>
      </w:r>
      <w:proofErr w:type="spellStart"/>
      <w:r w:rsidR="00F43181" w:rsidRPr="00F43181">
        <w:rPr>
          <w:color w:val="00B0F0"/>
        </w:rPr>
        <w:t>statia</w:t>
      </w:r>
      <w:proofErr w:type="spellEnd"/>
      <w:r w:rsidR="00F43181" w:rsidRPr="00F43181">
        <w:rPr>
          <w:color w:val="00B0F0"/>
        </w:rPr>
        <w:t xml:space="preserve"> c.f. </w:t>
      </w:r>
      <w:proofErr w:type="spellStart"/>
      <w:r w:rsidR="00F43181" w:rsidRPr="00F43181">
        <w:rPr>
          <w:color w:val="00B0F0"/>
        </w:rPr>
        <w:t>Mogosoaia</w:t>
      </w:r>
      <w:proofErr w:type="spellEnd"/>
      <w:r w:rsidR="00F43181" w:rsidRPr="00F43181">
        <w:rPr>
          <w:color w:val="00B0F0"/>
        </w:rPr>
        <w:t xml:space="preserve">, va fi </w:t>
      </w:r>
      <w:proofErr w:type="spellStart"/>
      <w:r w:rsidR="00F43181" w:rsidRPr="00F43181">
        <w:rPr>
          <w:color w:val="00B0F0"/>
        </w:rPr>
        <w:t>fantana</w:t>
      </w:r>
      <w:proofErr w:type="spellEnd"/>
      <w:r w:rsidR="00F43181" w:rsidRPr="00F43181">
        <w:rPr>
          <w:color w:val="00B0F0"/>
        </w:rPr>
        <w:t xml:space="preserve"> existenta. Asigurarea parametrilor tehnici (debit si presiune) de utilizare, se va realiza cu </w:t>
      </w:r>
      <w:proofErr w:type="spellStart"/>
      <w:r w:rsidR="00F43181" w:rsidRPr="00F43181">
        <w:rPr>
          <w:color w:val="00B0F0"/>
        </w:rPr>
        <w:t>gospodarie</w:t>
      </w:r>
      <w:proofErr w:type="spellEnd"/>
      <w:r w:rsidR="00F43181" w:rsidRPr="00F43181">
        <w:rPr>
          <w:color w:val="00B0F0"/>
        </w:rPr>
        <w:t xml:space="preserve"> de apa</w:t>
      </w:r>
      <w:r w:rsidR="00F43181">
        <w:rPr>
          <w:color w:val="00B0F0"/>
        </w:rPr>
        <w:t xml:space="preserve"> nou prevăzută</w:t>
      </w:r>
      <w:r w:rsidR="00F43181" w:rsidRPr="00F43181">
        <w:rPr>
          <w:color w:val="00B0F0"/>
        </w:rPr>
        <w:t xml:space="preserve"> (cabina de hidrofor) compusa din pompa cu recipient de hidrofor</w:t>
      </w:r>
      <w:r w:rsidR="00D7081C" w:rsidRPr="00F43181">
        <w:rPr>
          <w:noProof/>
          <w:color w:val="00B0F0"/>
          <w:lang w:eastAsia="en-US"/>
        </w:rPr>
        <w:t>.</w:t>
      </w:r>
    </w:p>
    <w:p w14:paraId="36498515" w14:textId="77777777" w:rsidR="00BE32DE" w:rsidRPr="0065593E" w:rsidRDefault="00BE32DE" w:rsidP="00BE32DE">
      <w:pPr>
        <w:pStyle w:val="ListParagraph"/>
        <w:tabs>
          <w:tab w:val="left" w:pos="1418"/>
          <w:tab w:val="left" w:pos="1560"/>
          <w:tab w:val="left" w:pos="1843"/>
        </w:tabs>
        <w:suppressAutoHyphens w:val="0"/>
        <w:ind w:left="0" w:firstLine="1134"/>
        <w:jc w:val="both"/>
        <w:rPr>
          <w:noProof/>
          <w:color w:val="000000"/>
          <w:lang w:eastAsia="en-US"/>
        </w:rPr>
      </w:pPr>
    </w:p>
    <w:p w14:paraId="3D833C63" w14:textId="77777777" w:rsidR="00BE32DE" w:rsidRPr="0065593E" w:rsidRDefault="00BE32DE" w:rsidP="00BE32DE">
      <w:pPr>
        <w:pStyle w:val="ListParagraph"/>
        <w:numPr>
          <w:ilvl w:val="0"/>
          <w:numId w:val="2"/>
        </w:numPr>
        <w:tabs>
          <w:tab w:val="left" w:pos="1418"/>
          <w:tab w:val="left" w:pos="1560"/>
          <w:tab w:val="left" w:pos="1843"/>
        </w:tabs>
        <w:suppressAutoHyphens w:val="0"/>
        <w:ind w:left="0" w:firstLine="1134"/>
        <w:contextualSpacing w:val="0"/>
        <w:jc w:val="both"/>
        <w:rPr>
          <w:b/>
          <w:bCs/>
          <w:noProof/>
          <w:color w:val="000000"/>
          <w:lang w:eastAsia="en-US"/>
        </w:rPr>
      </w:pPr>
      <w:r w:rsidRPr="0065593E">
        <w:rPr>
          <w:b/>
          <w:bCs/>
          <w:noProof/>
          <w:color w:val="000000"/>
          <w:lang w:eastAsia="en-US"/>
        </w:rPr>
        <w:t>Divizia INVESTIŢII</w:t>
      </w:r>
    </w:p>
    <w:p w14:paraId="6EB07FEC" w14:textId="77777777" w:rsidR="00BE32DE" w:rsidRPr="0065593E" w:rsidRDefault="00BE32DE" w:rsidP="00BE32DE">
      <w:pPr>
        <w:pStyle w:val="ListParagraph"/>
        <w:numPr>
          <w:ilvl w:val="0"/>
          <w:numId w:val="2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Din analiza comparativă a pieselor desenate aferente specialităţilor Linii şi Semnalizare, respectiv a memoriului tehnic (Anexa 5), se supun atenţiei Prestatorului următoarele observaţii de natură a îmbunătăţi calitatea Studiului de Fezabilitate, sau a elimina unele aspecte de natura neajunsurilor, astfel:</w:t>
      </w:r>
    </w:p>
    <w:p w14:paraId="04287866"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Otopeni:</w:t>
      </w:r>
    </w:p>
    <w:p w14:paraId="1F9F97AE" w14:textId="77777777" w:rsidR="00BE32DE" w:rsidRPr="0065593E" w:rsidRDefault="00BE32DE" w:rsidP="00BE32DE">
      <w:pPr>
        <w:tabs>
          <w:tab w:val="left" w:pos="1418"/>
          <w:tab w:val="left" w:pos="1560"/>
          <w:tab w:val="left" w:pos="1843"/>
        </w:tabs>
        <w:ind w:firstLine="1134"/>
        <w:jc w:val="both"/>
        <w:rPr>
          <w:noProof/>
          <w:color w:val="000000"/>
          <w:u w:val="single"/>
          <w:lang w:eastAsia="en-US"/>
        </w:rPr>
      </w:pPr>
      <w:r>
        <w:rPr>
          <w:noProof/>
          <w:color w:val="000000"/>
          <w:lang w:eastAsia="en-US"/>
        </w:rPr>
        <w:t xml:space="preserve">- </w:t>
      </w:r>
      <w:r w:rsidRPr="0065593E">
        <w:rPr>
          <w:noProof/>
          <w:color w:val="000000"/>
          <w:lang w:eastAsia="en-US"/>
        </w:rPr>
        <w:t xml:space="preserve">pe schiţa Linii: este reprezentată TN km 11+384; la acest km se afla o trecere la nivel în situaţia existentă, însă pe planurile Semnalizare aceasta lipseşte pentru situaţia proiectată, împreună cu echiparea aferentă (instalaţia BAT/SAT, semnalele de avarie sau desemnarea semnalelor care pot îndeplini aceată funcţie, etc). Totuşi, pentru situaţia proiectată între Mogoşoaia şi Otopeni, în partea scrisă, trecerea la nivel este prevăzut a fi menţinută la km pr. 10+880, fiind însă păstrată ca mod de asigurare a circulaţiei </w:t>
      </w:r>
      <w:r w:rsidRPr="001B5844">
        <w:rPr>
          <w:noProof/>
          <w:color w:val="000000"/>
          <w:lang w:eastAsia="en-US"/>
        </w:rPr>
        <w:t>bariera mecanică</w:t>
      </w:r>
      <w:r w:rsidRPr="0065593E">
        <w:rPr>
          <w:noProof/>
          <w:color w:val="000000"/>
          <w:lang w:eastAsia="en-US"/>
        </w:rPr>
        <w:t xml:space="preserve"> (pentru situaţia locală nu acordăm credit acestei alegeri). </w:t>
      </w:r>
    </w:p>
    <w:p w14:paraId="488AB1A5" w14:textId="1CBE83D0" w:rsidR="00BE32DE" w:rsidRPr="004405A2"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4405A2">
        <w:rPr>
          <w:noProof/>
          <w:color w:val="00B0F0"/>
          <w:lang w:eastAsia="en-US"/>
        </w:rPr>
        <w:t>Răspuns: Nu exi</w:t>
      </w:r>
      <w:r w:rsidR="004405A2" w:rsidRPr="004405A2">
        <w:rPr>
          <w:noProof/>
          <w:color w:val="00B0F0"/>
          <w:lang w:eastAsia="en-US"/>
        </w:rPr>
        <w:t>s</w:t>
      </w:r>
      <w:r w:rsidRPr="004405A2">
        <w:rPr>
          <w:noProof/>
          <w:color w:val="00B0F0"/>
          <w:lang w:eastAsia="en-US"/>
        </w:rPr>
        <w:t>tă gabarit pentru amplasarea sistemului de barieră automată.</w:t>
      </w:r>
    </w:p>
    <w:p w14:paraId="0BCDF311"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Voluntari:</w:t>
      </w:r>
    </w:p>
    <w:p w14:paraId="76F28AC5" w14:textId="77777777" w:rsidR="00BE32DE" w:rsidRPr="00B2057C" w:rsidRDefault="00BE32DE" w:rsidP="00BE32DE">
      <w:pPr>
        <w:tabs>
          <w:tab w:val="left" w:pos="1418"/>
          <w:tab w:val="left" w:pos="1560"/>
          <w:tab w:val="left" w:pos="1843"/>
        </w:tabs>
        <w:ind w:firstLine="1134"/>
        <w:jc w:val="both"/>
        <w:rPr>
          <w:noProof/>
          <w:color w:val="000000"/>
          <w:spacing w:val="-6"/>
          <w:u w:val="single"/>
          <w:lang w:eastAsia="en-US"/>
        </w:rPr>
      </w:pPr>
      <w:r>
        <w:rPr>
          <w:noProof/>
          <w:color w:val="000000"/>
          <w:lang w:eastAsia="en-US"/>
        </w:rPr>
        <w:t xml:space="preserve">- </w:t>
      </w:r>
      <w:r w:rsidRPr="00B2057C">
        <w:rPr>
          <w:noProof/>
          <w:color w:val="000000"/>
          <w:spacing w:val="-6"/>
          <w:lang w:eastAsia="en-US"/>
        </w:rPr>
        <w:t>în memoriu tehnic (Anexa 5), pentru situaţia proiectată, la Voluntari este menţionată TN km 27+120 care se menţine în funcţie, înzestrată cu semnalizare IR, fără ca aceasta să fie menţionată în situaţia trecerilor la nivel existente. Recomandare: pentru eliminarea contradicţiilor se vor face corecturile necesare.</w:t>
      </w:r>
    </w:p>
    <w:p w14:paraId="51C29F3A" w14:textId="767D6019" w:rsidR="00BE32DE" w:rsidRPr="0065593E" w:rsidRDefault="004405A2" w:rsidP="00BE32DE">
      <w:pPr>
        <w:pStyle w:val="ListParagraph"/>
        <w:tabs>
          <w:tab w:val="left" w:pos="1418"/>
          <w:tab w:val="left" w:pos="1560"/>
          <w:tab w:val="left" w:pos="1843"/>
        </w:tabs>
        <w:suppressAutoHyphens w:val="0"/>
        <w:ind w:left="0" w:firstLine="1134"/>
        <w:contextualSpacing w:val="0"/>
        <w:jc w:val="both"/>
        <w:rPr>
          <w:noProof/>
          <w:color w:val="000000"/>
          <w:u w:val="single"/>
          <w:lang w:eastAsia="en-US"/>
        </w:rPr>
      </w:pPr>
      <w:r w:rsidRPr="004405A2">
        <w:rPr>
          <w:noProof/>
          <w:color w:val="00B0F0"/>
          <w:lang w:eastAsia="en-US"/>
        </w:rPr>
        <w:lastRenderedPageBreak/>
        <w:t>Răspuns: S-a revizuit</w:t>
      </w:r>
      <w:r w:rsidR="00BE32DE" w:rsidRPr="0065593E">
        <w:rPr>
          <w:noProof/>
          <w:color w:val="00B050"/>
          <w:lang w:eastAsia="en-US"/>
        </w:rPr>
        <w:t>.</w:t>
      </w:r>
    </w:p>
    <w:p w14:paraId="3263510F"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Jilava:</w:t>
      </w:r>
    </w:p>
    <w:p w14:paraId="27296FE3" w14:textId="77777777" w:rsidR="00BE32DE" w:rsidRPr="006F57DA"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F57DA">
        <w:rPr>
          <w:noProof/>
          <w:color w:val="000000"/>
          <w:lang w:eastAsia="en-US"/>
        </w:rPr>
        <w:t>poziţia semnalului de intrare XP este consemnată pe schiţa Linii drept km 7+795, iar pe planurile Semnalizare  drept km 7+165;</w:t>
      </w:r>
    </w:p>
    <w:p w14:paraId="7BB61D38" w14:textId="77777777" w:rsidR="00BE32DE" w:rsidRPr="006F57DA" w:rsidRDefault="00BE32DE" w:rsidP="00BE32DE">
      <w:pPr>
        <w:tabs>
          <w:tab w:val="left" w:pos="1418"/>
          <w:tab w:val="left" w:pos="1560"/>
          <w:tab w:val="left" w:pos="1843"/>
        </w:tabs>
        <w:ind w:firstLine="1134"/>
        <w:jc w:val="both"/>
        <w:rPr>
          <w:noProof/>
          <w:color w:val="000000"/>
          <w:u w:val="single"/>
          <w:lang w:eastAsia="en-US"/>
        </w:rPr>
      </w:pPr>
      <w:r>
        <w:rPr>
          <w:noProof/>
          <w:color w:val="000000"/>
          <w:lang w:eastAsia="en-US"/>
        </w:rPr>
        <w:t xml:space="preserve">- </w:t>
      </w:r>
      <w:r w:rsidRPr="006F57DA">
        <w:rPr>
          <w:noProof/>
          <w:color w:val="000000"/>
          <w:lang w:eastAsia="en-US"/>
        </w:rPr>
        <w:t>pe schiţa Linii: este reprezentat pasajul superior km 8+190; în situaţia existentă, la acest km se află o trecere la nivel SAT însă pe planurile Semnalizare pentru situaţia proiectată, aceasta este reprezentată ca fiind BAT;</w:t>
      </w:r>
    </w:p>
    <w:p w14:paraId="148BF1AC" w14:textId="29AF2FDB" w:rsidR="00BE32DE" w:rsidRPr="0053449A" w:rsidRDefault="00BE32DE" w:rsidP="00BE32DE">
      <w:pPr>
        <w:pStyle w:val="ListParagraph"/>
        <w:tabs>
          <w:tab w:val="left" w:pos="1418"/>
          <w:tab w:val="left" w:pos="1560"/>
          <w:tab w:val="left" w:pos="1843"/>
        </w:tabs>
        <w:suppressAutoHyphens w:val="0"/>
        <w:ind w:left="0" w:firstLine="1134"/>
        <w:contextualSpacing w:val="0"/>
        <w:jc w:val="both"/>
        <w:rPr>
          <w:noProof/>
          <w:color w:val="00B0F0"/>
          <w:spacing w:val="-4"/>
          <w:u w:val="single"/>
          <w:lang w:eastAsia="en-US"/>
        </w:rPr>
      </w:pPr>
      <w:r w:rsidRPr="0053449A">
        <w:rPr>
          <w:noProof/>
          <w:color w:val="00B0F0"/>
          <w:spacing w:val="-4"/>
          <w:lang w:eastAsia="en-US"/>
        </w:rPr>
        <w:t>Răspuns: S</w:t>
      </w:r>
      <w:r w:rsidR="0053449A" w:rsidRPr="0053449A">
        <w:rPr>
          <w:noProof/>
          <w:color w:val="00B0F0"/>
          <w:spacing w:val="-4"/>
          <w:lang w:eastAsia="en-US"/>
        </w:rPr>
        <w:t>-a</w:t>
      </w:r>
      <w:r w:rsidRPr="0053449A">
        <w:rPr>
          <w:noProof/>
          <w:color w:val="00B0F0"/>
          <w:spacing w:val="-4"/>
          <w:lang w:eastAsia="en-US"/>
        </w:rPr>
        <w:t xml:space="preserve"> revizui</w:t>
      </w:r>
      <w:r w:rsidR="0053449A" w:rsidRPr="0053449A">
        <w:rPr>
          <w:noProof/>
          <w:color w:val="00B0F0"/>
          <w:spacing w:val="-4"/>
          <w:lang w:eastAsia="en-US"/>
        </w:rPr>
        <w:t>t</w:t>
      </w:r>
      <w:r w:rsidRPr="0053449A">
        <w:rPr>
          <w:noProof/>
          <w:color w:val="00B0F0"/>
          <w:spacing w:val="-4"/>
          <w:lang w:eastAsia="en-US"/>
        </w:rPr>
        <w:t xml:space="preserve"> și corela</w:t>
      </w:r>
      <w:r w:rsidR="0053449A" w:rsidRPr="0053449A">
        <w:rPr>
          <w:noProof/>
          <w:color w:val="00B0F0"/>
          <w:spacing w:val="-4"/>
          <w:lang w:eastAsia="en-US"/>
        </w:rPr>
        <w:t>t</w:t>
      </w:r>
      <w:r w:rsidRPr="0053449A">
        <w:rPr>
          <w:noProof/>
          <w:color w:val="00B0F0"/>
          <w:spacing w:val="-4"/>
          <w:lang w:eastAsia="en-US"/>
        </w:rPr>
        <w:t>. (Stația Jilava face parte din proiectul ”București-Giurgiu”.)</w:t>
      </w:r>
    </w:p>
    <w:p w14:paraId="57C2FE91" w14:textId="77777777" w:rsidR="00BE32DE" w:rsidRPr="0065593E" w:rsidRDefault="00BE32DE" w:rsidP="00BE32DE">
      <w:pPr>
        <w:tabs>
          <w:tab w:val="left" w:pos="1418"/>
          <w:tab w:val="left" w:pos="1560"/>
          <w:tab w:val="left" w:pos="1843"/>
        </w:tabs>
        <w:ind w:firstLine="1134"/>
        <w:jc w:val="both"/>
        <w:rPr>
          <w:noProof/>
          <w:color w:val="000000"/>
          <w:u w:val="single"/>
          <w:lang w:eastAsia="en-US"/>
        </w:rPr>
      </w:pPr>
      <w:r>
        <w:rPr>
          <w:noProof/>
          <w:color w:val="000000"/>
          <w:lang w:eastAsia="en-US"/>
        </w:rPr>
        <w:t xml:space="preserve">- </w:t>
      </w:r>
      <w:r w:rsidRPr="0065593E">
        <w:rPr>
          <w:noProof/>
          <w:color w:val="000000"/>
          <w:lang w:eastAsia="en-US"/>
        </w:rPr>
        <w:t>pe planurile Semnalizare nu sunt reprezentate peroanele.</w:t>
      </w:r>
    </w:p>
    <w:p w14:paraId="6EACEB85" w14:textId="785D66E9" w:rsidR="00BE32DE" w:rsidRPr="0053449A"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53449A">
        <w:rPr>
          <w:noProof/>
          <w:color w:val="00B0F0"/>
          <w:lang w:eastAsia="en-US"/>
        </w:rPr>
        <w:t xml:space="preserve">Răspuns: </w:t>
      </w:r>
      <w:r w:rsidR="00814B10" w:rsidRPr="0053449A">
        <w:rPr>
          <w:noProof/>
          <w:color w:val="00B0F0"/>
          <w:spacing w:val="-4"/>
          <w:lang w:eastAsia="en-US"/>
        </w:rPr>
        <w:t>S-a revizuit</w:t>
      </w:r>
      <w:r w:rsidRPr="0053449A">
        <w:rPr>
          <w:noProof/>
          <w:color w:val="00B0F0"/>
          <w:lang w:eastAsia="en-US"/>
        </w:rPr>
        <w:t>.</w:t>
      </w:r>
    </w:p>
    <w:p w14:paraId="7AD44E44"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 xml:space="preserve">Vârteju: </w:t>
      </w:r>
    </w:p>
    <w:p w14:paraId="3DCB77C5" w14:textId="77777777" w:rsidR="00BE32DE" w:rsidRPr="008D1CDE" w:rsidRDefault="00BE32DE" w:rsidP="00BE32DE">
      <w:pPr>
        <w:tabs>
          <w:tab w:val="left" w:pos="1418"/>
          <w:tab w:val="left" w:pos="1560"/>
          <w:tab w:val="left" w:pos="1843"/>
        </w:tabs>
        <w:ind w:firstLine="1134"/>
        <w:jc w:val="both"/>
        <w:rPr>
          <w:noProof/>
          <w:color w:val="00B0F0"/>
          <w:lang w:eastAsia="en-US"/>
        </w:rPr>
      </w:pPr>
      <w:r w:rsidRPr="008D1CDE">
        <w:rPr>
          <w:noProof/>
          <w:color w:val="00B0F0"/>
          <w:lang w:eastAsia="en-US"/>
        </w:rPr>
        <w:t>- pe schiţa Linii peroanele intermediare sunt reprezentate între liniile V-6 şi 3-IV, iar pe planurile Semnalizare la linia 6 şi între liniile IV – V;</w:t>
      </w:r>
    </w:p>
    <w:p w14:paraId="41BE9E27" w14:textId="7F714E49" w:rsidR="00BE32DE" w:rsidRPr="008D1CDE"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8D1CDE">
        <w:rPr>
          <w:noProof/>
          <w:color w:val="00B0F0"/>
          <w:lang w:eastAsia="en-US"/>
        </w:rPr>
        <w:t xml:space="preserve">Răspuns: </w:t>
      </w:r>
      <w:r w:rsidR="008D1CDE" w:rsidRPr="008D1CDE">
        <w:rPr>
          <w:noProof/>
          <w:color w:val="00B0F0"/>
          <w:spacing w:val="-4"/>
          <w:lang w:eastAsia="en-US"/>
        </w:rPr>
        <w:t>S-a revizui</w:t>
      </w:r>
      <w:r w:rsidRPr="008D1CDE">
        <w:rPr>
          <w:noProof/>
          <w:color w:val="00B0F0"/>
          <w:lang w:eastAsia="en-US"/>
        </w:rPr>
        <w:t>.</w:t>
      </w:r>
    </w:p>
    <w:p w14:paraId="48C612FD"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 xml:space="preserve">sabotul fix de deraiere de la LFI UM 0575 este denumit pe schiţa Linii drept S1, iar pe planurile Semnalizare drept S2; </w:t>
      </w:r>
    </w:p>
    <w:p w14:paraId="71D33F0F" w14:textId="24167B1C" w:rsidR="00BE32DE" w:rsidRPr="0065593E" w:rsidRDefault="004A5630" w:rsidP="00BE32DE">
      <w:pPr>
        <w:pStyle w:val="ListParagraph"/>
        <w:tabs>
          <w:tab w:val="left" w:pos="1418"/>
          <w:tab w:val="left" w:pos="1560"/>
          <w:tab w:val="left" w:pos="1843"/>
        </w:tabs>
        <w:suppressAutoHyphens w:val="0"/>
        <w:ind w:left="0" w:firstLine="1134"/>
        <w:contextualSpacing w:val="0"/>
        <w:jc w:val="both"/>
        <w:rPr>
          <w:noProof/>
          <w:color w:val="000000"/>
          <w:u w:val="single"/>
          <w:lang w:eastAsia="en-US"/>
        </w:rPr>
      </w:pPr>
      <w:r w:rsidRPr="0053449A">
        <w:rPr>
          <w:noProof/>
          <w:color w:val="00B0F0"/>
          <w:lang w:eastAsia="en-US"/>
        </w:rPr>
        <w:t xml:space="preserve">Răspuns: </w:t>
      </w:r>
      <w:r w:rsidRPr="0053449A">
        <w:rPr>
          <w:noProof/>
          <w:color w:val="00B0F0"/>
          <w:spacing w:val="-4"/>
          <w:lang w:eastAsia="en-US"/>
        </w:rPr>
        <w:t>S-a revizuit</w:t>
      </w:r>
      <w:r w:rsidR="00BE32DE" w:rsidRPr="0065593E">
        <w:rPr>
          <w:noProof/>
          <w:color w:val="00B050"/>
          <w:lang w:eastAsia="en-US"/>
        </w:rPr>
        <w:t>.</w:t>
      </w:r>
    </w:p>
    <w:p w14:paraId="502729C5" w14:textId="41193B28" w:rsidR="00BE32DE" w:rsidRPr="0065593E" w:rsidRDefault="004A5630"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00BE32DE" w:rsidRPr="0065593E">
        <w:rPr>
          <w:noProof/>
          <w:color w:val="000000"/>
          <w:lang w:eastAsia="en-US"/>
        </w:rPr>
        <w:t>în memoriu tehnic (Anexa 5) se va transfera „BAT computerizat LC km. 52+673” din instalaţia CE a staţiei Vârteju în cea a staţiei Jilava (pg 49).</w:t>
      </w:r>
    </w:p>
    <w:p w14:paraId="097A4635" w14:textId="6057AAC8" w:rsidR="00BE32DE" w:rsidRPr="0065593E" w:rsidRDefault="004405A2" w:rsidP="00BE32DE">
      <w:pPr>
        <w:pStyle w:val="ListParagraph"/>
        <w:tabs>
          <w:tab w:val="left" w:pos="1418"/>
          <w:tab w:val="left" w:pos="1560"/>
          <w:tab w:val="left" w:pos="1843"/>
        </w:tabs>
        <w:suppressAutoHyphens w:val="0"/>
        <w:ind w:left="0" w:firstLine="1134"/>
        <w:contextualSpacing w:val="0"/>
        <w:jc w:val="both"/>
        <w:rPr>
          <w:noProof/>
          <w:color w:val="000000"/>
          <w:lang w:eastAsia="en-US"/>
        </w:rPr>
      </w:pPr>
      <w:r w:rsidRPr="004405A2">
        <w:rPr>
          <w:noProof/>
          <w:color w:val="00B0F0"/>
          <w:lang w:eastAsia="en-US"/>
        </w:rPr>
        <w:t>Răspuns: S-a revizuit</w:t>
      </w:r>
      <w:r w:rsidR="00BE32DE" w:rsidRPr="0065593E">
        <w:rPr>
          <w:noProof/>
          <w:color w:val="00B050"/>
          <w:lang w:eastAsia="en-US"/>
        </w:rPr>
        <w:t>.</w:t>
      </w:r>
    </w:p>
    <w:p w14:paraId="32E4185A"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Bucureşti Vest:</w:t>
      </w:r>
    </w:p>
    <w:p w14:paraId="7386F7E7" w14:textId="77777777" w:rsidR="00BE32DE" w:rsidRPr="0065593E" w:rsidRDefault="00BE32DE" w:rsidP="00BE32DE">
      <w:pPr>
        <w:tabs>
          <w:tab w:val="left" w:pos="1418"/>
          <w:tab w:val="left" w:pos="1560"/>
          <w:tab w:val="left" w:pos="1843"/>
        </w:tabs>
        <w:ind w:firstLine="1134"/>
        <w:jc w:val="both"/>
        <w:rPr>
          <w:noProof/>
          <w:color w:val="000000"/>
          <w:lang w:eastAsia="en-US"/>
        </w:rPr>
      </w:pPr>
      <w:r w:rsidRPr="00303C0D">
        <w:rPr>
          <w:noProof/>
          <w:color w:val="000000"/>
          <w:lang w:eastAsia="en-US"/>
        </w:rPr>
        <w:t>- în memoriu tehnic (Anexa 5) sunt amintiţi 3 saboţi ficşi de deraiere (pag 50), însă pe</w:t>
      </w:r>
      <w:r w:rsidRPr="0065593E">
        <w:rPr>
          <w:noProof/>
          <w:color w:val="000000"/>
          <w:lang w:eastAsia="en-US"/>
        </w:rPr>
        <w:t xml:space="preserve"> planurile de Semnalizare este reprezent doar unul, iar pe schiţa de Linii nu este reprezentat nici acesta (de revizuit chiar şi denumirea acestuia).</w:t>
      </w:r>
    </w:p>
    <w:p w14:paraId="1BE15680" w14:textId="152549A4" w:rsidR="00BE32DE" w:rsidRPr="004A5630"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4A5630">
        <w:rPr>
          <w:noProof/>
          <w:color w:val="00B0F0"/>
          <w:lang w:eastAsia="en-US"/>
        </w:rPr>
        <w:t xml:space="preserve">Răspuns: </w:t>
      </w:r>
      <w:r w:rsidR="004A5630" w:rsidRPr="004A5630">
        <w:rPr>
          <w:noProof/>
          <w:color w:val="00B0F0"/>
          <w:spacing w:val="-4"/>
          <w:lang w:eastAsia="en-US"/>
        </w:rPr>
        <w:t>S-a revizuit</w:t>
      </w:r>
      <w:r w:rsidR="004A5630" w:rsidRPr="004A5630">
        <w:rPr>
          <w:noProof/>
          <w:color w:val="00B0F0"/>
          <w:lang w:eastAsia="en-US"/>
        </w:rPr>
        <w:t xml:space="preserve"> </w:t>
      </w:r>
      <w:r w:rsidRPr="004A5630">
        <w:rPr>
          <w:noProof/>
          <w:color w:val="00B0F0"/>
          <w:lang w:eastAsia="en-US"/>
        </w:rPr>
        <w:t>și corela</w:t>
      </w:r>
      <w:r w:rsidR="004A5630" w:rsidRPr="004A5630">
        <w:rPr>
          <w:noProof/>
          <w:color w:val="00B0F0"/>
          <w:lang w:eastAsia="en-US"/>
        </w:rPr>
        <w:t>t</w:t>
      </w:r>
      <w:r w:rsidRPr="004A5630">
        <w:rPr>
          <w:noProof/>
          <w:color w:val="00B0F0"/>
          <w:lang w:eastAsia="en-US"/>
        </w:rPr>
        <w:t>.</w:t>
      </w:r>
    </w:p>
    <w:p w14:paraId="2EC03076"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Bucureşti Nord:</w:t>
      </w:r>
    </w:p>
    <w:p w14:paraId="1E0FEF0B" w14:textId="77777777" w:rsidR="00BE32DE" w:rsidRPr="0065593E" w:rsidRDefault="00BE32DE" w:rsidP="00BE32DE">
      <w:pPr>
        <w:pStyle w:val="ListParagraph"/>
        <w:numPr>
          <w:ilvl w:val="0"/>
          <w:numId w:val="14"/>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pe schiţa Linii nu sunt reprezentate peroanele;</w:t>
      </w:r>
    </w:p>
    <w:p w14:paraId="64523A1B" w14:textId="3D49A09F" w:rsidR="00BE32DE" w:rsidRPr="004A5630"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4A5630">
        <w:rPr>
          <w:noProof/>
          <w:color w:val="00B0F0"/>
          <w:lang w:eastAsia="en-US"/>
        </w:rPr>
        <w:t xml:space="preserve">Răspuns: </w:t>
      </w:r>
      <w:r w:rsidR="00C55ED8">
        <w:rPr>
          <w:noProof/>
          <w:color w:val="00B0F0"/>
          <w:lang w:eastAsia="en-US"/>
        </w:rPr>
        <w:t>S-au reprezentat. (</w:t>
      </w:r>
      <w:r w:rsidRPr="004A5630">
        <w:rPr>
          <w:noProof/>
          <w:color w:val="00B0F0"/>
          <w:lang w:eastAsia="en-US"/>
        </w:rPr>
        <w:t>liniile și peroanele din Buc N gr A nu fac obiectul proiectului</w:t>
      </w:r>
      <w:r w:rsidR="00C55ED8">
        <w:rPr>
          <w:noProof/>
          <w:color w:val="00B0F0"/>
          <w:lang w:eastAsia="en-US"/>
        </w:rPr>
        <w:t>,</w:t>
      </w:r>
      <w:r w:rsidRPr="004A5630">
        <w:rPr>
          <w:noProof/>
          <w:color w:val="00B0F0"/>
          <w:lang w:eastAsia="en-US"/>
        </w:rPr>
        <w:t xml:space="preserve"> sunt în proiectul Gara de Nord etapa II).</w:t>
      </w:r>
    </w:p>
    <w:p w14:paraId="418C1817" w14:textId="5286CD0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denumirea bretelelor 1S-3S-2S-4S (liniile VA-VIA) şi 8S-11S-9S-10S (liniile VIIA-8A) reprezentate pe schiţa Linii şi planurile Semnalizare sunt inversate (este corectă reprezentarea de pe planurile Semnalizare);</w:t>
      </w:r>
    </w:p>
    <w:p w14:paraId="368514FB" w14:textId="5EE0AD17" w:rsidR="00BE32DE" w:rsidRPr="00C55ED8"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C55ED8">
        <w:rPr>
          <w:noProof/>
          <w:color w:val="00B0F0"/>
          <w:lang w:eastAsia="en-US"/>
        </w:rPr>
        <w:t xml:space="preserve">Răspuns: </w:t>
      </w:r>
      <w:r w:rsidR="00C55ED8" w:rsidRPr="0053449A">
        <w:rPr>
          <w:noProof/>
          <w:color w:val="00B0F0"/>
          <w:spacing w:val="-4"/>
          <w:lang w:eastAsia="en-US"/>
        </w:rPr>
        <w:t>S-a revizuit</w:t>
      </w:r>
      <w:r w:rsidR="00C55ED8" w:rsidRPr="00C55ED8">
        <w:rPr>
          <w:noProof/>
          <w:color w:val="00B0F0"/>
          <w:lang w:eastAsia="en-US"/>
        </w:rPr>
        <w:t xml:space="preserve"> </w:t>
      </w:r>
      <w:r w:rsidRPr="00C55ED8">
        <w:rPr>
          <w:noProof/>
          <w:color w:val="00B0F0"/>
          <w:lang w:eastAsia="en-US"/>
        </w:rPr>
        <w:t>schița stației.</w:t>
      </w:r>
    </w:p>
    <w:p w14:paraId="2A82A6DE"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 xml:space="preserve">în memoriul tehnic (Anexa 5) sunt amintiţi </w:t>
      </w:r>
      <w:r w:rsidRPr="0065593E">
        <w:rPr>
          <w:noProof/>
          <w:color w:val="000000"/>
          <w:u w:val="single"/>
          <w:lang w:eastAsia="en-US"/>
        </w:rPr>
        <w:t>doar</w:t>
      </w:r>
      <w:r w:rsidRPr="0065593E">
        <w:rPr>
          <w:noProof/>
          <w:color w:val="000000"/>
          <w:lang w:eastAsia="en-US"/>
        </w:rPr>
        <w:t xml:space="preserve"> 4 opritori ficşi (pg 45);</w:t>
      </w:r>
    </w:p>
    <w:p w14:paraId="714869A3" w14:textId="7D023451" w:rsidR="00BE32DE" w:rsidRPr="0065593E" w:rsidRDefault="004405A2" w:rsidP="00BE32DE">
      <w:pPr>
        <w:pStyle w:val="ListParagraph"/>
        <w:tabs>
          <w:tab w:val="left" w:pos="1418"/>
          <w:tab w:val="left" w:pos="1560"/>
          <w:tab w:val="left" w:pos="1843"/>
        </w:tabs>
        <w:suppressAutoHyphens w:val="0"/>
        <w:ind w:left="0" w:firstLine="1134"/>
        <w:contextualSpacing w:val="0"/>
        <w:jc w:val="both"/>
        <w:rPr>
          <w:noProof/>
          <w:color w:val="000000"/>
          <w:u w:val="single"/>
          <w:lang w:eastAsia="en-US"/>
        </w:rPr>
      </w:pPr>
      <w:r w:rsidRPr="004405A2">
        <w:rPr>
          <w:noProof/>
          <w:color w:val="00B0F0"/>
          <w:lang w:eastAsia="en-US"/>
        </w:rPr>
        <w:t>Răspuns: S-a revizuit</w:t>
      </w:r>
      <w:r w:rsidR="00BE32DE" w:rsidRPr="0065593E">
        <w:rPr>
          <w:noProof/>
          <w:color w:val="00B050"/>
          <w:lang w:eastAsia="en-US"/>
        </w:rPr>
        <w:t>.</w:t>
      </w:r>
    </w:p>
    <w:p w14:paraId="02098E00" w14:textId="77777777" w:rsidR="00BE32DE" w:rsidRPr="00B2057C" w:rsidRDefault="00BE32DE" w:rsidP="00BE32DE">
      <w:pPr>
        <w:tabs>
          <w:tab w:val="left" w:pos="1418"/>
          <w:tab w:val="left" w:pos="1560"/>
          <w:tab w:val="left" w:pos="1843"/>
        </w:tabs>
        <w:ind w:firstLine="1134"/>
        <w:jc w:val="both"/>
        <w:rPr>
          <w:noProof/>
          <w:color w:val="000000"/>
          <w:spacing w:val="-6"/>
          <w:lang w:eastAsia="en-US"/>
        </w:rPr>
      </w:pPr>
      <w:r>
        <w:rPr>
          <w:noProof/>
          <w:color w:val="000000"/>
          <w:lang w:eastAsia="en-US"/>
        </w:rPr>
        <w:t xml:space="preserve">- </w:t>
      </w:r>
      <w:r w:rsidRPr="00B2057C">
        <w:rPr>
          <w:noProof/>
          <w:color w:val="000000"/>
          <w:spacing w:val="-6"/>
          <w:lang w:eastAsia="en-US"/>
        </w:rPr>
        <w:t>linia „Tragere” racordată din macazul 3S este denumită „Balastieră” pe planurile Semnalizare.</w:t>
      </w:r>
    </w:p>
    <w:p w14:paraId="43994C2C" w14:textId="41BCD437" w:rsidR="00BE32DE" w:rsidRPr="00C55ED8"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C55ED8">
        <w:rPr>
          <w:noProof/>
          <w:color w:val="00B0F0"/>
          <w:lang w:eastAsia="en-US"/>
        </w:rPr>
        <w:t>Răspuns:</w:t>
      </w:r>
      <w:r w:rsidR="00B2057C" w:rsidRPr="00C55ED8">
        <w:rPr>
          <w:noProof/>
          <w:color w:val="00B0F0"/>
          <w:lang w:eastAsia="en-US"/>
        </w:rPr>
        <w:t xml:space="preserve"> </w:t>
      </w:r>
      <w:r w:rsidR="00C55ED8" w:rsidRPr="00C55ED8">
        <w:rPr>
          <w:noProof/>
          <w:color w:val="00B0F0"/>
          <w:spacing w:val="-4"/>
          <w:lang w:eastAsia="en-US"/>
        </w:rPr>
        <w:t>S-a revizuit</w:t>
      </w:r>
      <w:r w:rsidRPr="00C55ED8">
        <w:rPr>
          <w:noProof/>
          <w:color w:val="00B0F0"/>
          <w:lang w:eastAsia="en-US"/>
        </w:rPr>
        <w:t>.</w:t>
      </w:r>
    </w:p>
    <w:p w14:paraId="6B0C1A56" w14:textId="327A686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Bucureşti Basarab:</w:t>
      </w:r>
      <w:r w:rsidR="00C55ED8">
        <w:rPr>
          <w:noProof/>
          <w:color w:val="000000"/>
          <w:lang w:eastAsia="en-US"/>
        </w:rPr>
        <w:t xml:space="preserve"> </w:t>
      </w:r>
    </w:p>
    <w:p w14:paraId="4A5B4ABB" w14:textId="77777777" w:rsidR="00BE32DE" w:rsidRPr="0065593E" w:rsidRDefault="00BE32DE" w:rsidP="00BE32DE">
      <w:pPr>
        <w:tabs>
          <w:tab w:val="left" w:pos="1418"/>
          <w:tab w:val="left" w:pos="1560"/>
          <w:tab w:val="left" w:pos="1843"/>
        </w:tabs>
        <w:ind w:firstLine="1134"/>
        <w:jc w:val="both"/>
        <w:rPr>
          <w:noProof/>
          <w:color w:val="000000"/>
          <w:lang w:eastAsia="en-US"/>
        </w:rPr>
      </w:pPr>
      <w:r w:rsidRPr="00303C0D">
        <w:rPr>
          <w:noProof/>
          <w:color w:val="000000"/>
          <w:lang w:eastAsia="en-US"/>
        </w:rPr>
        <w:t>- în memoriu tehnic (Anexa 5) sunt amintiţi 2 opritori ficşi</w:t>
      </w:r>
      <w:r w:rsidRPr="0065593E">
        <w:rPr>
          <w:noProof/>
          <w:color w:val="000000"/>
          <w:lang w:eastAsia="en-US"/>
        </w:rPr>
        <w:t xml:space="preserve"> şi 2 saboţi ficşi de deraiere, însă pe planurile Semnalizare sunt reprezentaţi </w:t>
      </w:r>
      <w:r w:rsidRPr="0065593E">
        <w:rPr>
          <w:noProof/>
          <w:color w:val="000000"/>
          <w:u w:val="single"/>
          <w:lang w:eastAsia="en-US"/>
        </w:rPr>
        <w:t>corect</w:t>
      </w:r>
      <w:r w:rsidRPr="0065593E">
        <w:rPr>
          <w:noProof/>
          <w:color w:val="000000"/>
          <w:lang w:eastAsia="en-US"/>
        </w:rPr>
        <w:t xml:space="preserve"> 2 saboţi ficşi de deraiere şi un opritor fix; pe schiţa Linii atât saboţii de deraiere căt şi opritorul fix sunt reprezentaţi greşit.</w:t>
      </w:r>
    </w:p>
    <w:p w14:paraId="2B4EBA95" w14:textId="5F32A609" w:rsidR="00BE32DE" w:rsidRPr="00C55ED8"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C55ED8">
        <w:rPr>
          <w:noProof/>
          <w:color w:val="00B0F0"/>
          <w:lang w:eastAsia="en-US"/>
        </w:rPr>
        <w:t>Răspuns:</w:t>
      </w:r>
      <w:r w:rsidR="00B2057C" w:rsidRPr="00C55ED8">
        <w:rPr>
          <w:noProof/>
          <w:color w:val="00B0F0"/>
          <w:lang w:eastAsia="en-US"/>
        </w:rPr>
        <w:t xml:space="preserve"> </w:t>
      </w:r>
      <w:r w:rsidR="00C55ED8" w:rsidRPr="00C55ED8">
        <w:rPr>
          <w:noProof/>
          <w:color w:val="00B0F0"/>
          <w:spacing w:val="-4"/>
          <w:lang w:eastAsia="en-US"/>
        </w:rPr>
        <w:t>S-a revizuit</w:t>
      </w:r>
      <w:r w:rsidR="00C55ED8" w:rsidRPr="00C55ED8">
        <w:rPr>
          <w:noProof/>
          <w:color w:val="00B0F0"/>
          <w:lang w:eastAsia="en-US"/>
        </w:rPr>
        <w:t xml:space="preserve"> </w:t>
      </w:r>
      <w:r w:rsidRPr="00C55ED8">
        <w:rPr>
          <w:noProof/>
          <w:color w:val="00B0F0"/>
          <w:lang w:eastAsia="en-US"/>
        </w:rPr>
        <w:t>și corela.</w:t>
      </w:r>
    </w:p>
    <w:p w14:paraId="0658A705"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Bucureşti Griviţa:</w:t>
      </w:r>
    </w:p>
    <w:p w14:paraId="120C29D6" w14:textId="77777777" w:rsidR="00BE32DE" w:rsidRPr="00B2057C" w:rsidRDefault="00BE32DE" w:rsidP="00BE32DE">
      <w:pPr>
        <w:tabs>
          <w:tab w:val="left" w:pos="1418"/>
          <w:tab w:val="left" w:pos="1560"/>
          <w:tab w:val="left" w:pos="1843"/>
        </w:tabs>
        <w:ind w:firstLine="1134"/>
        <w:jc w:val="both"/>
        <w:rPr>
          <w:noProof/>
          <w:color w:val="000000"/>
          <w:spacing w:val="-6"/>
          <w:lang w:eastAsia="en-US"/>
        </w:rPr>
      </w:pPr>
      <w:r>
        <w:rPr>
          <w:noProof/>
          <w:color w:val="000000"/>
          <w:lang w:eastAsia="en-US"/>
        </w:rPr>
        <w:t xml:space="preserve">- </w:t>
      </w:r>
      <w:r w:rsidRPr="00B2057C">
        <w:rPr>
          <w:noProof/>
          <w:color w:val="000000"/>
          <w:spacing w:val="-6"/>
          <w:lang w:eastAsia="en-US"/>
        </w:rPr>
        <w:t xml:space="preserve">în memoriu tehnic (Anexa 5) sunt amintiţi 8 opritori ficşi şi 5 saboţi ficşi de deraiere, însă pe schiţa Linii aceştia nu sunt reprezentaţi, iar pe planurile Semnalizare pot fi număraţi 7 opritori ficşi şi doi </w:t>
      </w:r>
      <w:r w:rsidRPr="00B2057C">
        <w:rPr>
          <w:noProof/>
          <w:color w:val="000000"/>
          <w:spacing w:val="-6"/>
          <w:lang w:eastAsia="en-US"/>
        </w:rPr>
        <w:lastRenderedPageBreak/>
        <w:t>saboţi ficşi de deraiere S1F şi S2E; recomandăm aplecarea cu atenţie asupra problematicii saboţilor ficşi de deraiere, întrucât din analiza dispozitivului de linii se pot identifica mai multe locuri unde prezenţa acestora;</w:t>
      </w:r>
    </w:p>
    <w:p w14:paraId="77ADA100" w14:textId="00546003" w:rsidR="00BE32DE" w:rsidRPr="0065593E" w:rsidRDefault="004405A2" w:rsidP="00BE32DE">
      <w:pPr>
        <w:pStyle w:val="ListParagraph"/>
        <w:tabs>
          <w:tab w:val="left" w:pos="1418"/>
          <w:tab w:val="left" w:pos="1560"/>
          <w:tab w:val="left" w:pos="1843"/>
        </w:tabs>
        <w:suppressAutoHyphens w:val="0"/>
        <w:ind w:left="0" w:firstLine="1134"/>
        <w:contextualSpacing w:val="0"/>
        <w:jc w:val="both"/>
        <w:rPr>
          <w:noProof/>
          <w:color w:val="000000"/>
          <w:u w:val="single"/>
          <w:lang w:eastAsia="en-US"/>
        </w:rPr>
      </w:pPr>
      <w:r w:rsidRPr="004405A2">
        <w:rPr>
          <w:noProof/>
          <w:color w:val="00B0F0"/>
          <w:lang w:eastAsia="en-US"/>
        </w:rPr>
        <w:t>Răspuns: S-a revizuit</w:t>
      </w:r>
      <w:r w:rsidR="00BE32DE" w:rsidRPr="0065593E">
        <w:rPr>
          <w:noProof/>
          <w:color w:val="00B050"/>
          <w:lang w:eastAsia="en-US"/>
        </w:rPr>
        <w:t>.</w:t>
      </w:r>
    </w:p>
    <w:p w14:paraId="5B0667EC"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se va denumi pe planurile Semnalizare linia cuprinsă între macazele 5E şi 41 E;</w:t>
      </w:r>
    </w:p>
    <w:p w14:paraId="1FCDAA5E" w14:textId="68A95E50" w:rsidR="00BE32DE" w:rsidRPr="00BB6BA4"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BB6BA4">
        <w:rPr>
          <w:noProof/>
          <w:color w:val="00B0F0"/>
          <w:lang w:eastAsia="en-US"/>
        </w:rPr>
        <w:t xml:space="preserve">Răspuns: </w:t>
      </w:r>
      <w:r w:rsidR="00BB6BA4" w:rsidRPr="00BB6BA4">
        <w:rPr>
          <w:noProof/>
          <w:color w:val="00B0F0"/>
          <w:spacing w:val="-4"/>
          <w:lang w:eastAsia="en-US"/>
        </w:rPr>
        <w:t>S-a revizuit</w:t>
      </w:r>
      <w:r w:rsidRPr="00BB6BA4">
        <w:rPr>
          <w:noProof/>
          <w:color w:val="00B0F0"/>
          <w:lang w:eastAsia="en-US"/>
        </w:rPr>
        <w:t>.</w:t>
      </w:r>
    </w:p>
    <w:p w14:paraId="300DA5A0"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linia 1B este desfiinţată pe schiţa Linii, însă pe planurile Semnalizare aceasta există, între macazele 9B şi 22B.</w:t>
      </w:r>
    </w:p>
    <w:p w14:paraId="1697BDEC" w14:textId="10A574B0" w:rsidR="00BE32DE" w:rsidRPr="00715F0E"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715F0E">
        <w:rPr>
          <w:noProof/>
          <w:color w:val="00B0F0"/>
          <w:lang w:eastAsia="en-US"/>
        </w:rPr>
        <w:t xml:space="preserve">Răspuns: </w:t>
      </w:r>
      <w:r w:rsidR="00715F0E" w:rsidRPr="00715F0E">
        <w:rPr>
          <w:noProof/>
          <w:color w:val="00B0F0"/>
          <w:spacing w:val="-4"/>
          <w:lang w:eastAsia="en-US"/>
        </w:rPr>
        <w:t>S-a revizuit</w:t>
      </w:r>
      <w:r w:rsidR="00715F0E" w:rsidRPr="00715F0E">
        <w:rPr>
          <w:noProof/>
          <w:color w:val="00B0F0"/>
          <w:lang w:eastAsia="en-US"/>
        </w:rPr>
        <w:t>.</w:t>
      </w:r>
    </w:p>
    <w:p w14:paraId="565DD58F"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Pajura:</w:t>
      </w:r>
    </w:p>
    <w:p w14:paraId="68D6AC15" w14:textId="4405B1F4" w:rsidR="00BE32DE" w:rsidRPr="006F57DA" w:rsidRDefault="00BE32DE" w:rsidP="00BE32DE">
      <w:pPr>
        <w:tabs>
          <w:tab w:val="left" w:pos="1418"/>
          <w:tab w:val="left" w:pos="1560"/>
          <w:tab w:val="left" w:pos="1843"/>
        </w:tabs>
        <w:ind w:firstLine="1134"/>
        <w:jc w:val="both"/>
        <w:rPr>
          <w:noProof/>
          <w:color w:val="000000"/>
          <w:spacing w:val="-6"/>
          <w:lang w:eastAsia="en-US"/>
        </w:rPr>
      </w:pPr>
      <w:r>
        <w:rPr>
          <w:noProof/>
          <w:color w:val="000000"/>
          <w:lang w:eastAsia="en-US"/>
        </w:rPr>
        <w:t xml:space="preserve">- </w:t>
      </w:r>
      <w:r w:rsidRPr="006F57DA">
        <w:rPr>
          <w:noProof/>
          <w:color w:val="000000"/>
          <w:spacing w:val="-6"/>
          <w:lang w:eastAsia="en-US"/>
        </w:rPr>
        <w:t>pe planurile de Semnalizare, denumirea macazelor cuprinse în diagonalele dinspre Bucureşti Băneasa nu este cea corectă (de data aceasta pe schiţa Linii reprezentarea acestora este cea corectă);</w:t>
      </w:r>
    </w:p>
    <w:p w14:paraId="0E94995E" w14:textId="4425166C" w:rsidR="00BE32DE" w:rsidRPr="00715F0E"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715F0E">
        <w:rPr>
          <w:noProof/>
          <w:color w:val="00B0F0"/>
          <w:lang w:eastAsia="en-US"/>
        </w:rPr>
        <w:t xml:space="preserve">Răspuns: </w:t>
      </w:r>
      <w:r w:rsidR="00B2057C" w:rsidRPr="00715F0E">
        <w:rPr>
          <w:noProof/>
          <w:color w:val="00B0F0"/>
          <w:lang w:eastAsia="en-US"/>
        </w:rPr>
        <w:t>Considerăm</w:t>
      </w:r>
      <w:r w:rsidRPr="00715F0E">
        <w:rPr>
          <w:noProof/>
          <w:color w:val="00B0F0"/>
          <w:lang w:eastAsia="en-US"/>
        </w:rPr>
        <w:t xml:space="preserve"> corect conform schiței cu semnalizarea (am păstrat denumirile din breteaua existentă)</w:t>
      </w:r>
      <w:r w:rsidR="00B2057C" w:rsidRPr="00715F0E">
        <w:rPr>
          <w:noProof/>
          <w:color w:val="00B0F0"/>
          <w:lang w:eastAsia="en-US"/>
        </w:rPr>
        <w:t xml:space="preserve">, </w:t>
      </w:r>
      <w:r w:rsidR="00715F0E">
        <w:rPr>
          <w:noProof/>
          <w:color w:val="00B0F0"/>
          <w:lang w:eastAsia="en-US"/>
        </w:rPr>
        <w:t>am</w:t>
      </w:r>
      <w:r w:rsidR="00B2057C" w:rsidRPr="00715F0E">
        <w:rPr>
          <w:noProof/>
          <w:color w:val="00B0F0"/>
          <w:lang w:eastAsia="en-US"/>
        </w:rPr>
        <w:t xml:space="preserve"> revizui</w:t>
      </w:r>
      <w:r w:rsidR="00715F0E">
        <w:rPr>
          <w:noProof/>
          <w:color w:val="00B0F0"/>
          <w:lang w:eastAsia="en-US"/>
        </w:rPr>
        <w:t>t</w:t>
      </w:r>
      <w:r w:rsidR="00B2057C" w:rsidRPr="00715F0E">
        <w:rPr>
          <w:noProof/>
          <w:color w:val="00B0F0"/>
          <w:lang w:eastAsia="en-US"/>
        </w:rPr>
        <w:t xml:space="preserve"> schița de la linii</w:t>
      </w:r>
      <w:r w:rsidRPr="00715F0E">
        <w:rPr>
          <w:noProof/>
          <w:color w:val="00B0F0"/>
          <w:lang w:eastAsia="en-US"/>
        </w:rPr>
        <w:t>.</w:t>
      </w:r>
    </w:p>
    <w:p w14:paraId="75CC68A9"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pe schiţa Linii nu sunt reprezentate trecerile la nivel BAT km 5+240 şi SAT km 5+834;</w:t>
      </w:r>
    </w:p>
    <w:p w14:paraId="3DD82078" w14:textId="7044E1F0" w:rsidR="00BE32DE" w:rsidRPr="0065593E" w:rsidRDefault="00715F0E" w:rsidP="00BE32DE">
      <w:pPr>
        <w:pStyle w:val="ListParagraph"/>
        <w:tabs>
          <w:tab w:val="left" w:pos="1418"/>
          <w:tab w:val="left" w:pos="1560"/>
          <w:tab w:val="left" w:pos="1843"/>
        </w:tabs>
        <w:suppressAutoHyphens w:val="0"/>
        <w:ind w:left="0" w:firstLine="1134"/>
        <w:contextualSpacing w:val="0"/>
        <w:jc w:val="both"/>
        <w:rPr>
          <w:noProof/>
          <w:color w:val="000000"/>
          <w:u w:val="single"/>
          <w:lang w:eastAsia="en-US"/>
        </w:rPr>
      </w:pPr>
      <w:r w:rsidRPr="00715F0E">
        <w:rPr>
          <w:noProof/>
          <w:color w:val="00B0F0"/>
          <w:lang w:eastAsia="en-US"/>
        </w:rPr>
        <w:t xml:space="preserve">Răspuns: </w:t>
      </w:r>
      <w:r w:rsidRPr="00715F0E">
        <w:rPr>
          <w:noProof/>
          <w:color w:val="00B0F0"/>
          <w:spacing w:val="-4"/>
          <w:lang w:eastAsia="en-US"/>
        </w:rPr>
        <w:t>S-a revizuit</w:t>
      </w:r>
      <w:r w:rsidR="00BE32DE" w:rsidRPr="00715F0E">
        <w:rPr>
          <w:noProof/>
          <w:color w:val="00B0F0"/>
          <w:lang w:eastAsia="en-US"/>
        </w:rPr>
        <w:t>.</w:t>
      </w:r>
    </w:p>
    <w:p w14:paraId="276265D9"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în memoriu tehnic (Anexa 5) sunt menţionate două treceri la nivel dotate cu instalaţii BAT computerizate;</w:t>
      </w:r>
    </w:p>
    <w:p w14:paraId="04EA0FE6" w14:textId="74D52E41" w:rsidR="00BE32DE" w:rsidRPr="0065593E" w:rsidRDefault="004405A2" w:rsidP="00BE32DE">
      <w:pPr>
        <w:pStyle w:val="ListParagraph"/>
        <w:tabs>
          <w:tab w:val="left" w:pos="1418"/>
          <w:tab w:val="left" w:pos="1560"/>
          <w:tab w:val="left" w:pos="1843"/>
        </w:tabs>
        <w:suppressAutoHyphens w:val="0"/>
        <w:ind w:left="0" w:firstLine="1134"/>
        <w:contextualSpacing w:val="0"/>
        <w:jc w:val="both"/>
        <w:rPr>
          <w:noProof/>
          <w:color w:val="000000"/>
          <w:u w:val="single"/>
          <w:lang w:eastAsia="en-US"/>
        </w:rPr>
      </w:pPr>
      <w:r w:rsidRPr="004405A2">
        <w:rPr>
          <w:noProof/>
          <w:color w:val="00B0F0"/>
          <w:lang w:eastAsia="en-US"/>
        </w:rPr>
        <w:t>Răspuns: S-a revizuit</w:t>
      </w:r>
      <w:r w:rsidR="00BE32DE" w:rsidRPr="0065593E">
        <w:rPr>
          <w:noProof/>
          <w:color w:val="00B050"/>
          <w:lang w:eastAsia="en-US"/>
        </w:rPr>
        <w:t>.</w:t>
      </w:r>
    </w:p>
    <w:p w14:paraId="2270AAC5"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 xml:space="preserve">semnalul de intrare din direcţia Mogoşoaia (km 7+020) este denumit YM pe schiţa Linii şi YG1 pe planurile de Semnalizare; </w:t>
      </w:r>
    </w:p>
    <w:p w14:paraId="57541497" w14:textId="6271B93C" w:rsidR="00BE32DE" w:rsidRPr="00715F0E" w:rsidRDefault="00BE32DE" w:rsidP="00BE32DE">
      <w:pPr>
        <w:pStyle w:val="ListParagraph"/>
        <w:tabs>
          <w:tab w:val="left" w:pos="1418"/>
          <w:tab w:val="left" w:pos="1560"/>
          <w:tab w:val="left" w:pos="1843"/>
        </w:tabs>
        <w:suppressAutoHyphens w:val="0"/>
        <w:ind w:left="0" w:firstLine="1134"/>
        <w:contextualSpacing w:val="0"/>
        <w:jc w:val="both"/>
        <w:rPr>
          <w:noProof/>
          <w:color w:val="00B0F0"/>
          <w:u w:val="single"/>
          <w:lang w:eastAsia="en-US"/>
        </w:rPr>
      </w:pPr>
      <w:r w:rsidRPr="00715F0E">
        <w:rPr>
          <w:noProof/>
          <w:color w:val="00B0F0"/>
          <w:lang w:eastAsia="en-US"/>
        </w:rPr>
        <w:t xml:space="preserve">Răspuns: </w:t>
      </w:r>
      <w:r w:rsidR="00715F0E" w:rsidRPr="00715F0E">
        <w:rPr>
          <w:noProof/>
          <w:color w:val="00B0F0"/>
          <w:spacing w:val="-4"/>
          <w:lang w:eastAsia="en-US"/>
        </w:rPr>
        <w:t>S-a revizuit</w:t>
      </w:r>
      <w:r w:rsidR="00715F0E" w:rsidRPr="00715F0E">
        <w:rPr>
          <w:noProof/>
          <w:color w:val="00B0F0"/>
          <w:lang w:eastAsia="en-US"/>
        </w:rPr>
        <w:t xml:space="preserve"> </w:t>
      </w:r>
      <w:r w:rsidRPr="00715F0E">
        <w:rPr>
          <w:noProof/>
          <w:color w:val="00B0F0"/>
          <w:lang w:eastAsia="en-US"/>
        </w:rPr>
        <w:t>cu YG1, iar G vine de la Post Giulesti.</w:t>
      </w:r>
    </w:p>
    <w:p w14:paraId="4FA6DA91"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semnalul de intrare din direcţia Chitila (linia IV Chitila - km 6+346) este denumit YG pe schiţa Linii (eronat) şi YG2 pe planurile de Semnalizare (corect);</w:t>
      </w:r>
    </w:p>
    <w:p w14:paraId="4F1BD43A" w14:textId="70F969A2" w:rsidR="00BE32DE" w:rsidRPr="00715F0E"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715F0E">
        <w:rPr>
          <w:noProof/>
          <w:color w:val="00B0F0"/>
          <w:lang w:eastAsia="en-US"/>
        </w:rPr>
        <w:t xml:space="preserve">Răspuns: </w:t>
      </w:r>
      <w:r w:rsidR="00715F0E" w:rsidRPr="00715F0E">
        <w:rPr>
          <w:noProof/>
          <w:color w:val="00B0F0"/>
          <w:spacing w:val="-4"/>
          <w:lang w:eastAsia="en-US"/>
        </w:rPr>
        <w:t>S-a revizuit</w:t>
      </w:r>
      <w:r w:rsidR="00715F0E" w:rsidRPr="00715F0E">
        <w:rPr>
          <w:noProof/>
          <w:color w:val="00B0F0"/>
          <w:lang w:eastAsia="en-US"/>
        </w:rPr>
        <w:t xml:space="preserve"> </w:t>
      </w:r>
      <w:r w:rsidRPr="00715F0E">
        <w:rPr>
          <w:noProof/>
          <w:color w:val="00B0F0"/>
          <w:lang w:eastAsia="en-US"/>
        </w:rPr>
        <w:t>cu YG2.</w:t>
      </w:r>
    </w:p>
    <w:p w14:paraId="79A98FF5"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pe planurile de Semnalizare nu sunt reprezentate peroanele.</w:t>
      </w:r>
    </w:p>
    <w:p w14:paraId="79049081" w14:textId="135030E5" w:rsidR="00BE32DE" w:rsidRPr="00715F0E"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715F0E">
        <w:rPr>
          <w:noProof/>
          <w:color w:val="00B0F0"/>
          <w:lang w:eastAsia="en-US"/>
        </w:rPr>
        <w:t xml:space="preserve">Răspuns: </w:t>
      </w:r>
      <w:r w:rsidR="00715F0E" w:rsidRPr="00715F0E">
        <w:rPr>
          <w:noProof/>
          <w:color w:val="00B0F0"/>
          <w:spacing w:val="-4"/>
          <w:lang w:eastAsia="en-US"/>
        </w:rPr>
        <w:t>S-a revizuit</w:t>
      </w:r>
    </w:p>
    <w:p w14:paraId="3F289149" w14:textId="77777777" w:rsidR="00BE32DE" w:rsidRPr="0065593E" w:rsidRDefault="00BE32DE" w:rsidP="00BE32DE">
      <w:pPr>
        <w:pStyle w:val="ListParagraph"/>
        <w:numPr>
          <w:ilvl w:val="0"/>
          <w:numId w:val="11"/>
        </w:numPr>
        <w:tabs>
          <w:tab w:val="left" w:pos="567"/>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Post Giuleşti:</w:t>
      </w:r>
    </w:p>
    <w:p w14:paraId="125A7111"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semnalul de intrare din direcţia Pajura (km 8+461) este denumit XP pe schiţa Linii şi XRP pe planurile de Semnalizare;</w:t>
      </w:r>
    </w:p>
    <w:p w14:paraId="32B060F5" w14:textId="3C0B8EE6" w:rsidR="00BE32DE" w:rsidRPr="00563332"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563332">
        <w:rPr>
          <w:noProof/>
          <w:color w:val="00B0F0"/>
          <w:lang w:eastAsia="en-US"/>
        </w:rPr>
        <w:t xml:space="preserve">Răspuns: </w:t>
      </w:r>
      <w:r w:rsidR="00563332" w:rsidRPr="00563332">
        <w:rPr>
          <w:noProof/>
          <w:color w:val="00B0F0"/>
          <w:spacing w:val="-4"/>
          <w:lang w:eastAsia="en-US"/>
        </w:rPr>
        <w:t>S-a revizuit</w:t>
      </w:r>
      <w:r w:rsidR="00563332" w:rsidRPr="00563332">
        <w:rPr>
          <w:noProof/>
          <w:color w:val="00B0F0"/>
          <w:lang w:eastAsia="en-US"/>
        </w:rPr>
        <w:t xml:space="preserve"> </w:t>
      </w:r>
      <w:r w:rsidRPr="00563332">
        <w:rPr>
          <w:noProof/>
          <w:color w:val="00B0F0"/>
          <w:lang w:eastAsia="en-US"/>
        </w:rPr>
        <w:t>cu XRP.</w:t>
      </w:r>
    </w:p>
    <w:p w14:paraId="3384714B"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semnalul de intrare din direcţia Chitila (km 8+020) este denumit XPK pe schiţa Linii şi YPK pe planurile de Semnalizare.</w:t>
      </w:r>
    </w:p>
    <w:p w14:paraId="7AFB1F5D" w14:textId="4452227D" w:rsidR="00BE32DE" w:rsidRPr="00563332"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563332">
        <w:rPr>
          <w:noProof/>
          <w:color w:val="00B0F0"/>
          <w:lang w:eastAsia="en-US"/>
        </w:rPr>
        <w:t xml:space="preserve">Răspuns: </w:t>
      </w:r>
      <w:r w:rsidR="00563332" w:rsidRPr="00563332">
        <w:rPr>
          <w:noProof/>
          <w:color w:val="00B0F0"/>
          <w:spacing w:val="-4"/>
          <w:lang w:eastAsia="en-US"/>
        </w:rPr>
        <w:t>S-a revizuit</w:t>
      </w:r>
      <w:r w:rsidR="00563332" w:rsidRPr="00563332">
        <w:rPr>
          <w:noProof/>
          <w:color w:val="00B0F0"/>
          <w:lang w:eastAsia="en-US"/>
        </w:rPr>
        <w:t xml:space="preserve"> </w:t>
      </w:r>
      <w:r w:rsidRPr="00563332">
        <w:rPr>
          <w:noProof/>
          <w:color w:val="00B0F0"/>
          <w:lang w:eastAsia="en-US"/>
        </w:rPr>
        <w:t>cu YPK</w:t>
      </w:r>
    </w:p>
    <w:p w14:paraId="0EEF19D1"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Bucureştii Noi:</w:t>
      </w:r>
    </w:p>
    <w:p w14:paraId="05BE111D" w14:textId="77777777" w:rsidR="00BE32DE" w:rsidRPr="0065593E" w:rsidRDefault="00BE32DE" w:rsidP="00BE32DE">
      <w:pPr>
        <w:tabs>
          <w:tab w:val="left" w:pos="1418"/>
          <w:tab w:val="left" w:pos="1560"/>
          <w:tab w:val="left" w:pos="1843"/>
        </w:tabs>
        <w:ind w:firstLine="1134"/>
        <w:jc w:val="both"/>
        <w:rPr>
          <w:noProof/>
          <w:color w:val="000000"/>
          <w:lang w:eastAsia="en-US"/>
        </w:rPr>
      </w:pPr>
      <w:r>
        <w:rPr>
          <w:noProof/>
          <w:color w:val="000000"/>
          <w:lang w:eastAsia="en-US"/>
        </w:rPr>
        <w:t xml:space="preserve">- </w:t>
      </w:r>
      <w:r w:rsidRPr="0065593E">
        <w:rPr>
          <w:noProof/>
          <w:color w:val="000000"/>
          <w:lang w:eastAsia="en-US"/>
        </w:rPr>
        <w:t>pe schiţa Linii trebuie numerotaţi saboţii ficşi de deraiere (S2, S4, S6);</w:t>
      </w:r>
    </w:p>
    <w:p w14:paraId="67A34320" w14:textId="123DF2E4" w:rsidR="00BE32DE" w:rsidRPr="00563332"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563332">
        <w:rPr>
          <w:noProof/>
          <w:color w:val="00B0F0"/>
          <w:lang w:eastAsia="en-US"/>
        </w:rPr>
        <w:t xml:space="preserve">Răspuns: </w:t>
      </w:r>
      <w:r w:rsidR="00563332" w:rsidRPr="00563332">
        <w:rPr>
          <w:noProof/>
          <w:color w:val="00B0F0"/>
          <w:spacing w:val="-4"/>
          <w:lang w:eastAsia="en-US"/>
        </w:rPr>
        <w:t>S-a revizuit</w:t>
      </w:r>
      <w:r w:rsidRPr="00563332">
        <w:rPr>
          <w:noProof/>
          <w:color w:val="00B0F0"/>
          <w:lang w:eastAsia="en-US"/>
        </w:rPr>
        <w:t>.</w:t>
      </w:r>
    </w:p>
    <w:p w14:paraId="7D53084D" w14:textId="77777777" w:rsidR="00BE32DE" w:rsidRPr="0065593E" w:rsidRDefault="00BE32DE" w:rsidP="00B2057C">
      <w:pPr>
        <w:tabs>
          <w:tab w:val="left" w:pos="1418"/>
          <w:tab w:val="left" w:pos="1560"/>
          <w:tab w:val="left" w:pos="1843"/>
        </w:tabs>
        <w:spacing w:line="270" w:lineRule="exact"/>
        <w:ind w:firstLine="1134"/>
        <w:jc w:val="both"/>
        <w:rPr>
          <w:noProof/>
          <w:color w:val="000000"/>
          <w:lang w:eastAsia="en-US"/>
        </w:rPr>
      </w:pPr>
      <w:r>
        <w:rPr>
          <w:noProof/>
          <w:color w:val="000000"/>
          <w:lang w:eastAsia="en-US"/>
        </w:rPr>
        <w:t xml:space="preserve">- </w:t>
      </w:r>
      <w:r w:rsidRPr="0065593E">
        <w:rPr>
          <w:noProof/>
          <w:color w:val="000000"/>
          <w:lang w:eastAsia="en-US"/>
        </w:rPr>
        <w:t>pe planurile Semnalizare denumirea LFI racordată din macazul 32 este Apromatco, iar linia denumită LFI este în fapt linie de tragere.</w:t>
      </w:r>
    </w:p>
    <w:p w14:paraId="75725E77" w14:textId="10F918C1" w:rsidR="00BE32DE" w:rsidRPr="00563332" w:rsidRDefault="00BE32DE" w:rsidP="00B2057C">
      <w:pPr>
        <w:pStyle w:val="ListParagraph"/>
        <w:tabs>
          <w:tab w:val="left" w:pos="1418"/>
          <w:tab w:val="left" w:pos="1560"/>
          <w:tab w:val="left" w:pos="1843"/>
        </w:tabs>
        <w:suppressAutoHyphens w:val="0"/>
        <w:spacing w:line="270" w:lineRule="exact"/>
        <w:ind w:left="0" w:firstLine="1134"/>
        <w:jc w:val="both"/>
        <w:rPr>
          <w:noProof/>
          <w:color w:val="00B0F0"/>
          <w:lang w:eastAsia="en-US"/>
        </w:rPr>
      </w:pPr>
      <w:r w:rsidRPr="00563332">
        <w:rPr>
          <w:noProof/>
          <w:color w:val="00B0F0"/>
          <w:lang w:eastAsia="en-US"/>
        </w:rPr>
        <w:t xml:space="preserve">Răspuns: </w:t>
      </w:r>
      <w:r w:rsidR="00563332" w:rsidRPr="00563332">
        <w:rPr>
          <w:noProof/>
          <w:color w:val="00B0F0"/>
          <w:spacing w:val="-4"/>
          <w:lang w:eastAsia="en-US"/>
        </w:rPr>
        <w:t>S-a revizuit</w:t>
      </w:r>
      <w:r w:rsidRPr="00563332">
        <w:rPr>
          <w:noProof/>
          <w:color w:val="00B0F0"/>
          <w:lang w:eastAsia="en-US"/>
        </w:rPr>
        <w:t>.</w:t>
      </w:r>
    </w:p>
    <w:p w14:paraId="3F9EFC08" w14:textId="77777777" w:rsidR="00BE32DE" w:rsidRPr="0065593E" w:rsidRDefault="00BE32DE" w:rsidP="00B2057C">
      <w:pPr>
        <w:pStyle w:val="ListParagraph"/>
        <w:numPr>
          <w:ilvl w:val="0"/>
          <w:numId w:val="11"/>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Mogoşoaia:</w:t>
      </w:r>
    </w:p>
    <w:p w14:paraId="5137A209"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pe schiţa Linii, semnalele de intrare din direcţia Pajura sunt denumite XS şi XC, iar pe planurile de Semnalizare acestea sunt denumite XG şi XGF;</w:t>
      </w:r>
    </w:p>
    <w:p w14:paraId="5E501905" w14:textId="1C5E7DB4" w:rsidR="00BE32DE" w:rsidRPr="00563332" w:rsidRDefault="00BE32DE" w:rsidP="00B2057C">
      <w:pPr>
        <w:pStyle w:val="ListParagraph"/>
        <w:tabs>
          <w:tab w:val="left" w:pos="1418"/>
          <w:tab w:val="left" w:pos="1560"/>
          <w:tab w:val="left" w:pos="1843"/>
        </w:tabs>
        <w:suppressAutoHyphens w:val="0"/>
        <w:spacing w:line="270" w:lineRule="exact"/>
        <w:ind w:left="0" w:firstLine="1134"/>
        <w:jc w:val="both"/>
        <w:rPr>
          <w:noProof/>
          <w:color w:val="00B0F0"/>
          <w:lang w:eastAsia="en-US"/>
        </w:rPr>
      </w:pPr>
      <w:r w:rsidRPr="00563332">
        <w:rPr>
          <w:noProof/>
          <w:color w:val="00B0F0"/>
          <w:lang w:eastAsia="en-US"/>
        </w:rPr>
        <w:t xml:space="preserve">Răspuns: </w:t>
      </w:r>
      <w:r w:rsidR="00563332" w:rsidRPr="00563332">
        <w:rPr>
          <w:noProof/>
          <w:color w:val="00B0F0"/>
          <w:spacing w:val="-4"/>
          <w:lang w:eastAsia="en-US"/>
        </w:rPr>
        <w:t>S-a revizuit</w:t>
      </w:r>
      <w:r w:rsidR="00563332" w:rsidRPr="00563332">
        <w:rPr>
          <w:noProof/>
          <w:color w:val="00B0F0"/>
          <w:lang w:eastAsia="en-US"/>
        </w:rPr>
        <w:t xml:space="preserve"> </w:t>
      </w:r>
      <w:r w:rsidRPr="00563332">
        <w:rPr>
          <w:noProof/>
          <w:color w:val="00B0F0"/>
          <w:lang w:eastAsia="en-US"/>
        </w:rPr>
        <w:t>cu XG și XGF.</w:t>
      </w:r>
    </w:p>
    <w:p w14:paraId="41DCC848"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pe schiţa Linii, semnalele de intrare din direcţia Buftea sunt denumite XK şi XKF, iar pe planurile de Semnalizare acestea sunt denumite XB şi XBF;</w:t>
      </w:r>
    </w:p>
    <w:p w14:paraId="4DFC4879" w14:textId="6F891C47" w:rsidR="00BE32DE" w:rsidRPr="00563332" w:rsidRDefault="00BE32DE" w:rsidP="00B2057C">
      <w:pPr>
        <w:pStyle w:val="ListParagraph"/>
        <w:tabs>
          <w:tab w:val="left" w:pos="1418"/>
          <w:tab w:val="left" w:pos="1560"/>
          <w:tab w:val="left" w:pos="1843"/>
        </w:tabs>
        <w:suppressAutoHyphens w:val="0"/>
        <w:spacing w:line="270" w:lineRule="exact"/>
        <w:ind w:left="0" w:firstLine="1134"/>
        <w:jc w:val="both"/>
        <w:rPr>
          <w:noProof/>
          <w:color w:val="00B0F0"/>
          <w:lang w:eastAsia="en-US"/>
        </w:rPr>
      </w:pPr>
      <w:r w:rsidRPr="00563332">
        <w:rPr>
          <w:noProof/>
          <w:color w:val="00B0F0"/>
          <w:lang w:eastAsia="en-US"/>
        </w:rPr>
        <w:t xml:space="preserve">Răspuns: </w:t>
      </w:r>
      <w:r w:rsidR="00563332" w:rsidRPr="00563332">
        <w:rPr>
          <w:noProof/>
          <w:color w:val="00B0F0"/>
          <w:spacing w:val="-4"/>
          <w:lang w:eastAsia="en-US"/>
        </w:rPr>
        <w:t>S-a revizuit</w:t>
      </w:r>
      <w:r w:rsidR="00563332" w:rsidRPr="00563332">
        <w:rPr>
          <w:noProof/>
          <w:color w:val="00B0F0"/>
          <w:lang w:eastAsia="en-US"/>
        </w:rPr>
        <w:t xml:space="preserve"> </w:t>
      </w:r>
      <w:r w:rsidRPr="00563332">
        <w:rPr>
          <w:noProof/>
          <w:color w:val="00B0F0"/>
          <w:lang w:eastAsia="en-US"/>
        </w:rPr>
        <w:t>cu XB și XBF.</w:t>
      </w:r>
    </w:p>
    <w:p w14:paraId="62752D63"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lastRenderedPageBreak/>
        <w:t>pe schiţa Linii, semnalele de intrare din direcţia AIHCB sunt denumite YA şi YAF, iar pe planurile de Semnalizare acestea sunt denumite Y şi YF;</w:t>
      </w:r>
    </w:p>
    <w:p w14:paraId="445B0A3A" w14:textId="2529FD3A" w:rsidR="00BE32DE" w:rsidRPr="00563332" w:rsidRDefault="00BE32DE" w:rsidP="00B2057C">
      <w:pPr>
        <w:pStyle w:val="ListParagraph"/>
        <w:tabs>
          <w:tab w:val="left" w:pos="1418"/>
          <w:tab w:val="left" w:pos="1560"/>
          <w:tab w:val="left" w:pos="1843"/>
        </w:tabs>
        <w:suppressAutoHyphens w:val="0"/>
        <w:spacing w:line="270" w:lineRule="exact"/>
        <w:ind w:left="0" w:firstLine="1134"/>
        <w:jc w:val="both"/>
        <w:rPr>
          <w:noProof/>
          <w:color w:val="00B0F0"/>
          <w:lang w:eastAsia="en-US"/>
        </w:rPr>
      </w:pPr>
      <w:r w:rsidRPr="00563332">
        <w:rPr>
          <w:noProof/>
          <w:color w:val="00B0F0"/>
          <w:lang w:eastAsia="en-US"/>
        </w:rPr>
        <w:t xml:space="preserve">Răspuns: </w:t>
      </w:r>
      <w:r w:rsidR="00563332" w:rsidRPr="00563332">
        <w:rPr>
          <w:noProof/>
          <w:color w:val="00B0F0"/>
          <w:spacing w:val="-4"/>
          <w:lang w:eastAsia="en-US"/>
        </w:rPr>
        <w:t>S-a revizuit</w:t>
      </w:r>
      <w:r w:rsidR="00563332" w:rsidRPr="00563332">
        <w:rPr>
          <w:noProof/>
          <w:color w:val="00B0F0"/>
          <w:lang w:eastAsia="en-US"/>
        </w:rPr>
        <w:t xml:space="preserve"> </w:t>
      </w:r>
      <w:r w:rsidRPr="00563332">
        <w:rPr>
          <w:noProof/>
          <w:color w:val="00B0F0"/>
          <w:lang w:eastAsia="en-US"/>
        </w:rPr>
        <w:t>cu YA și  YAF.</w:t>
      </w:r>
    </w:p>
    <w:p w14:paraId="73A4360C"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pe planurile de Semnalizare nu sunt reprezentate peroanele de la PO Parc Mogoşoaia;</w:t>
      </w:r>
    </w:p>
    <w:p w14:paraId="7DBA6889" w14:textId="7023BEE5" w:rsidR="00BE32DE" w:rsidRPr="00563332" w:rsidRDefault="00BE32DE" w:rsidP="00B2057C">
      <w:pPr>
        <w:pStyle w:val="ListParagraph"/>
        <w:tabs>
          <w:tab w:val="left" w:pos="1418"/>
          <w:tab w:val="left" w:pos="1560"/>
          <w:tab w:val="left" w:pos="1843"/>
        </w:tabs>
        <w:suppressAutoHyphens w:val="0"/>
        <w:spacing w:line="270" w:lineRule="exact"/>
        <w:ind w:left="0" w:firstLine="1134"/>
        <w:jc w:val="both"/>
        <w:rPr>
          <w:noProof/>
          <w:color w:val="00B0F0"/>
          <w:lang w:eastAsia="en-US"/>
        </w:rPr>
      </w:pPr>
      <w:r w:rsidRPr="00563332">
        <w:rPr>
          <w:noProof/>
          <w:color w:val="00B0F0"/>
          <w:lang w:eastAsia="en-US"/>
        </w:rPr>
        <w:t xml:space="preserve">Răspuns: </w:t>
      </w:r>
      <w:r w:rsidR="00563332" w:rsidRPr="00563332">
        <w:rPr>
          <w:noProof/>
          <w:color w:val="00B0F0"/>
          <w:spacing w:val="-4"/>
          <w:lang w:eastAsia="en-US"/>
        </w:rPr>
        <w:t>S-a revizuit</w:t>
      </w:r>
      <w:r w:rsidRPr="00563332">
        <w:rPr>
          <w:noProof/>
          <w:color w:val="00B0F0"/>
          <w:lang w:eastAsia="en-US"/>
        </w:rPr>
        <w:t>.</w:t>
      </w:r>
    </w:p>
    <w:p w14:paraId="73494B79"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contextualSpacing w:val="0"/>
        <w:jc w:val="both"/>
        <w:rPr>
          <w:noProof/>
          <w:color w:val="000000"/>
          <w:lang w:eastAsia="en-US"/>
        </w:rPr>
      </w:pPr>
      <w:r w:rsidRPr="0065593E">
        <w:rPr>
          <w:noProof/>
          <w:color w:val="000000"/>
          <w:lang w:eastAsia="en-US"/>
        </w:rPr>
        <w:t>saboţii ficşi de deraiere din cap X par a fi corect amplasaţi şi denumiţi pe planurile de Semnalizare faţă de schiţa Linii.</w:t>
      </w:r>
    </w:p>
    <w:p w14:paraId="5DE15CF6" w14:textId="3AC3E674" w:rsidR="00BE32DE" w:rsidRPr="00A73517" w:rsidRDefault="00BE32DE" w:rsidP="00B2057C">
      <w:pPr>
        <w:pStyle w:val="ListParagraph"/>
        <w:tabs>
          <w:tab w:val="left" w:pos="1418"/>
          <w:tab w:val="left" w:pos="1560"/>
          <w:tab w:val="left" w:pos="1843"/>
        </w:tabs>
        <w:suppressAutoHyphens w:val="0"/>
        <w:spacing w:line="270" w:lineRule="exact"/>
        <w:ind w:left="0" w:firstLine="1134"/>
        <w:contextualSpacing w:val="0"/>
        <w:jc w:val="both"/>
        <w:rPr>
          <w:noProof/>
          <w:color w:val="00B0F0"/>
          <w:lang w:eastAsia="en-US"/>
        </w:rPr>
      </w:pPr>
      <w:r w:rsidRPr="00A73517">
        <w:rPr>
          <w:noProof/>
          <w:color w:val="00B0F0"/>
          <w:lang w:eastAsia="en-US"/>
        </w:rPr>
        <w:t xml:space="preserve">Răspuns: </w:t>
      </w:r>
      <w:r w:rsidR="00A73517" w:rsidRPr="00A73517">
        <w:rPr>
          <w:noProof/>
          <w:color w:val="00B0F0"/>
          <w:spacing w:val="-4"/>
          <w:lang w:eastAsia="en-US"/>
        </w:rPr>
        <w:t>S-a revizuit</w:t>
      </w:r>
      <w:r w:rsidR="00A73517">
        <w:rPr>
          <w:noProof/>
          <w:color w:val="00B0F0"/>
          <w:spacing w:val="-4"/>
          <w:lang w:eastAsia="en-US"/>
        </w:rPr>
        <w:t>.</w:t>
      </w:r>
    </w:p>
    <w:p w14:paraId="29B83AE3" w14:textId="77777777" w:rsidR="00BE32DE" w:rsidRPr="0065593E" w:rsidRDefault="00BE32DE" w:rsidP="00B2057C">
      <w:pPr>
        <w:pStyle w:val="ListParagraph"/>
        <w:numPr>
          <w:ilvl w:val="0"/>
          <w:numId w:val="11"/>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Popeşti Leordeni:</w:t>
      </w:r>
    </w:p>
    <w:p w14:paraId="1BB7D110"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contextualSpacing w:val="0"/>
        <w:jc w:val="both"/>
        <w:rPr>
          <w:noProof/>
          <w:color w:val="000000"/>
          <w:lang w:eastAsia="en-US"/>
        </w:rPr>
      </w:pPr>
      <w:r w:rsidRPr="0065593E">
        <w:rPr>
          <w:noProof/>
          <w:color w:val="000000"/>
          <w:lang w:eastAsia="en-US"/>
        </w:rPr>
        <w:t>trecerea la nivel dintre Bucureşti Sud şi Popeşti Leordeni tip IR de la km ex. 39+914 se menţine şi va fi SAT la km pr. 39+400; aceasta trebuie să fie inclusă în zona funcţională Popeşti Leordeni, în prezent nefiind reprezentată pe planurile de Semnalizare (vezi semnale de avarie, etc).</w:t>
      </w:r>
    </w:p>
    <w:p w14:paraId="75DC07EF" w14:textId="6FDA0660" w:rsidR="00BE32DE" w:rsidRPr="0065593E" w:rsidRDefault="004405A2" w:rsidP="00B2057C">
      <w:pPr>
        <w:pStyle w:val="ListParagraph"/>
        <w:tabs>
          <w:tab w:val="left" w:pos="1418"/>
          <w:tab w:val="left" w:pos="1560"/>
          <w:tab w:val="left" w:pos="1843"/>
        </w:tabs>
        <w:suppressAutoHyphens w:val="0"/>
        <w:spacing w:line="270" w:lineRule="exact"/>
        <w:ind w:left="0" w:firstLine="1134"/>
        <w:contextualSpacing w:val="0"/>
        <w:jc w:val="both"/>
        <w:rPr>
          <w:noProof/>
          <w:color w:val="000000"/>
          <w:lang w:eastAsia="en-US"/>
        </w:rPr>
      </w:pPr>
      <w:r w:rsidRPr="004405A2">
        <w:rPr>
          <w:noProof/>
          <w:color w:val="00B0F0"/>
          <w:lang w:eastAsia="en-US"/>
        </w:rPr>
        <w:t>Răspuns: S-a revizuit</w:t>
      </w:r>
      <w:r w:rsidR="00BE32DE" w:rsidRPr="0065593E">
        <w:rPr>
          <w:noProof/>
          <w:color w:val="00B050"/>
          <w:lang w:eastAsia="en-US"/>
        </w:rPr>
        <w:t>.</w:t>
      </w:r>
    </w:p>
    <w:p w14:paraId="152953B6" w14:textId="77777777" w:rsidR="00BE32DE" w:rsidRPr="0065593E" w:rsidRDefault="00BE32DE" w:rsidP="00B2057C">
      <w:pPr>
        <w:pStyle w:val="ListParagraph"/>
        <w:numPr>
          <w:ilvl w:val="0"/>
          <w:numId w:val="11"/>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Berceni:</w:t>
      </w:r>
    </w:p>
    <w:p w14:paraId="6D7D3891"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contextualSpacing w:val="0"/>
        <w:jc w:val="both"/>
        <w:rPr>
          <w:noProof/>
          <w:color w:val="000000"/>
          <w:lang w:eastAsia="en-US"/>
        </w:rPr>
      </w:pPr>
      <w:r w:rsidRPr="0065593E">
        <w:rPr>
          <w:noProof/>
          <w:color w:val="000000"/>
          <w:lang w:eastAsia="en-US"/>
        </w:rPr>
        <w:t>pe schiţa Linii lipseşte denumirea sabotului fix de deraiere.</w:t>
      </w:r>
    </w:p>
    <w:p w14:paraId="77F00F81" w14:textId="504B56D4" w:rsidR="00BE32DE" w:rsidRPr="00A73517" w:rsidRDefault="00BE32DE" w:rsidP="00B2057C">
      <w:pPr>
        <w:pStyle w:val="ListParagraph"/>
        <w:tabs>
          <w:tab w:val="left" w:pos="1418"/>
          <w:tab w:val="left" w:pos="1560"/>
          <w:tab w:val="left" w:pos="1843"/>
        </w:tabs>
        <w:suppressAutoHyphens w:val="0"/>
        <w:spacing w:line="270" w:lineRule="exact"/>
        <w:ind w:left="0" w:firstLine="1134"/>
        <w:contextualSpacing w:val="0"/>
        <w:jc w:val="both"/>
        <w:rPr>
          <w:noProof/>
          <w:color w:val="00B0F0"/>
          <w:lang w:eastAsia="en-US"/>
        </w:rPr>
      </w:pPr>
      <w:r w:rsidRPr="00A73517">
        <w:rPr>
          <w:noProof/>
          <w:color w:val="00B0F0"/>
          <w:lang w:eastAsia="en-US"/>
        </w:rPr>
        <w:t xml:space="preserve">Răspuns: </w:t>
      </w:r>
      <w:r w:rsidR="00A73517" w:rsidRPr="00A73517">
        <w:rPr>
          <w:noProof/>
          <w:color w:val="00B0F0"/>
          <w:spacing w:val="-4"/>
          <w:lang w:eastAsia="en-US"/>
        </w:rPr>
        <w:t>S-a revizuit</w:t>
      </w:r>
      <w:r w:rsidRPr="00A73517">
        <w:rPr>
          <w:noProof/>
          <w:color w:val="00B0F0"/>
          <w:lang w:eastAsia="en-US"/>
        </w:rPr>
        <w:t>.</w:t>
      </w:r>
    </w:p>
    <w:p w14:paraId="4F8FB961" w14:textId="77777777" w:rsidR="00BE32DE" w:rsidRPr="0065593E" w:rsidRDefault="00BE32DE" w:rsidP="00B2057C">
      <w:pPr>
        <w:pStyle w:val="ListParagraph"/>
        <w:numPr>
          <w:ilvl w:val="0"/>
          <w:numId w:val="11"/>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Chitila:</w:t>
      </w:r>
    </w:p>
    <w:p w14:paraId="57C79F45"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contextualSpacing w:val="0"/>
        <w:jc w:val="both"/>
        <w:rPr>
          <w:noProof/>
          <w:color w:val="000000"/>
          <w:lang w:eastAsia="en-US"/>
        </w:rPr>
      </w:pPr>
      <w:r w:rsidRPr="0065593E">
        <w:rPr>
          <w:noProof/>
          <w:color w:val="000000"/>
          <w:lang w:eastAsia="en-US"/>
        </w:rPr>
        <w:t>pe planurile de Semnalizare nu sunt reprezentate peroanele.</w:t>
      </w:r>
    </w:p>
    <w:p w14:paraId="2035FC86" w14:textId="775E3086" w:rsidR="00BE32DE" w:rsidRPr="00A73517" w:rsidRDefault="00BE32DE" w:rsidP="00B2057C">
      <w:pPr>
        <w:pStyle w:val="ListParagraph"/>
        <w:tabs>
          <w:tab w:val="left" w:pos="1418"/>
          <w:tab w:val="left" w:pos="1560"/>
          <w:tab w:val="left" w:pos="1843"/>
        </w:tabs>
        <w:suppressAutoHyphens w:val="0"/>
        <w:spacing w:line="270" w:lineRule="exact"/>
        <w:ind w:left="0" w:firstLine="1134"/>
        <w:contextualSpacing w:val="0"/>
        <w:jc w:val="both"/>
        <w:rPr>
          <w:noProof/>
          <w:color w:val="00B0F0"/>
          <w:lang w:eastAsia="en-US"/>
        </w:rPr>
      </w:pPr>
      <w:r w:rsidRPr="00A73517">
        <w:rPr>
          <w:noProof/>
          <w:color w:val="00B0F0"/>
          <w:lang w:eastAsia="en-US"/>
        </w:rPr>
        <w:t xml:space="preserve">Răspuns: </w:t>
      </w:r>
      <w:r w:rsidR="00A73517" w:rsidRPr="00A73517">
        <w:rPr>
          <w:noProof/>
          <w:color w:val="00B0F0"/>
          <w:spacing w:val="-4"/>
          <w:lang w:eastAsia="en-US"/>
        </w:rPr>
        <w:t>S-a revizuit</w:t>
      </w:r>
      <w:r w:rsidRPr="00A73517">
        <w:rPr>
          <w:noProof/>
          <w:color w:val="00B0F0"/>
          <w:lang w:eastAsia="en-US"/>
        </w:rPr>
        <w:t>.</w:t>
      </w:r>
    </w:p>
    <w:p w14:paraId="52256E14" w14:textId="77777777" w:rsidR="00BE32DE" w:rsidRPr="0065593E" w:rsidRDefault="00BE32DE" w:rsidP="00B2057C">
      <w:pPr>
        <w:pStyle w:val="ListParagraph"/>
        <w:numPr>
          <w:ilvl w:val="0"/>
          <w:numId w:val="11"/>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Bucureşti Obor:</w:t>
      </w:r>
    </w:p>
    <w:p w14:paraId="00FCE776"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pe schiţa Linii nu sunt reprezentaţi saboţii ficşi de deraiere;</w:t>
      </w:r>
    </w:p>
    <w:p w14:paraId="01484674" w14:textId="1E354AB0" w:rsidR="00BE32DE" w:rsidRPr="00984755" w:rsidRDefault="00BE32DE" w:rsidP="00B2057C">
      <w:pPr>
        <w:pStyle w:val="ListParagraph"/>
        <w:tabs>
          <w:tab w:val="left" w:pos="1418"/>
          <w:tab w:val="left" w:pos="1560"/>
          <w:tab w:val="left" w:pos="1843"/>
        </w:tabs>
        <w:suppressAutoHyphens w:val="0"/>
        <w:spacing w:line="270" w:lineRule="exact"/>
        <w:ind w:left="0" w:firstLine="1134"/>
        <w:jc w:val="both"/>
        <w:rPr>
          <w:noProof/>
          <w:color w:val="00B0F0"/>
          <w:lang w:eastAsia="en-US"/>
        </w:rPr>
      </w:pPr>
      <w:r w:rsidRPr="00984755">
        <w:rPr>
          <w:noProof/>
          <w:color w:val="00B0F0"/>
          <w:lang w:eastAsia="en-US"/>
        </w:rPr>
        <w:t xml:space="preserve">Răspuns: </w:t>
      </w:r>
      <w:r w:rsidR="00984755" w:rsidRPr="00984755">
        <w:rPr>
          <w:noProof/>
          <w:color w:val="00B0F0"/>
          <w:spacing w:val="-4"/>
          <w:lang w:eastAsia="en-US"/>
        </w:rPr>
        <w:t>S-a revizuit</w:t>
      </w:r>
      <w:r w:rsidRPr="00984755">
        <w:rPr>
          <w:noProof/>
          <w:color w:val="00B0F0"/>
          <w:lang w:eastAsia="en-US"/>
        </w:rPr>
        <w:t>.</w:t>
      </w:r>
    </w:p>
    <w:p w14:paraId="4CC3868A" w14:textId="77777777" w:rsidR="00BE32DE" w:rsidRPr="0067019E" w:rsidRDefault="00BE32DE" w:rsidP="00B2057C">
      <w:pPr>
        <w:pStyle w:val="ListParagraph"/>
        <w:numPr>
          <w:ilvl w:val="0"/>
          <w:numId w:val="19"/>
        </w:numPr>
        <w:tabs>
          <w:tab w:val="left" w:pos="1418"/>
          <w:tab w:val="left" w:pos="1560"/>
          <w:tab w:val="left" w:pos="1843"/>
        </w:tabs>
        <w:suppressAutoHyphens w:val="0"/>
        <w:spacing w:line="270" w:lineRule="exact"/>
        <w:ind w:left="0" w:firstLine="1134"/>
        <w:jc w:val="both"/>
        <w:rPr>
          <w:noProof/>
          <w:color w:val="000000"/>
          <w:lang w:eastAsia="en-US"/>
        </w:rPr>
      </w:pPr>
      <w:r w:rsidRPr="0067019E">
        <w:rPr>
          <w:noProof/>
          <w:color w:val="000000"/>
          <w:lang w:eastAsia="en-US"/>
        </w:rPr>
        <w:t>nu ştim cum se împacă „liniile  aparţinând SNTFC” cu dotarea cu aparate de cale noi, centralizate în instalaţia CE, zonele de responsabilitate nefiind delimitate funcţional;</w:t>
      </w:r>
    </w:p>
    <w:p w14:paraId="040D3C88" w14:textId="399445B1" w:rsidR="00BE32DE" w:rsidRPr="00B80251" w:rsidRDefault="00BE32DE" w:rsidP="00B2057C">
      <w:pPr>
        <w:pStyle w:val="ListParagraph"/>
        <w:tabs>
          <w:tab w:val="left" w:pos="1418"/>
          <w:tab w:val="left" w:pos="1560"/>
          <w:tab w:val="left" w:pos="1843"/>
        </w:tabs>
        <w:suppressAutoHyphens w:val="0"/>
        <w:spacing w:line="270" w:lineRule="exact"/>
        <w:ind w:left="0" w:firstLine="1134"/>
        <w:jc w:val="both"/>
        <w:rPr>
          <w:noProof/>
          <w:color w:val="00B0F0"/>
          <w:spacing w:val="-6"/>
          <w:lang w:eastAsia="en-US"/>
        </w:rPr>
      </w:pPr>
      <w:r w:rsidRPr="00B80251">
        <w:rPr>
          <w:noProof/>
          <w:color w:val="00B0F0"/>
          <w:spacing w:val="-6"/>
          <w:lang w:eastAsia="en-US"/>
        </w:rPr>
        <w:t>Răspuns: în stația Buc</w:t>
      </w:r>
      <w:r w:rsidR="00B2057C" w:rsidRPr="00B80251">
        <w:rPr>
          <w:noProof/>
          <w:color w:val="00B0F0"/>
          <w:spacing w:val="-6"/>
          <w:lang w:eastAsia="en-US"/>
        </w:rPr>
        <w:t>.</w:t>
      </w:r>
      <w:r w:rsidRPr="00B80251">
        <w:rPr>
          <w:noProof/>
          <w:color w:val="00B0F0"/>
          <w:spacing w:val="-6"/>
          <w:lang w:eastAsia="en-US"/>
        </w:rPr>
        <w:t xml:space="preserve"> Obor la proiectarea lucrărilor s-a ținut cont de liniile aparținând SNTFC și de discuțiile cu reprezentanții SRCF București (liniile SNTFC vor fi acoperite cu saboți de deraiere)</w:t>
      </w:r>
    </w:p>
    <w:p w14:paraId="0AD7D0DA"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pe planurile de Semnalizare se pot număra 6 opritori ficşi, însă memoriul tehnic (Anexa 5) reţine doar 4 buc;</w:t>
      </w:r>
    </w:p>
    <w:p w14:paraId="1473EB74" w14:textId="5FB9A92A" w:rsidR="00BE32DE" w:rsidRPr="0065593E" w:rsidRDefault="00B80251" w:rsidP="00B2057C">
      <w:pPr>
        <w:pStyle w:val="ListParagraph"/>
        <w:tabs>
          <w:tab w:val="left" w:pos="1418"/>
          <w:tab w:val="left" w:pos="1560"/>
          <w:tab w:val="left" w:pos="1843"/>
        </w:tabs>
        <w:suppressAutoHyphens w:val="0"/>
        <w:spacing w:line="270" w:lineRule="exact"/>
        <w:ind w:left="0" w:firstLine="1134"/>
        <w:jc w:val="both"/>
        <w:rPr>
          <w:noProof/>
          <w:color w:val="000000"/>
          <w:lang w:eastAsia="en-US"/>
        </w:rPr>
      </w:pPr>
      <w:r w:rsidRPr="004405A2">
        <w:rPr>
          <w:noProof/>
          <w:color w:val="00B0F0"/>
          <w:lang w:eastAsia="en-US"/>
        </w:rPr>
        <w:t>Răspuns: S-a revizuit</w:t>
      </w:r>
      <w:r w:rsidR="00BE32DE" w:rsidRPr="0065593E">
        <w:rPr>
          <w:noProof/>
          <w:color w:val="00B050"/>
          <w:lang w:eastAsia="en-US"/>
        </w:rPr>
        <w:t>.</w:t>
      </w:r>
    </w:p>
    <w:p w14:paraId="3E1C73B8" w14:textId="77777777" w:rsidR="00BE32DE" w:rsidRPr="0065593E" w:rsidRDefault="00BE32DE" w:rsidP="00B2057C">
      <w:pPr>
        <w:pStyle w:val="ListParagraph"/>
        <w:numPr>
          <w:ilvl w:val="0"/>
          <w:numId w:val="19"/>
        </w:numPr>
        <w:tabs>
          <w:tab w:val="left" w:pos="1418"/>
          <w:tab w:val="left" w:pos="1560"/>
          <w:tab w:val="left" w:pos="1843"/>
        </w:tabs>
        <w:spacing w:line="270" w:lineRule="exact"/>
        <w:ind w:left="0" w:firstLine="1134"/>
        <w:contextualSpacing w:val="0"/>
        <w:rPr>
          <w:noProof/>
          <w:color w:val="000000"/>
          <w:lang w:eastAsia="en-US"/>
        </w:rPr>
      </w:pPr>
      <w:r w:rsidRPr="0065593E">
        <w:rPr>
          <w:noProof/>
          <w:color w:val="000000"/>
          <w:lang w:eastAsia="en-US"/>
        </w:rPr>
        <w:t>pe planurile de Semnalizare nu sunt reprezentate peroanele.</w:t>
      </w:r>
    </w:p>
    <w:p w14:paraId="6490249F" w14:textId="1E5B6B2B" w:rsidR="00BE32DE" w:rsidRPr="00984755" w:rsidRDefault="00BE32DE" w:rsidP="00B2057C">
      <w:pPr>
        <w:pStyle w:val="ListParagraph"/>
        <w:tabs>
          <w:tab w:val="left" w:pos="1418"/>
          <w:tab w:val="left" w:pos="1560"/>
          <w:tab w:val="left" w:pos="1843"/>
        </w:tabs>
        <w:spacing w:line="270" w:lineRule="exact"/>
        <w:ind w:left="0" w:firstLine="1134"/>
        <w:contextualSpacing w:val="0"/>
        <w:rPr>
          <w:noProof/>
          <w:color w:val="00B0F0"/>
          <w:lang w:eastAsia="en-US"/>
        </w:rPr>
      </w:pPr>
      <w:r w:rsidRPr="00984755">
        <w:rPr>
          <w:noProof/>
          <w:color w:val="00B0F0"/>
          <w:lang w:eastAsia="en-US"/>
        </w:rPr>
        <w:t xml:space="preserve">Răspuns: </w:t>
      </w:r>
      <w:r w:rsidR="00984755" w:rsidRPr="00984755">
        <w:rPr>
          <w:noProof/>
          <w:color w:val="00B0F0"/>
          <w:spacing w:val="-4"/>
          <w:lang w:eastAsia="en-US"/>
        </w:rPr>
        <w:t>S-a revizuit</w:t>
      </w:r>
      <w:r w:rsidRPr="00984755">
        <w:rPr>
          <w:noProof/>
          <w:color w:val="00B0F0"/>
          <w:lang w:eastAsia="en-US"/>
        </w:rPr>
        <w:t>.</w:t>
      </w:r>
    </w:p>
    <w:p w14:paraId="08D9CC3F" w14:textId="77777777" w:rsidR="00BE32DE" w:rsidRPr="0065593E" w:rsidRDefault="00BE32DE" w:rsidP="00B2057C">
      <w:pPr>
        <w:pStyle w:val="ListParagraph"/>
        <w:numPr>
          <w:ilvl w:val="0"/>
          <w:numId w:val="11"/>
        </w:numPr>
        <w:tabs>
          <w:tab w:val="left" w:pos="1418"/>
          <w:tab w:val="left" w:pos="1560"/>
          <w:tab w:val="left" w:pos="1843"/>
        </w:tabs>
        <w:suppressAutoHyphens w:val="0"/>
        <w:spacing w:line="270" w:lineRule="exact"/>
        <w:ind w:left="0" w:firstLine="1134"/>
        <w:jc w:val="both"/>
        <w:rPr>
          <w:noProof/>
          <w:color w:val="000000"/>
          <w:lang w:eastAsia="en-US"/>
        </w:rPr>
      </w:pPr>
      <w:r w:rsidRPr="0065593E">
        <w:rPr>
          <w:noProof/>
          <w:color w:val="000000"/>
          <w:lang w:eastAsia="en-US"/>
        </w:rPr>
        <w:t>Pantelimon:</w:t>
      </w:r>
    </w:p>
    <w:p w14:paraId="267D3041" w14:textId="77777777" w:rsidR="00BE32DE" w:rsidRPr="00B2057C" w:rsidRDefault="00BE32DE" w:rsidP="00B2057C">
      <w:pPr>
        <w:pStyle w:val="ListParagraph"/>
        <w:numPr>
          <w:ilvl w:val="0"/>
          <w:numId w:val="19"/>
        </w:numPr>
        <w:tabs>
          <w:tab w:val="left" w:pos="1418"/>
          <w:tab w:val="left" w:pos="1560"/>
          <w:tab w:val="left" w:pos="1843"/>
        </w:tabs>
        <w:suppressAutoHyphens w:val="0"/>
        <w:spacing w:line="270" w:lineRule="exact"/>
        <w:ind w:left="0" w:firstLine="1134"/>
        <w:jc w:val="both"/>
        <w:rPr>
          <w:noProof/>
          <w:color w:val="000000"/>
          <w:spacing w:val="-4"/>
          <w:lang w:eastAsia="en-US"/>
        </w:rPr>
      </w:pPr>
      <w:r w:rsidRPr="00B2057C">
        <w:rPr>
          <w:noProof/>
          <w:color w:val="000000"/>
          <w:spacing w:val="-4"/>
          <w:lang w:eastAsia="en-US"/>
        </w:rPr>
        <w:t>pe schiţa Linii este reprezentată TN km 15+096, fără a fi menţionată pe planurile de Semnalizare sau în Anexa 5 (de presupus că sunt de natura trecerilor la nivel dotate cu barieră mecanică);</w:t>
      </w:r>
    </w:p>
    <w:p w14:paraId="2BB0FD43" w14:textId="4DBBA82E" w:rsidR="00BE32DE" w:rsidRPr="0065593E" w:rsidRDefault="00B80251" w:rsidP="00B2057C">
      <w:pPr>
        <w:pStyle w:val="ListParagraph"/>
        <w:tabs>
          <w:tab w:val="left" w:pos="1418"/>
          <w:tab w:val="left" w:pos="1560"/>
          <w:tab w:val="left" w:pos="1843"/>
        </w:tabs>
        <w:suppressAutoHyphens w:val="0"/>
        <w:spacing w:line="270" w:lineRule="exact"/>
        <w:ind w:left="0" w:firstLine="1134"/>
        <w:contextualSpacing w:val="0"/>
        <w:jc w:val="both"/>
        <w:rPr>
          <w:noProof/>
          <w:color w:val="000000"/>
          <w:lang w:eastAsia="en-US"/>
        </w:rPr>
      </w:pPr>
      <w:r w:rsidRPr="004405A2">
        <w:rPr>
          <w:noProof/>
          <w:color w:val="00B0F0"/>
          <w:lang w:eastAsia="en-US"/>
        </w:rPr>
        <w:t>Răspuns: S-a revizuit</w:t>
      </w:r>
      <w:r w:rsidR="00BE32DE" w:rsidRPr="0065593E">
        <w:rPr>
          <w:noProof/>
          <w:color w:val="00B050"/>
          <w:lang w:eastAsia="en-US"/>
        </w:rPr>
        <w:t>.</w:t>
      </w:r>
    </w:p>
    <w:p w14:paraId="3FF0D067" w14:textId="77777777" w:rsidR="00BE32DE" w:rsidRPr="0065593E" w:rsidRDefault="00BE32DE" w:rsidP="00B2057C">
      <w:pPr>
        <w:pStyle w:val="ListParagraph"/>
        <w:numPr>
          <w:ilvl w:val="0"/>
          <w:numId w:val="19"/>
        </w:numPr>
        <w:tabs>
          <w:tab w:val="left" w:pos="1418"/>
          <w:tab w:val="left" w:pos="1560"/>
          <w:tab w:val="left" w:pos="1843"/>
        </w:tabs>
        <w:suppressAutoHyphens w:val="0"/>
        <w:spacing w:line="270" w:lineRule="exact"/>
        <w:ind w:left="0" w:firstLine="1134"/>
        <w:contextualSpacing w:val="0"/>
        <w:jc w:val="both"/>
        <w:rPr>
          <w:noProof/>
          <w:color w:val="000000"/>
          <w:lang w:eastAsia="en-US"/>
        </w:rPr>
      </w:pPr>
      <w:r w:rsidRPr="0065593E">
        <w:rPr>
          <w:noProof/>
          <w:color w:val="000000"/>
          <w:lang w:eastAsia="en-US"/>
        </w:rPr>
        <w:t>poziţia km a barierei BAT km 16+004 este înscrisă eronat pe schiţa Linii.</w:t>
      </w:r>
    </w:p>
    <w:p w14:paraId="1477C9D3" w14:textId="11115156" w:rsidR="00BE32DE" w:rsidRPr="0065593E" w:rsidRDefault="00B80251" w:rsidP="00B2057C">
      <w:pPr>
        <w:pStyle w:val="ListParagraph"/>
        <w:tabs>
          <w:tab w:val="left" w:pos="1418"/>
          <w:tab w:val="left" w:pos="1560"/>
          <w:tab w:val="left" w:pos="1843"/>
        </w:tabs>
        <w:suppressAutoHyphens w:val="0"/>
        <w:spacing w:line="270" w:lineRule="exact"/>
        <w:ind w:left="0" w:firstLine="1134"/>
        <w:contextualSpacing w:val="0"/>
        <w:jc w:val="both"/>
        <w:rPr>
          <w:noProof/>
          <w:color w:val="000000"/>
          <w:lang w:eastAsia="en-US"/>
        </w:rPr>
      </w:pPr>
      <w:r w:rsidRPr="004405A2">
        <w:rPr>
          <w:noProof/>
          <w:color w:val="00B0F0"/>
          <w:lang w:eastAsia="en-US"/>
        </w:rPr>
        <w:t>Răspuns: S-a revizuit</w:t>
      </w:r>
      <w:r w:rsidR="00BE32DE" w:rsidRPr="0065593E">
        <w:rPr>
          <w:noProof/>
          <w:color w:val="00B050"/>
          <w:lang w:eastAsia="en-US"/>
        </w:rPr>
        <w:t>.</w:t>
      </w:r>
    </w:p>
    <w:p w14:paraId="5286654A"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Pasărea:</w:t>
      </w:r>
    </w:p>
    <w:p w14:paraId="08E8A639" w14:textId="77777777" w:rsidR="00BE32DE" w:rsidRPr="0065593E" w:rsidRDefault="00BE32DE" w:rsidP="00BE32DE">
      <w:pPr>
        <w:pStyle w:val="ListParagraph"/>
        <w:numPr>
          <w:ilvl w:val="0"/>
          <w:numId w:val="19"/>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în Anexa 5 sunt menţionaţi 2 opritori ficşi, însă pe planul de Semnalizare este unul singur, care pe schiţa Linii nici nu mai este reprezentat;</w:t>
      </w:r>
    </w:p>
    <w:p w14:paraId="603D801E" w14:textId="7363BAE7" w:rsidR="00BE32DE" w:rsidRPr="00195BF9"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195BF9">
        <w:rPr>
          <w:noProof/>
          <w:color w:val="00B0F0"/>
          <w:lang w:eastAsia="en-US"/>
        </w:rPr>
        <w:t xml:space="preserve">Răspuns: </w:t>
      </w:r>
      <w:r w:rsidR="00195BF9" w:rsidRPr="00195BF9">
        <w:rPr>
          <w:noProof/>
          <w:color w:val="00B0F0"/>
          <w:spacing w:val="-4"/>
          <w:lang w:eastAsia="en-US"/>
        </w:rPr>
        <w:t>S-a revizuit</w:t>
      </w:r>
      <w:r w:rsidR="00195BF9" w:rsidRPr="00195BF9">
        <w:rPr>
          <w:noProof/>
          <w:color w:val="00B0F0"/>
          <w:lang w:eastAsia="en-US"/>
        </w:rPr>
        <w:t>.</w:t>
      </w:r>
    </w:p>
    <w:p w14:paraId="3268ED92" w14:textId="77777777" w:rsidR="00BE32DE" w:rsidRPr="0065593E" w:rsidRDefault="00BE32DE" w:rsidP="00BE32DE">
      <w:pPr>
        <w:pStyle w:val="ListParagraph"/>
        <w:numPr>
          <w:ilvl w:val="0"/>
          <w:numId w:val="19"/>
        </w:numPr>
        <w:tabs>
          <w:tab w:val="left" w:pos="1418"/>
          <w:tab w:val="left" w:pos="1560"/>
          <w:tab w:val="left" w:pos="1843"/>
        </w:tabs>
        <w:suppressAutoHyphens w:val="0"/>
        <w:ind w:left="0" w:firstLine="1134"/>
        <w:contextualSpacing w:val="0"/>
        <w:jc w:val="both"/>
        <w:rPr>
          <w:noProof/>
          <w:color w:val="000000"/>
          <w:lang w:eastAsia="en-US"/>
        </w:rPr>
      </w:pPr>
      <w:r w:rsidRPr="0065593E">
        <w:rPr>
          <w:noProof/>
          <w:color w:val="000000"/>
          <w:lang w:eastAsia="en-US"/>
        </w:rPr>
        <w:t>pe schiţa Linii este reprezentat eronat un sabot fix de deraiere, acesta nefiind nici necesar (LFI este asigurată cu linie de evitare) şi nici menţionat în Anexa 5.</w:t>
      </w:r>
    </w:p>
    <w:p w14:paraId="7E6EB860" w14:textId="0D00A08C" w:rsidR="00BE32DE" w:rsidRPr="00195BF9"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195BF9">
        <w:rPr>
          <w:noProof/>
          <w:color w:val="00B0F0"/>
          <w:lang w:eastAsia="en-US"/>
        </w:rPr>
        <w:t xml:space="preserve">Răspuns: </w:t>
      </w:r>
      <w:r w:rsidR="00195BF9" w:rsidRPr="00195BF9">
        <w:rPr>
          <w:noProof/>
          <w:color w:val="00B0F0"/>
          <w:spacing w:val="-4"/>
          <w:lang w:eastAsia="en-US"/>
        </w:rPr>
        <w:t>S-a revizuit</w:t>
      </w:r>
      <w:r w:rsidR="00195BF9" w:rsidRPr="00195BF9">
        <w:rPr>
          <w:noProof/>
          <w:color w:val="00B0F0"/>
          <w:lang w:eastAsia="en-US"/>
        </w:rPr>
        <w:t>.</w:t>
      </w:r>
    </w:p>
    <w:p w14:paraId="78A43FDF"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Titan Sud:</w:t>
      </w:r>
    </w:p>
    <w:p w14:paraId="503337BC" w14:textId="77777777" w:rsidR="00BE32DE" w:rsidRPr="0065593E" w:rsidRDefault="00BE32DE" w:rsidP="00BE32DE">
      <w:pPr>
        <w:pStyle w:val="ListParagraph"/>
        <w:numPr>
          <w:ilvl w:val="0"/>
          <w:numId w:val="19"/>
        </w:numPr>
        <w:tabs>
          <w:tab w:val="left" w:pos="1418"/>
          <w:tab w:val="left" w:pos="1560"/>
          <w:tab w:val="left" w:pos="1843"/>
        </w:tabs>
        <w:ind w:left="0" w:firstLine="1134"/>
        <w:rPr>
          <w:noProof/>
          <w:color w:val="000000"/>
          <w:lang w:eastAsia="en-US"/>
        </w:rPr>
      </w:pPr>
      <w:r w:rsidRPr="0065593E">
        <w:rPr>
          <w:noProof/>
          <w:color w:val="000000"/>
          <w:lang w:eastAsia="en-US"/>
        </w:rPr>
        <w:t>pe planurile de Semnalizare nu sunt reprezentate peroanele;</w:t>
      </w:r>
    </w:p>
    <w:p w14:paraId="57EE0C86" w14:textId="1F3C5CEE" w:rsidR="00BE32DE" w:rsidRPr="00195BF9"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195BF9">
        <w:rPr>
          <w:noProof/>
          <w:color w:val="00B0F0"/>
          <w:lang w:eastAsia="en-US"/>
        </w:rPr>
        <w:t xml:space="preserve">Răspuns: </w:t>
      </w:r>
      <w:r w:rsidR="00195BF9" w:rsidRPr="00195BF9">
        <w:rPr>
          <w:noProof/>
          <w:color w:val="00B0F0"/>
          <w:spacing w:val="-4"/>
          <w:lang w:eastAsia="en-US"/>
        </w:rPr>
        <w:t>S-a revizuit</w:t>
      </w:r>
      <w:r w:rsidR="00195BF9" w:rsidRPr="00195BF9">
        <w:rPr>
          <w:noProof/>
          <w:color w:val="00B0F0"/>
          <w:lang w:eastAsia="en-US"/>
        </w:rPr>
        <w:t>.</w:t>
      </w:r>
      <w:r w:rsidRPr="00195BF9">
        <w:rPr>
          <w:noProof/>
          <w:color w:val="00B0F0"/>
          <w:lang w:eastAsia="en-US"/>
        </w:rPr>
        <w:t>.</w:t>
      </w:r>
    </w:p>
    <w:p w14:paraId="626359BA" w14:textId="77777777" w:rsidR="00BE32DE" w:rsidRPr="0065593E" w:rsidRDefault="00BE32DE" w:rsidP="00BE32DE">
      <w:pPr>
        <w:pStyle w:val="ListParagraph"/>
        <w:numPr>
          <w:ilvl w:val="0"/>
          <w:numId w:val="20"/>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lastRenderedPageBreak/>
        <w:t>pe schiţa Linii este menţionat eronat un semnal de intrare X;</w:t>
      </w:r>
    </w:p>
    <w:p w14:paraId="187627BD" w14:textId="5EF03ED3" w:rsidR="00BE32DE" w:rsidRPr="00195BF9"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195BF9">
        <w:rPr>
          <w:noProof/>
          <w:color w:val="00B0F0"/>
          <w:lang w:eastAsia="en-US"/>
        </w:rPr>
        <w:t xml:space="preserve">Răspuns: </w:t>
      </w:r>
      <w:r w:rsidR="00195BF9" w:rsidRPr="00195BF9">
        <w:rPr>
          <w:noProof/>
          <w:color w:val="00B0F0"/>
          <w:spacing w:val="-4"/>
          <w:lang w:eastAsia="en-US"/>
        </w:rPr>
        <w:t>S-a revizuit</w:t>
      </w:r>
      <w:r w:rsidR="00195BF9" w:rsidRPr="00195BF9">
        <w:rPr>
          <w:noProof/>
          <w:color w:val="00B0F0"/>
          <w:lang w:eastAsia="en-US"/>
        </w:rPr>
        <w:t>.</w:t>
      </w:r>
      <w:r w:rsidRPr="00195BF9">
        <w:rPr>
          <w:noProof/>
          <w:color w:val="00B0F0"/>
          <w:lang w:eastAsia="en-US"/>
        </w:rPr>
        <w:t>.</w:t>
      </w:r>
    </w:p>
    <w:p w14:paraId="07DF381C" w14:textId="77777777" w:rsidR="00BE32DE" w:rsidRPr="0065593E" w:rsidRDefault="00BE32DE" w:rsidP="00BE32DE">
      <w:pPr>
        <w:pStyle w:val="ListParagraph"/>
        <w:numPr>
          <w:ilvl w:val="0"/>
          <w:numId w:val="20"/>
        </w:numPr>
        <w:tabs>
          <w:tab w:val="left" w:pos="1418"/>
          <w:tab w:val="left" w:pos="1560"/>
          <w:tab w:val="left" w:pos="1843"/>
        </w:tabs>
        <w:suppressAutoHyphens w:val="0"/>
        <w:ind w:left="0" w:firstLine="1134"/>
        <w:contextualSpacing w:val="0"/>
        <w:jc w:val="both"/>
        <w:rPr>
          <w:noProof/>
          <w:color w:val="000000"/>
          <w:lang w:eastAsia="en-US"/>
        </w:rPr>
      </w:pPr>
      <w:r w:rsidRPr="0065593E">
        <w:rPr>
          <w:noProof/>
          <w:color w:val="000000"/>
          <w:lang w:eastAsia="en-US"/>
        </w:rPr>
        <w:t>pe planurile de Semnalizare, denumirea semnalelor din cap X nu se potrivesc cu natura acestora, respectiv semnale secundare.</w:t>
      </w:r>
    </w:p>
    <w:p w14:paraId="1978315D" w14:textId="77777777" w:rsidR="00BE32DE" w:rsidRPr="00195BF9"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195BF9">
        <w:rPr>
          <w:noProof/>
          <w:color w:val="00B0F0"/>
          <w:lang w:eastAsia="en-US"/>
        </w:rPr>
        <w:t>Răspuns: Sunt reprezentate semnale de circulație cu alb și roșu, denumite ca atare.</w:t>
      </w:r>
    </w:p>
    <w:p w14:paraId="330A7030"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Bucureşti Sud, grupa Călători:</w:t>
      </w:r>
    </w:p>
    <w:p w14:paraId="327EAC24" w14:textId="668B6A31" w:rsidR="00BE32DE" w:rsidRPr="0065593E" w:rsidRDefault="00BE32DE" w:rsidP="00BE32DE">
      <w:pPr>
        <w:pStyle w:val="ListParagraph"/>
        <w:numPr>
          <w:ilvl w:val="0"/>
          <w:numId w:val="20"/>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pe schiţa Linii nu sunt reprezentaţi saboţii ficşi de deraiere S</w:t>
      </w:r>
      <w:r w:rsidR="00195BF9">
        <w:rPr>
          <w:noProof/>
          <w:color w:val="000000"/>
          <w:lang w:eastAsia="en-US"/>
        </w:rPr>
        <w:t>2</w:t>
      </w:r>
      <w:r w:rsidRPr="0065593E">
        <w:rPr>
          <w:noProof/>
          <w:color w:val="000000"/>
          <w:lang w:eastAsia="en-US"/>
        </w:rPr>
        <w:t>, S4, S6;</w:t>
      </w:r>
    </w:p>
    <w:p w14:paraId="409EBE97" w14:textId="0DEDFFDB" w:rsidR="00BE32DE" w:rsidRPr="00195BF9"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195BF9">
        <w:rPr>
          <w:noProof/>
          <w:color w:val="00B0F0"/>
          <w:lang w:eastAsia="en-US"/>
        </w:rPr>
        <w:t xml:space="preserve">Răspuns: </w:t>
      </w:r>
      <w:r w:rsidR="00195BF9" w:rsidRPr="00195BF9">
        <w:rPr>
          <w:noProof/>
          <w:color w:val="00B0F0"/>
          <w:spacing w:val="-4"/>
          <w:lang w:eastAsia="en-US"/>
        </w:rPr>
        <w:t>S-a revizuit</w:t>
      </w:r>
      <w:r w:rsidR="00195BF9" w:rsidRPr="00195BF9">
        <w:rPr>
          <w:noProof/>
          <w:color w:val="00B0F0"/>
          <w:lang w:eastAsia="en-US"/>
        </w:rPr>
        <w:t>.</w:t>
      </w:r>
      <w:r w:rsidRPr="00195BF9">
        <w:rPr>
          <w:noProof/>
          <w:color w:val="00B0F0"/>
          <w:lang w:eastAsia="en-US"/>
        </w:rPr>
        <w:t>.</w:t>
      </w:r>
    </w:p>
    <w:p w14:paraId="250274B5" w14:textId="77777777" w:rsidR="00BE32DE" w:rsidRPr="0065593E" w:rsidRDefault="00BE32DE" w:rsidP="00BE32DE">
      <w:pPr>
        <w:pStyle w:val="ListParagraph"/>
        <w:numPr>
          <w:ilvl w:val="0"/>
          <w:numId w:val="20"/>
        </w:numPr>
        <w:tabs>
          <w:tab w:val="left" w:pos="1418"/>
          <w:tab w:val="left" w:pos="1560"/>
          <w:tab w:val="left" w:pos="1843"/>
        </w:tabs>
        <w:suppressAutoHyphens w:val="0"/>
        <w:ind w:left="0" w:firstLine="1134"/>
        <w:jc w:val="both"/>
        <w:rPr>
          <w:noProof/>
          <w:color w:val="000000"/>
          <w:lang w:eastAsia="en-US"/>
        </w:rPr>
      </w:pPr>
      <w:r w:rsidRPr="00303C0D">
        <w:rPr>
          <w:noProof/>
          <w:color w:val="000000"/>
          <w:lang w:eastAsia="en-US"/>
        </w:rPr>
        <w:t>în Anexa 5 sunt menţionaţi 4 opritori ficşi</w:t>
      </w:r>
      <w:r w:rsidRPr="0065593E">
        <w:rPr>
          <w:noProof/>
          <w:color w:val="000000"/>
          <w:lang w:eastAsia="en-US"/>
        </w:rPr>
        <w:t xml:space="preserve"> însă pe planşe se pot număra doar 3 buc;</w:t>
      </w:r>
    </w:p>
    <w:p w14:paraId="6A441307" w14:textId="5F19AD7B" w:rsidR="00BE32DE" w:rsidRPr="0065593E" w:rsidRDefault="00B80251" w:rsidP="00BE32DE">
      <w:pPr>
        <w:pStyle w:val="ListParagraph"/>
        <w:tabs>
          <w:tab w:val="left" w:pos="1418"/>
          <w:tab w:val="left" w:pos="1560"/>
          <w:tab w:val="left" w:pos="1843"/>
        </w:tabs>
        <w:suppressAutoHyphens w:val="0"/>
        <w:ind w:left="0" w:firstLine="1134"/>
        <w:contextualSpacing w:val="0"/>
        <w:jc w:val="both"/>
        <w:rPr>
          <w:noProof/>
          <w:color w:val="000000"/>
          <w:lang w:eastAsia="en-US"/>
        </w:rPr>
      </w:pPr>
      <w:r w:rsidRPr="004405A2">
        <w:rPr>
          <w:noProof/>
          <w:color w:val="00B0F0"/>
          <w:lang w:eastAsia="en-US"/>
        </w:rPr>
        <w:t>Răspuns: S-a revizuit</w:t>
      </w:r>
      <w:r w:rsidR="00BE32DE" w:rsidRPr="0065593E">
        <w:rPr>
          <w:noProof/>
          <w:color w:val="00B050"/>
          <w:lang w:eastAsia="en-US"/>
        </w:rPr>
        <w:t>.</w:t>
      </w:r>
    </w:p>
    <w:p w14:paraId="509AD420" w14:textId="77777777" w:rsidR="00BE32DE" w:rsidRPr="0065593E" w:rsidRDefault="00BE32DE" w:rsidP="00BE32DE">
      <w:pPr>
        <w:pStyle w:val="ListParagraph"/>
        <w:numPr>
          <w:ilvl w:val="0"/>
          <w:numId w:val="19"/>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pe schiţa Linii, semnalele de intrare din direcţia Voluntari  sunt denumite X şi XF, iar pe planurile de Semnalizare acestea sunt denumite Y şi YF;</w:t>
      </w:r>
    </w:p>
    <w:p w14:paraId="5EC8AEA2" w14:textId="2DFC7D9A" w:rsidR="00BE32DE" w:rsidRPr="00C57B3F"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C57B3F">
        <w:rPr>
          <w:noProof/>
          <w:color w:val="00B0F0"/>
          <w:lang w:eastAsia="en-US"/>
        </w:rPr>
        <w:t xml:space="preserve">Răspuns: </w:t>
      </w:r>
      <w:r w:rsidR="00C57B3F" w:rsidRPr="00C57B3F">
        <w:rPr>
          <w:noProof/>
          <w:color w:val="00B0F0"/>
          <w:spacing w:val="-4"/>
          <w:lang w:eastAsia="en-US"/>
        </w:rPr>
        <w:t>S-a revizuit</w:t>
      </w:r>
      <w:r w:rsidR="00C57B3F" w:rsidRPr="00C57B3F">
        <w:rPr>
          <w:noProof/>
          <w:color w:val="00B0F0"/>
          <w:lang w:eastAsia="en-US"/>
        </w:rPr>
        <w:t>.</w:t>
      </w:r>
      <w:r w:rsidRPr="00C57B3F">
        <w:rPr>
          <w:noProof/>
          <w:color w:val="00B0F0"/>
          <w:lang w:eastAsia="en-US"/>
        </w:rPr>
        <w:t>cu Y și YF.</w:t>
      </w:r>
    </w:p>
    <w:p w14:paraId="53E062FA" w14:textId="77777777" w:rsidR="00BE32DE" w:rsidRPr="00225051" w:rsidRDefault="00BE32DE" w:rsidP="00BE32DE">
      <w:pPr>
        <w:pStyle w:val="ListParagraph"/>
        <w:numPr>
          <w:ilvl w:val="0"/>
          <w:numId w:val="20"/>
        </w:numPr>
        <w:tabs>
          <w:tab w:val="left" w:pos="1418"/>
          <w:tab w:val="left" w:pos="1560"/>
          <w:tab w:val="left" w:pos="1843"/>
        </w:tabs>
        <w:ind w:left="0" w:firstLine="1134"/>
        <w:jc w:val="both"/>
        <w:rPr>
          <w:noProof/>
          <w:color w:val="000000"/>
          <w:spacing w:val="-6"/>
          <w:lang w:eastAsia="en-US"/>
        </w:rPr>
      </w:pPr>
      <w:r w:rsidRPr="00225051">
        <w:rPr>
          <w:noProof/>
          <w:color w:val="000000"/>
          <w:spacing w:val="-6"/>
          <w:lang w:eastAsia="en-US"/>
        </w:rPr>
        <w:t>pe schiţa Linii, semnalele de intrare din direcţia Bucureşti Sud gr. Tehnică sunt denumite Y (la km 32+363) şi YF, iar pe planurile de Semnalizare acestea sunt denumite XT (la km 32+393) şi XTF;</w:t>
      </w:r>
    </w:p>
    <w:p w14:paraId="624200C3" w14:textId="2613AF92" w:rsidR="00BE32DE" w:rsidRPr="00282A91"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282A91">
        <w:rPr>
          <w:noProof/>
          <w:color w:val="00B0F0"/>
          <w:lang w:eastAsia="en-US"/>
        </w:rPr>
        <w:t xml:space="preserve">Răspuns: </w:t>
      </w:r>
      <w:r w:rsidR="00282A91" w:rsidRPr="00282A91">
        <w:rPr>
          <w:noProof/>
          <w:color w:val="00B0F0"/>
          <w:spacing w:val="-4"/>
          <w:lang w:eastAsia="en-US"/>
        </w:rPr>
        <w:t>S-a revizuit</w:t>
      </w:r>
      <w:r w:rsidR="00282A91" w:rsidRPr="00282A91">
        <w:rPr>
          <w:noProof/>
          <w:color w:val="00B0F0"/>
          <w:lang w:eastAsia="en-US"/>
        </w:rPr>
        <w:t>.</w:t>
      </w:r>
      <w:r w:rsidRPr="00282A91">
        <w:rPr>
          <w:noProof/>
          <w:color w:val="00B0F0"/>
          <w:lang w:eastAsia="en-US"/>
        </w:rPr>
        <w:t>cu XT și XTF.</w:t>
      </w:r>
    </w:p>
    <w:p w14:paraId="192420EB" w14:textId="77777777" w:rsidR="00BE32DE" w:rsidRPr="0065593E" w:rsidRDefault="00BE32DE" w:rsidP="00BE32DE">
      <w:pPr>
        <w:pStyle w:val="ListParagraph"/>
        <w:numPr>
          <w:ilvl w:val="0"/>
          <w:numId w:val="19"/>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pe schiţa Linii, semnalul de intrare din direcţia Frunzăneşti este denumit YF (la km 22+628), iar pe planurile de Semnalizare acesta este denumit YO (la km 22+454);</w:t>
      </w:r>
    </w:p>
    <w:p w14:paraId="1A0F9650" w14:textId="22BC8E03" w:rsidR="00BE32DE" w:rsidRPr="00282A91"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282A91">
        <w:rPr>
          <w:noProof/>
          <w:color w:val="00B0F0"/>
          <w:lang w:eastAsia="en-US"/>
        </w:rPr>
        <w:t xml:space="preserve">Răspuns: </w:t>
      </w:r>
      <w:r w:rsidR="00282A91" w:rsidRPr="00282A91">
        <w:rPr>
          <w:noProof/>
          <w:color w:val="00B0F0"/>
          <w:spacing w:val="-4"/>
          <w:lang w:eastAsia="en-US"/>
        </w:rPr>
        <w:t>S-a revizuit</w:t>
      </w:r>
      <w:r w:rsidR="00282A91" w:rsidRPr="00282A91">
        <w:rPr>
          <w:noProof/>
          <w:color w:val="00B0F0"/>
          <w:lang w:eastAsia="en-US"/>
        </w:rPr>
        <w:t>.</w:t>
      </w:r>
      <w:r w:rsidRPr="00282A91">
        <w:rPr>
          <w:noProof/>
          <w:color w:val="00B0F0"/>
          <w:lang w:eastAsia="en-US"/>
        </w:rPr>
        <w:t>cu YO.</w:t>
      </w:r>
    </w:p>
    <w:p w14:paraId="630644B7" w14:textId="77777777" w:rsidR="00BE32DE" w:rsidRPr="0065593E" w:rsidRDefault="00BE32DE" w:rsidP="00BE32DE">
      <w:pPr>
        <w:pStyle w:val="ListParagraph"/>
        <w:numPr>
          <w:ilvl w:val="0"/>
          <w:numId w:val="20"/>
        </w:numPr>
        <w:tabs>
          <w:tab w:val="left" w:pos="1418"/>
          <w:tab w:val="left" w:pos="1560"/>
          <w:tab w:val="left" w:pos="1843"/>
        </w:tabs>
        <w:ind w:left="0" w:firstLine="1134"/>
        <w:contextualSpacing w:val="0"/>
        <w:rPr>
          <w:noProof/>
          <w:color w:val="000000"/>
          <w:lang w:eastAsia="en-US"/>
        </w:rPr>
      </w:pPr>
      <w:r w:rsidRPr="0065593E">
        <w:rPr>
          <w:noProof/>
          <w:color w:val="000000"/>
          <w:lang w:eastAsia="en-US"/>
        </w:rPr>
        <w:t>pe schiţa Linii, semnalul de intrare din direcţia Bucureşti Sud gr. Tehnică este denumit YT2, iar pe planurile de Semnalizare acesta este denumit YT.</w:t>
      </w:r>
    </w:p>
    <w:p w14:paraId="02870F87" w14:textId="6F6D6A52" w:rsidR="00BE32DE" w:rsidRPr="0065593E" w:rsidRDefault="00B80251" w:rsidP="00BE32DE">
      <w:pPr>
        <w:pStyle w:val="ListParagraph"/>
        <w:tabs>
          <w:tab w:val="left" w:pos="1418"/>
          <w:tab w:val="left" w:pos="1560"/>
          <w:tab w:val="left" w:pos="1843"/>
        </w:tabs>
        <w:ind w:left="0" w:firstLine="1134"/>
        <w:contextualSpacing w:val="0"/>
        <w:rPr>
          <w:noProof/>
          <w:color w:val="000000"/>
          <w:lang w:eastAsia="en-US"/>
        </w:rPr>
      </w:pPr>
      <w:r w:rsidRPr="004405A2">
        <w:rPr>
          <w:noProof/>
          <w:color w:val="00B0F0"/>
          <w:lang w:eastAsia="en-US"/>
        </w:rPr>
        <w:t>Răspuns: S-a revizuit</w:t>
      </w:r>
      <w:r w:rsidR="00BE32DE" w:rsidRPr="0065593E">
        <w:rPr>
          <w:noProof/>
          <w:color w:val="00B050"/>
          <w:lang w:eastAsia="en-US"/>
        </w:rPr>
        <w:t>.</w:t>
      </w:r>
    </w:p>
    <w:p w14:paraId="126B68DD" w14:textId="77777777" w:rsidR="00BE32DE" w:rsidRPr="0065593E" w:rsidRDefault="00BE32DE" w:rsidP="00BE32DE">
      <w:pPr>
        <w:pStyle w:val="ListParagraph"/>
        <w:numPr>
          <w:ilvl w:val="0"/>
          <w:numId w:val="1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Buftea:</w:t>
      </w:r>
    </w:p>
    <w:p w14:paraId="3DA2B051" w14:textId="77777777" w:rsidR="00BE32DE" w:rsidRPr="0065593E" w:rsidRDefault="00BE32DE" w:rsidP="00BE32DE">
      <w:pPr>
        <w:pStyle w:val="ListParagraph"/>
        <w:numPr>
          <w:ilvl w:val="0"/>
          <w:numId w:val="20"/>
        </w:numPr>
        <w:tabs>
          <w:tab w:val="left" w:pos="1418"/>
          <w:tab w:val="left" w:pos="1560"/>
          <w:tab w:val="left" w:pos="1843"/>
        </w:tabs>
        <w:suppressAutoHyphens w:val="0"/>
        <w:ind w:left="0" w:firstLine="1134"/>
        <w:contextualSpacing w:val="0"/>
        <w:jc w:val="both"/>
        <w:rPr>
          <w:noProof/>
          <w:color w:val="000000"/>
          <w:lang w:eastAsia="en-US"/>
        </w:rPr>
      </w:pPr>
      <w:r w:rsidRPr="0065593E">
        <w:rPr>
          <w:noProof/>
          <w:color w:val="000000"/>
          <w:lang w:eastAsia="en-US"/>
        </w:rPr>
        <w:t>pe schiţa Linii nu este reprezentat semnalul de intrare din direcţia Mogoşoaia XMP, la km 15+536.</w:t>
      </w:r>
    </w:p>
    <w:p w14:paraId="2552EF97" w14:textId="3A3B3406" w:rsidR="00BE32DE" w:rsidRPr="0013089C" w:rsidRDefault="00BE32DE" w:rsidP="00BE32DE">
      <w:pPr>
        <w:pStyle w:val="ListParagraph"/>
        <w:tabs>
          <w:tab w:val="left" w:pos="1418"/>
          <w:tab w:val="left" w:pos="1560"/>
          <w:tab w:val="left" w:pos="1843"/>
        </w:tabs>
        <w:suppressAutoHyphens w:val="0"/>
        <w:ind w:left="0" w:firstLine="1134"/>
        <w:contextualSpacing w:val="0"/>
        <w:jc w:val="both"/>
        <w:rPr>
          <w:noProof/>
          <w:color w:val="00B0F0"/>
          <w:lang w:eastAsia="en-US"/>
        </w:rPr>
      </w:pPr>
      <w:r w:rsidRPr="0013089C">
        <w:rPr>
          <w:noProof/>
          <w:color w:val="00B0F0"/>
          <w:lang w:eastAsia="en-US"/>
        </w:rPr>
        <w:t xml:space="preserve">Răspuns: </w:t>
      </w:r>
      <w:r w:rsidR="0013089C" w:rsidRPr="0013089C">
        <w:rPr>
          <w:noProof/>
          <w:color w:val="00B0F0"/>
          <w:spacing w:val="-4"/>
          <w:lang w:eastAsia="en-US"/>
        </w:rPr>
        <w:t>S-a revizuit</w:t>
      </w:r>
      <w:r w:rsidR="0013089C" w:rsidRPr="0013089C">
        <w:rPr>
          <w:noProof/>
          <w:color w:val="00B0F0"/>
          <w:lang w:eastAsia="en-US"/>
        </w:rPr>
        <w:t>.</w:t>
      </w:r>
    </w:p>
    <w:p w14:paraId="79BE375D" w14:textId="77777777" w:rsidR="00BE32DE" w:rsidRPr="0065593E" w:rsidRDefault="00BE32DE" w:rsidP="00BE32DE">
      <w:pPr>
        <w:tabs>
          <w:tab w:val="left" w:pos="1418"/>
          <w:tab w:val="left" w:pos="1560"/>
          <w:tab w:val="left" w:pos="1843"/>
        </w:tabs>
        <w:suppressAutoHyphens w:val="0"/>
        <w:ind w:firstLine="1134"/>
        <w:jc w:val="both"/>
        <w:rPr>
          <w:noProof/>
          <w:color w:val="000000"/>
          <w:lang w:eastAsia="en-US"/>
        </w:rPr>
      </w:pPr>
      <w:r w:rsidRPr="0065593E">
        <w:rPr>
          <w:noProof/>
          <w:color w:val="000000"/>
          <w:lang w:eastAsia="en-US"/>
        </w:rPr>
        <w:t>Referitor la Anexa 5:</w:t>
      </w:r>
    </w:p>
    <w:p w14:paraId="115EDDE1" w14:textId="77777777" w:rsidR="00BE32DE" w:rsidRPr="0065593E" w:rsidRDefault="00BE32DE" w:rsidP="00BE32DE">
      <w:pPr>
        <w:pStyle w:val="ListParagraph"/>
        <w:numPr>
          <w:ilvl w:val="0"/>
          <w:numId w:val="20"/>
        </w:numPr>
        <w:tabs>
          <w:tab w:val="left" w:pos="1418"/>
          <w:tab w:val="left" w:pos="1560"/>
          <w:tab w:val="left" w:pos="1843"/>
        </w:tabs>
        <w:suppressAutoHyphens w:val="0"/>
        <w:ind w:left="0" w:firstLine="1134"/>
        <w:contextualSpacing w:val="0"/>
        <w:jc w:val="both"/>
        <w:rPr>
          <w:noProof/>
          <w:color w:val="000000"/>
          <w:lang w:eastAsia="en-US"/>
        </w:rPr>
      </w:pPr>
      <w:r w:rsidRPr="0065593E">
        <w:rPr>
          <w:noProof/>
          <w:color w:val="000000"/>
          <w:lang w:eastAsia="en-US"/>
        </w:rPr>
        <w:t>la pag 25 se face remarca potrivit căreia „Stabilirea TN care rămân sau se desființează se va realiza de comun acord cu beneficiarul”; nu suntem de acord cu enunţul întrucât momentul optim pentru aceasta decizie este chiar studiul de fezabilitate, iar dacă aceasta nu se va fi stabilit deja, considerăm că va constitui sursa unor neînţelegeri cu Antreprenorul şi va consuma timp preţios la faza de implementare (recomandăm corectarea acestui paragraf).</w:t>
      </w:r>
    </w:p>
    <w:p w14:paraId="7F72B436" w14:textId="4CC0B1BC" w:rsidR="00BE32DE" w:rsidRPr="0065593E" w:rsidRDefault="00B80251" w:rsidP="00BE32DE">
      <w:pPr>
        <w:pStyle w:val="ListParagraph"/>
        <w:tabs>
          <w:tab w:val="left" w:pos="1418"/>
          <w:tab w:val="left" w:pos="1560"/>
          <w:tab w:val="left" w:pos="1843"/>
        </w:tabs>
        <w:suppressAutoHyphens w:val="0"/>
        <w:ind w:left="0" w:firstLine="1134"/>
        <w:contextualSpacing w:val="0"/>
        <w:jc w:val="both"/>
        <w:rPr>
          <w:noProof/>
          <w:color w:val="00B050"/>
          <w:lang w:eastAsia="en-US"/>
        </w:rPr>
      </w:pPr>
      <w:r w:rsidRPr="004405A2">
        <w:rPr>
          <w:noProof/>
          <w:color w:val="00B0F0"/>
          <w:lang w:eastAsia="en-US"/>
        </w:rPr>
        <w:t>Răspuns: S-a revizuit</w:t>
      </w:r>
      <w:r w:rsidR="00BE32DE" w:rsidRPr="0065593E">
        <w:rPr>
          <w:noProof/>
          <w:color w:val="00B050"/>
          <w:lang w:eastAsia="en-US"/>
        </w:rPr>
        <w:t>.</w:t>
      </w:r>
    </w:p>
    <w:p w14:paraId="6E7873A6" w14:textId="77777777" w:rsidR="00BE32DE" w:rsidRDefault="00BE32DE" w:rsidP="00BE32DE">
      <w:pPr>
        <w:pStyle w:val="ListParagraph"/>
        <w:tabs>
          <w:tab w:val="left" w:pos="1418"/>
          <w:tab w:val="left" w:pos="1560"/>
          <w:tab w:val="left" w:pos="1843"/>
        </w:tabs>
        <w:suppressAutoHyphens w:val="0"/>
        <w:ind w:left="0" w:firstLine="1134"/>
        <w:contextualSpacing w:val="0"/>
        <w:jc w:val="both"/>
        <w:rPr>
          <w:noProof/>
          <w:color w:val="000000"/>
          <w:lang w:eastAsia="en-US"/>
        </w:rPr>
      </w:pPr>
    </w:p>
    <w:p w14:paraId="1DF9A736" w14:textId="77777777" w:rsidR="00BE32DE" w:rsidRDefault="00BE32DE" w:rsidP="00BE32DE">
      <w:pPr>
        <w:pStyle w:val="ListParagraph"/>
        <w:numPr>
          <w:ilvl w:val="0"/>
          <w:numId w:val="21"/>
        </w:numPr>
        <w:tabs>
          <w:tab w:val="left" w:pos="1418"/>
          <w:tab w:val="left" w:pos="1560"/>
          <w:tab w:val="left" w:pos="1843"/>
        </w:tabs>
        <w:suppressAutoHyphens w:val="0"/>
        <w:ind w:left="0" w:firstLine="1134"/>
        <w:jc w:val="both"/>
        <w:rPr>
          <w:noProof/>
          <w:color w:val="000000"/>
          <w:lang w:eastAsia="en-US"/>
        </w:rPr>
      </w:pPr>
      <w:r w:rsidRPr="00D70E49">
        <w:rPr>
          <w:noProof/>
          <w:color w:val="000000"/>
          <w:lang w:eastAsia="en-US"/>
        </w:rPr>
        <w:t>Referitor la Devizul general:</w:t>
      </w:r>
    </w:p>
    <w:p w14:paraId="05B8DA7F" w14:textId="77777777" w:rsidR="00B2057C" w:rsidRPr="00D70E49" w:rsidRDefault="00B2057C" w:rsidP="00B2057C">
      <w:pPr>
        <w:pStyle w:val="ListParagraph"/>
        <w:tabs>
          <w:tab w:val="left" w:pos="1418"/>
          <w:tab w:val="left" w:pos="1560"/>
          <w:tab w:val="left" w:pos="1843"/>
        </w:tabs>
        <w:suppressAutoHyphens w:val="0"/>
        <w:ind w:left="1134"/>
        <w:jc w:val="both"/>
        <w:rPr>
          <w:noProof/>
          <w:color w:val="000000"/>
          <w:lang w:eastAsia="en-US"/>
        </w:rPr>
      </w:pPr>
    </w:p>
    <w:p w14:paraId="0D90787E" w14:textId="77777777" w:rsidR="00BE32DE" w:rsidRPr="00D70E49" w:rsidRDefault="00BE32DE" w:rsidP="00BE32DE">
      <w:pPr>
        <w:pStyle w:val="ListParagraph"/>
        <w:numPr>
          <w:ilvl w:val="0"/>
          <w:numId w:val="20"/>
        </w:numPr>
        <w:tabs>
          <w:tab w:val="left" w:pos="1418"/>
          <w:tab w:val="left" w:pos="1560"/>
          <w:tab w:val="left" w:pos="1843"/>
        </w:tabs>
        <w:suppressAutoHyphens w:val="0"/>
        <w:ind w:left="0" w:firstLine="1134"/>
        <w:jc w:val="both"/>
        <w:rPr>
          <w:noProof/>
          <w:color w:val="000000"/>
          <w:lang w:eastAsia="en-US"/>
        </w:rPr>
      </w:pPr>
      <w:r w:rsidRPr="00D70E49">
        <w:rPr>
          <w:noProof/>
          <w:color w:val="000000"/>
          <w:lang w:eastAsia="en-US"/>
        </w:rPr>
        <w:t>sunt puncte unde suma totală a ţinut seama de plăţi care se vor efectua cu plata TVA, deşi unele categorii de cheltuieli nu impun aceasta (vezi cap 5.2.5, taxe pentru acorduri, avize conforme şi autorizaţie de construire);</w:t>
      </w:r>
    </w:p>
    <w:p w14:paraId="7A6B4440" w14:textId="77777777" w:rsidR="00BE32DE" w:rsidRPr="00936CB6" w:rsidRDefault="00BE32DE" w:rsidP="00BE32DE">
      <w:pPr>
        <w:pStyle w:val="ListParagraph"/>
        <w:tabs>
          <w:tab w:val="left" w:pos="1418"/>
          <w:tab w:val="left" w:pos="1560"/>
          <w:tab w:val="left" w:pos="1843"/>
        </w:tabs>
        <w:suppressAutoHyphens w:val="0"/>
        <w:ind w:left="0" w:firstLine="1134"/>
        <w:contextualSpacing w:val="0"/>
        <w:jc w:val="both"/>
        <w:rPr>
          <w:noProof/>
          <w:color w:val="0070C0"/>
          <w:lang w:eastAsia="en-US"/>
        </w:rPr>
      </w:pPr>
      <w:r w:rsidRPr="00936CB6">
        <w:rPr>
          <w:noProof/>
          <w:color w:val="0070C0"/>
          <w:lang w:eastAsia="en-US"/>
        </w:rPr>
        <w:t>Răspuns: Avizatorii percep TVA la taxele pentru eliberarea avizelor.</w:t>
      </w:r>
    </w:p>
    <w:p w14:paraId="00263A39" w14:textId="77777777" w:rsidR="00BE32DE" w:rsidRPr="00D70E49" w:rsidRDefault="00BE32DE" w:rsidP="00BE32DE">
      <w:pPr>
        <w:pStyle w:val="ListParagraph"/>
        <w:numPr>
          <w:ilvl w:val="0"/>
          <w:numId w:val="20"/>
        </w:numPr>
        <w:tabs>
          <w:tab w:val="left" w:pos="1418"/>
          <w:tab w:val="left" w:pos="1560"/>
          <w:tab w:val="left" w:pos="1843"/>
        </w:tabs>
        <w:suppressAutoHyphens w:val="0"/>
        <w:ind w:left="0" w:firstLine="1134"/>
        <w:jc w:val="both"/>
        <w:rPr>
          <w:noProof/>
          <w:color w:val="000000"/>
          <w:lang w:eastAsia="en-US"/>
        </w:rPr>
      </w:pPr>
      <w:r w:rsidRPr="00D70E49">
        <w:rPr>
          <w:noProof/>
          <w:color w:val="000000"/>
          <w:lang w:eastAsia="en-US"/>
        </w:rPr>
        <w:t>pentru sumele reţinute a fi necesare obţinerii terenului sunt discrepanţe între ce este consemnat în devizul general, respectiv în ACB;</w:t>
      </w:r>
    </w:p>
    <w:p w14:paraId="559450A2" w14:textId="16D4809B" w:rsidR="00BE32DE" w:rsidRPr="0065593E" w:rsidRDefault="00863CFE" w:rsidP="00BE32DE">
      <w:pPr>
        <w:pStyle w:val="ListParagraph"/>
        <w:tabs>
          <w:tab w:val="left" w:pos="1418"/>
          <w:tab w:val="left" w:pos="1560"/>
          <w:tab w:val="left" w:pos="1843"/>
        </w:tabs>
        <w:suppressAutoHyphens w:val="0"/>
        <w:ind w:left="0" w:firstLine="1134"/>
        <w:contextualSpacing w:val="0"/>
        <w:jc w:val="both"/>
        <w:rPr>
          <w:noProof/>
          <w:color w:val="00B050"/>
          <w:lang w:eastAsia="en-US"/>
        </w:rPr>
      </w:pPr>
      <w:r w:rsidRPr="00863CFE">
        <w:rPr>
          <w:noProof/>
          <w:color w:val="0070C0"/>
          <w:lang w:eastAsia="en-US"/>
        </w:rPr>
        <w:t>Răspuns: Vom definitiva documentația de expropriere</w:t>
      </w:r>
      <w:r>
        <w:rPr>
          <w:noProof/>
          <w:color w:val="0070C0"/>
          <w:lang w:eastAsia="en-US"/>
        </w:rPr>
        <w:t>, ACB</w:t>
      </w:r>
      <w:r w:rsidRPr="00863CFE">
        <w:rPr>
          <w:noProof/>
          <w:color w:val="0070C0"/>
          <w:lang w:eastAsia="en-US"/>
        </w:rPr>
        <w:t xml:space="preserve"> și costurile exproprierilor după definitivarea situației tehnice finale (aprobarea de către Beneficiar)</w:t>
      </w:r>
      <w:r>
        <w:rPr>
          <w:noProof/>
          <w:color w:val="0070C0"/>
          <w:lang w:eastAsia="en-US"/>
        </w:rPr>
        <w:t>.</w:t>
      </w:r>
    </w:p>
    <w:p w14:paraId="35E62BF9" w14:textId="77777777" w:rsidR="00BE32DE" w:rsidRPr="00D70E49" w:rsidRDefault="00BE32DE" w:rsidP="00BE32DE">
      <w:pPr>
        <w:pStyle w:val="ListParagraph"/>
        <w:numPr>
          <w:ilvl w:val="0"/>
          <w:numId w:val="20"/>
        </w:numPr>
        <w:tabs>
          <w:tab w:val="left" w:pos="1418"/>
          <w:tab w:val="left" w:pos="1560"/>
          <w:tab w:val="left" w:pos="1843"/>
        </w:tabs>
        <w:suppressAutoHyphens w:val="0"/>
        <w:ind w:left="0" w:firstLine="1134"/>
        <w:contextualSpacing w:val="0"/>
        <w:jc w:val="both"/>
        <w:rPr>
          <w:noProof/>
          <w:lang w:eastAsia="en-US"/>
        </w:rPr>
      </w:pPr>
      <w:r w:rsidRPr="00D70E49">
        <w:rPr>
          <w:noProof/>
          <w:color w:val="000000"/>
          <w:lang w:eastAsia="en-US"/>
        </w:rPr>
        <w:t xml:space="preserve">pentru cap 5.2.6 Cheltuieli privind autorizarea punerii in functiune a subsistemelor structurale, în vederea stabilirii cât mai exact a sumei necesare (verificarea sumei înscrise), </w:t>
      </w:r>
      <w:r w:rsidRPr="00D70E49">
        <w:rPr>
          <w:noProof/>
          <w:color w:val="000000"/>
          <w:lang w:eastAsia="en-US"/>
        </w:rPr>
        <w:lastRenderedPageBreak/>
        <w:t>recomandăm fie efectuarea unei consultări de piaţă în rândul organismelor notificate europene, fie solicitarea de exemplu a unei oferte în scopul amintit din partea Organismului Notificat Feroviar Român, Departamentul Certificare, serviciul Certificare Interoperabilitate (AFER - organism tehnic de specialitate al Ministerului Transporturilor şi Infrastructurii).</w:t>
      </w:r>
    </w:p>
    <w:p w14:paraId="5A31BE81" w14:textId="6B50CC73" w:rsidR="00BE32DE" w:rsidRPr="00863CFE" w:rsidRDefault="00BE32DE" w:rsidP="00BE32DE">
      <w:pPr>
        <w:pStyle w:val="ListParagraph"/>
        <w:tabs>
          <w:tab w:val="left" w:pos="1418"/>
          <w:tab w:val="left" w:pos="1560"/>
          <w:tab w:val="left" w:pos="1843"/>
        </w:tabs>
        <w:suppressAutoHyphens w:val="0"/>
        <w:ind w:left="0" w:firstLine="1134"/>
        <w:contextualSpacing w:val="0"/>
        <w:jc w:val="both"/>
        <w:rPr>
          <w:noProof/>
          <w:color w:val="0070C0"/>
          <w:lang w:eastAsia="en-US"/>
        </w:rPr>
      </w:pPr>
      <w:r w:rsidRPr="00863CFE">
        <w:rPr>
          <w:noProof/>
          <w:color w:val="0070C0"/>
          <w:lang w:eastAsia="en-US"/>
        </w:rPr>
        <w:t>Răspuns: S</w:t>
      </w:r>
      <w:r w:rsidR="006C7C35" w:rsidRPr="00863CFE">
        <w:rPr>
          <w:noProof/>
          <w:color w:val="0070C0"/>
          <w:lang w:eastAsia="en-US"/>
        </w:rPr>
        <w:t>-</w:t>
      </w:r>
      <w:r w:rsidRPr="00863CFE">
        <w:rPr>
          <w:noProof/>
          <w:color w:val="0070C0"/>
          <w:lang w:eastAsia="en-US"/>
        </w:rPr>
        <w:t>a analiza</w:t>
      </w:r>
      <w:r w:rsidR="006C7C35" w:rsidRPr="00863CFE">
        <w:rPr>
          <w:noProof/>
          <w:color w:val="0070C0"/>
          <w:lang w:eastAsia="en-US"/>
        </w:rPr>
        <w:t>t și revizuit valoarea.</w:t>
      </w:r>
    </w:p>
    <w:p w14:paraId="41664CE8" w14:textId="77777777" w:rsidR="00BE32DE" w:rsidRPr="0065593E" w:rsidRDefault="00BE32DE" w:rsidP="00BE32DE">
      <w:pPr>
        <w:pStyle w:val="ListParagraph"/>
        <w:tabs>
          <w:tab w:val="left" w:pos="1418"/>
          <w:tab w:val="left" w:pos="1560"/>
          <w:tab w:val="left" w:pos="1843"/>
        </w:tabs>
        <w:suppressAutoHyphens w:val="0"/>
        <w:ind w:left="0" w:firstLine="1134"/>
        <w:contextualSpacing w:val="0"/>
        <w:jc w:val="both"/>
        <w:rPr>
          <w:noProof/>
          <w:lang w:eastAsia="en-US"/>
        </w:rPr>
      </w:pPr>
    </w:p>
    <w:p w14:paraId="0CA1254B" w14:textId="77777777" w:rsidR="00BE32DE" w:rsidRDefault="00BE32DE" w:rsidP="00BE32DE">
      <w:pPr>
        <w:pStyle w:val="ListParagraph"/>
        <w:numPr>
          <w:ilvl w:val="0"/>
          <w:numId w:val="21"/>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Referitor la amplasarea panourilor fonoabsorbante:</w:t>
      </w:r>
    </w:p>
    <w:p w14:paraId="1CB01113" w14:textId="77777777" w:rsidR="00B2057C" w:rsidRPr="0065593E" w:rsidRDefault="00B2057C" w:rsidP="00B2057C">
      <w:pPr>
        <w:pStyle w:val="ListParagraph"/>
        <w:tabs>
          <w:tab w:val="left" w:pos="1418"/>
          <w:tab w:val="left" w:pos="1560"/>
          <w:tab w:val="left" w:pos="1843"/>
        </w:tabs>
        <w:suppressAutoHyphens w:val="0"/>
        <w:ind w:left="1134"/>
        <w:jc w:val="both"/>
        <w:rPr>
          <w:noProof/>
          <w:color w:val="000000"/>
          <w:lang w:eastAsia="en-US"/>
        </w:rPr>
      </w:pPr>
    </w:p>
    <w:p w14:paraId="1D206CE3" w14:textId="77777777" w:rsidR="00BE32DE" w:rsidRPr="00225051" w:rsidRDefault="00BE32DE" w:rsidP="00BE32DE">
      <w:pPr>
        <w:pStyle w:val="ListParagraph"/>
        <w:numPr>
          <w:ilvl w:val="0"/>
          <w:numId w:val="20"/>
        </w:numPr>
        <w:tabs>
          <w:tab w:val="left" w:pos="1418"/>
          <w:tab w:val="left" w:pos="1560"/>
          <w:tab w:val="left" w:pos="1843"/>
        </w:tabs>
        <w:suppressAutoHyphens w:val="0"/>
        <w:ind w:left="0" w:firstLine="1134"/>
        <w:contextualSpacing w:val="0"/>
        <w:jc w:val="both"/>
        <w:rPr>
          <w:noProof/>
          <w:color w:val="000000"/>
          <w:spacing w:val="-6"/>
          <w:lang w:eastAsia="en-US"/>
        </w:rPr>
      </w:pPr>
      <w:r w:rsidRPr="00225051">
        <w:rPr>
          <w:noProof/>
          <w:color w:val="000000"/>
          <w:spacing w:val="-6"/>
          <w:lang w:eastAsia="en-US"/>
        </w:rPr>
        <w:t>facem menţiunea că SRCF Bucureşti are contractată, faza proiectare şi execuţie obiectivul de investiţie „Montare panouri fonoabsorbante pentru reducerea nivelului de zgomat in lungul liniilor CF -Linia 800 fir I si II Bucureşti Nord - Constanta intre km 4+300 - km 4+600, Linia CF 300 fir I Bucureşti Nord - Predeal intre km 10+550 -km 11+050 (Proiectare, Execuţie si Studiu de Zgomot)”;</w:t>
      </w:r>
    </w:p>
    <w:p w14:paraId="7FFE149B" w14:textId="4056074B" w:rsidR="00BE32DE" w:rsidRPr="00196242"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196242">
        <w:rPr>
          <w:noProof/>
          <w:color w:val="00B0F0"/>
          <w:lang w:eastAsia="en-US"/>
        </w:rPr>
        <w:t>Răspuns: S</w:t>
      </w:r>
      <w:r w:rsidR="00196242" w:rsidRPr="00196242">
        <w:rPr>
          <w:noProof/>
          <w:color w:val="00B0F0"/>
          <w:lang w:eastAsia="en-US"/>
        </w:rPr>
        <w:t>-a</w:t>
      </w:r>
      <w:r w:rsidRPr="00196242">
        <w:rPr>
          <w:noProof/>
          <w:color w:val="00B0F0"/>
          <w:lang w:eastAsia="en-US"/>
        </w:rPr>
        <w:t xml:space="preserve"> corela</w:t>
      </w:r>
      <w:r w:rsidR="00196242" w:rsidRPr="00196242">
        <w:rPr>
          <w:noProof/>
          <w:color w:val="00B0F0"/>
          <w:lang w:eastAsia="en-US"/>
        </w:rPr>
        <w:t>t</w:t>
      </w:r>
    </w:p>
    <w:p w14:paraId="51697DD6" w14:textId="77777777" w:rsidR="00BE32DE" w:rsidRPr="0065593E" w:rsidRDefault="00BE32DE" w:rsidP="00BE32DE">
      <w:pPr>
        <w:pStyle w:val="ListParagraph"/>
        <w:numPr>
          <w:ilvl w:val="0"/>
          <w:numId w:val="22"/>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 xml:space="preserve">astfel se va corecta tabelul 7 din Anexa Mediu, la punctul </w:t>
      </w:r>
      <w:r w:rsidRPr="0065593E">
        <w:rPr>
          <w:b/>
          <w:bCs/>
          <w:noProof/>
          <w:color w:val="000000"/>
          <w:lang w:eastAsia="en-US"/>
        </w:rPr>
        <w:t>„6. Stația Chitila</w:t>
      </w:r>
      <w:r w:rsidRPr="0065593E">
        <w:rPr>
          <w:noProof/>
          <w:color w:val="000000"/>
          <w:lang w:eastAsia="en-US"/>
        </w:rPr>
        <w:t>, cu amplasarea panourilor  între km 10+600-km 11+290, pe dreapta, pe o lungime de 690 m (obiectiv aflat la 22,23 km față de ROSCI0308/ROSPA0122 Lacul și Pădurea Cernica și la 16,54 km față de RONPA0954 Parcul Natural Văcărești)”, prin micşorarea lungimii cu 450 m şi amplasarea acestora între km 11+050- km 11+290;</w:t>
      </w:r>
    </w:p>
    <w:p w14:paraId="7E7BA97E" w14:textId="77777777" w:rsidR="00196242" w:rsidRPr="00196242" w:rsidRDefault="00196242" w:rsidP="00196242">
      <w:pPr>
        <w:pStyle w:val="ListParagraph"/>
        <w:tabs>
          <w:tab w:val="left" w:pos="1418"/>
          <w:tab w:val="left" w:pos="1560"/>
          <w:tab w:val="left" w:pos="1843"/>
        </w:tabs>
        <w:suppressAutoHyphens w:val="0"/>
        <w:ind w:left="0" w:firstLine="1134"/>
        <w:jc w:val="both"/>
        <w:rPr>
          <w:noProof/>
          <w:color w:val="00B0F0"/>
          <w:lang w:eastAsia="en-US"/>
        </w:rPr>
      </w:pPr>
      <w:r w:rsidRPr="00196242">
        <w:rPr>
          <w:noProof/>
          <w:color w:val="00B0F0"/>
          <w:lang w:eastAsia="en-US"/>
        </w:rPr>
        <w:t>Răspuns: S-a corelat</w:t>
      </w:r>
    </w:p>
    <w:p w14:paraId="36589F75" w14:textId="77777777" w:rsidR="00BE32DE" w:rsidRPr="0065593E" w:rsidRDefault="00BE32DE" w:rsidP="00BE32DE">
      <w:pPr>
        <w:pStyle w:val="ListParagraph"/>
        <w:numPr>
          <w:ilvl w:val="0"/>
          <w:numId w:val="22"/>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astfel se va corecta tabelul 7 din Anexa Mediu, la punctul „</w:t>
      </w:r>
      <w:r w:rsidRPr="00B2057C">
        <w:rPr>
          <w:noProof/>
          <w:color w:val="000000"/>
          <w:lang w:eastAsia="en-US"/>
        </w:rPr>
        <w:t>18. Băneasa-Pajura</w:t>
      </w:r>
      <w:r w:rsidRPr="0065593E">
        <w:rPr>
          <w:b/>
          <w:bCs/>
          <w:noProof/>
          <w:color w:val="000000"/>
          <w:lang w:eastAsia="en-US"/>
        </w:rPr>
        <w:t xml:space="preserve">, </w:t>
      </w:r>
      <w:r w:rsidRPr="0065593E">
        <w:rPr>
          <w:noProof/>
          <w:color w:val="000000"/>
          <w:lang w:eastAsia="en-US"/>
        </w:rPr>
        <w:t xml:space="preserve">cu amplasarea panourilor  între km 4+340-km 4+540, pe stânga, pe o lungime de </w:t>
      </w:r>
      <w:r w:rsidRPr="00B2057C">
        <w:rPr>
          <w:noProof/>
          <w:color w:val="000000"/>
          <w:lang w:eastAsia="en-US"/>
        </w:rPr>
        <w:t>200 m</w:t>
      </w:r>
      <w:r w:rsidRPr="0065593E">
        <w:rPr>
          <w:noProof/>
          <w:color w:val="000000"/>
          <w:lang w:eastAsia="en-US"/>
        </w:rPr>
        <w:t xml:space="preserve"> (obiectiv aflat la 16,41 km față de ROSCI0308/ROSPA0122, Lacul și Pădurea Cernica și 10,28 km față de RONPA0954 Parcul Natural Văcărești)” prin radierea acestuia;</w:t>
      </w:r>
    </w:p>
    <w:p w14:paraId="00EA0E1F" w14:textId="75F7B6D4" w:rsidR="00BE32DE" w:rsidRPr="0065593E" w:rsidRDefault="00196242" w:rsidP="00BE32DE">
      <w:pPr>
        <w:pStyle w:val="ListParagraph"/>
        <w:tabs>
          <w:tab w:val="left" w:pos="1418"/>
          <w:tab w:val="left" w:pos="1560"/>
          <w:tab w:val="left" w:pos="1843"/>
        </w:tabs>
        <w:suppressAutoHyphens w:val="0"/>
        <w:ind w:left="0" w:firstLine="1134"/>
        <w:jc w:val="both"/>
        <w:rPr>
          <w:noProof/>
          <w:color w:val="00B050"/>
          <w:lang w:eastAsia="en-US"/>
        </w:rPr>
      </w:pPr>
      <w:r w:rsidRPr="00196242">
        <w:rPr>
          <w:noProof/>
          <w:color w:val="00B0F0"/>
          <w:lang w:eastAsia="en-US"/>
        </w:rPr>
        <w:t>Răspuns: S-a corelat</w:t>
      </w:r>
    </w:p>
    <w:p w14:paraId="2E2C5ABC" w14:textId="77777777" w:rsidR="00BE32DE" w:rsidRPr="0065593E" w:rsidRDefault="00BE32DE" w:rsidP="00BE32DE">
      <w:pPr>
        <w:pStyle w:val="ListParagraph"/>
        <w:numPr>
          <w:ilvl w:val="0"/>
          <w:numId w:val="22"/>
        </w:numPr>
        <w:tabs>
          <w:tab w:val="left" w:pos="1418"/>
          <w:tab w:val="left" w:pos="1560"/>
          <w:tab w:val="left" w:pos="1843"/>
        </w:tabs>
        <w:suppressAutoHyphens w:val="0"/>
        <w:ind w:left="0" w:firstLine="1134"/>
        <w:jc w:val="both"/>
        <w:rPr>
          <w:noProof/>
          <w:color w:val="000000"/>
          <w:lang w:eastAsia="en-US"/>
        </w:rPr>
      </w:pPr>
      <w:r w:rsidRPr="0065593E">
        <w:rPr>
          <w:noProof/>
          <w:color w:val="000000"/>
          <w:lang w:eastAsia="en-US"/>
        </w:rPr>
        <w:t>economiile de bani rezultate din corelările descrise mai sus trebuie să se regăsescă şi în documentaţiile economice.</w:t>
      </w:r>
    </w:p>
    <w:p w14:paraId="76A19CDC" w14:textId="2ECBD5AC" w:rsidR="00BE32DE" w:rsidRPr="00196242" w:rsidRDefault="00BE32DE" w:rsidP="00BE32DE">
      <w:pPr>
        <w:pStyle w:val="ListParagraph"/>
        <w:tabs>
          <w:tab w:val="left" w:pos="1418"/>
          <w:tab w:val="left" w:pos="1560"/>
          <w:tab w:val="left" w:pos="1843"/>
        </w:tabs>
        <w:suppressAutoHyphens w:val="0"/>
        <w:ind w:left="0" w:firstLine="1134"/>
        <w:jc w:val="both"/>
        <w:rPr>
          <w:noProof/>
          <w:color w:val="00B0F0"/>
          <w:lang w:eastAsia="en-US"/>
        </w:rPr>
      </w:pPr>
      <w:r w:rsidRPr="00196242">
        <w:rPr>
          <w:noProof/>
          <w:color w:val="00B0F0"/>
          <w:lang w:eastAsia="en-US"/>
        </w:rPr>
        <w:t>Răspuns: S</w:t>
      </w:r>
      <w:r w:rsidR="00196242" w:rsidRPr="00196242">
        <w:rPr>
          <w:noProof/>
          <w:color w:val="00B0F0"/>
          <w:lang w:eastAsia="en-US"/>
        </w:rPr>
        <w:t>-</w:t>
      </w:r>
      <w:r w:rsidRPr="00196242">
        <w:rPr>
          <w:noProof/>
          <w:color w:val="00B0F0"/>
          <w:lang w:eastAsia="en-US"/>
        </w:rPr>
        <w:t>a revizui</w:t>
      </w:r>
      <w:r w:rsidR="00196242" w:rsidRPr="00196242">
        <w:rPr>
          <w:noProof/>
          <w:color w:val="00B0F0"/>
          <w:lang w:eastAsia="en-US"/>
        </w:rPr>
        <w:t>t</w:t>
      </w:r>
      <w:r w:rsidRPr="00196242">
        <w:rPr>
          <w:noProof/>
          <w:color w:val="00B0F0"/>
          <w:lang w:eastAsia="en-US"/>
        </w:rPr>
        <w:t xml:space="preserve"> documentația economică</w:t>
      </w:r>
    </w:p>
    <w:p w14:paraId="616F97BA" w14:textId="77777777" w:rsidR="00B2057C" w:rsidRPr="00BE32DE" w:rsidRDefault="00B2057C" w:rsidP="00BE32DE">
      <w:pPr>
        <w:tabs>
          <w:tab w:val="left" w:pos="1418"/>
          <w:tab w:val="left" w:pos="1560"/>
          <w:tab w:val="left" w:pos="1843"/>
        </w:tabs>
        <w:suppressAutoHyphens w:val="0"/>
        <w:jc w:val="both"/>
        <w:rPr>
          <w:noProof/>
          <w:color w:val="00B050"/>
          <w:lang w:eastAsia="en-US"/>
        </w:rPr>
      </w:pPr>
    </w:p>
    <w:p w14:paraId="2677A357" w14:textId="77777777" w:rsidR="00BE32DE" w:rsidRPr="008A4A0A" w:rsidRDefault="00BE32DE" w:rsidP="00BE32DE">
      <w:pPr>
        <w:pStyle w:val="ListParagraph"/>
        <w:numPr>
          <w:ilvl w:val="0"/>
          <w:numId w:val="21"/>
        </w:numPr>
        <w:tabs>
          <w:tab w:val="left" w:pos="1418"/>
          <w:tab w:val="left" w:pos="1560"/>
          <w:tab w:val="left" w:pos="1843"/>
        </w:tabs>
        <w:suppressAutoHyphens w:val="0"/>
        <w:ind w:left="0" w:firstLine="1134"/>
        <w:jc w:val="both"/>
        <w:rPr>
          <w:noProof/>
          <w:color w:val="000000"/>
          <w:spacing w:val="-4"/>
          <w:lang w:eastAsia="en-US"/>
        </w:rPr>
      </w:pPr>
      <w:r w:rsidRPr="008A4A0A">
        <w:rPr>
          <w:noProof/>
          <w:color w:val="000000"/>
          <w:spacing w:val="-4"/>
          <w:lang w:eastAsia="en-US"/>
        </w:rPr>
        <w:t xml:space="preserve">Referitor la podul de încrucişare km 7+931, linia 700: secţiunea transversală prezentată în DG prezintă secţiunea unui tunel aflat în aliniament, iar cotarea s-a făcut de la faţa traversei. </w:t>
      </w:r>
    </w:p>
    <w:p w14:paraId="3ECCE88C" w14:textId="78BDB474" w:rsidR="007D3DE4" w:rsidRPr="00123537" w:rsidRDefault="00BE32DE" w:rsidP="00BE32DE">
      <w:pPr>
        <w:pStyle w:val="ListParagraph"/>
        <w:tabs>
          <w:tab w:val="left" w:pos="1418"/>
          <w:tab w:val="left" w:pos="1560"/>
          <w:tab w:val="left" w:pos="1843"/>
        </w:tabs>
        <w:suppressAutoHyphens w:val="0"/>
        <w:ind w:left="0" w:firstLine="1134"/>
        <w:jc w:val="both"/>
        <w:rPr>
          <w:noProof/>
          <w:color w:val="0070C0"/>
          <w:lang w:eastAsia="en-US"/>
        </w:rPr>
      </w:pPr>
      <w:r w:rsidRPr="00123537">
        <w:rPr>
          <w:noProof/>
          <w:color w:val="0070C0"/>
          <w:lang w:eastAsia="en-US"/>
        </w:rPr>
        <w:t xml:space="preserve">Răspuns: </w:t>
      </w:r>
      <w:r w:rsidR="007D3DE4" w:rsidRPr="00123537">
        <w:rPr>
          <w:noProof/>
          <w:color w:val="0070C0"/>
          <w:lang w:eastAsia="en-US"/>
        </w:rPr>
        <w:t>S</w:t>
      </w:r>
      <w:r w:rsidR="00936CB6" w:rsidRPr="00123537">
        <w:rPr>
          <w:noProof/>
          <w:color w:val="0070C0"/>
          <w:lang w:eastAsia="en-US"/>
        </w:rPr>
        <w:t xml:space="preserve">-a renunțat la tunel nou. </w:t>
      </w:r>
      <w:r w:rsidR="00123537" w:rsidRPr="00123537">
        <w:rPr>
          <w:noProof/>
          <w:color w:val="0070C0"/>
          <w:lang w:eastAsia="en-US"/>
        </w:rPr>
        <w:t>S-au reproiectat lucrările din zonă astfel încât c</w:t>
      </w:r>
      <w:r w:rsidR="00936CB6" w:rsidRPr="00123537">
        <w:rPr>
          <w:noProof/>
          <w:color w:val="0070C0"/>
          <w:lang w:eastAsia="en-US"/>
        </w:rPr>
        <w:t xml:space="preserve">ele 2 linii (spre </w:t>
      </w:r>
      <w:r w:rsidR="00123537" w:rsidRPr="00123537">
        <w:rPr>
          <w:noProof/>
          <w:color w:val="0070C0"/>
          <w:lang w:eastAsia="en-US"/>
        </w:rPr>
        <w:t>C</w:t>
      </w:r>
      <w:r w:rsidR="00936CB6" w:rsidRPr="00123537">
        <w:rPr>
          <w:noProof/>
          <w:color w:val="0070C0"/>
          <w:lang w:eastAsia="en-US"/>
        </w:rPr>
        <w:t>hitila respectiv Mogoșoaia) nu se vor mai intersecta</w:t>
      </w:r>
      <w:r w:rsidR="00123537" w:rsidRPr="00123537">
        <w:rPr>
          <w:noProof/>
          <w:color w:val="0070C0"/>
          <w:lang w:eastAsia="en-US"/>
        </w:rPr>
        <w:t>.</w:t>
      </w:r>
    </w:p>
    <w:p w14:paraId="16D9A536" w14:textId="77777777" w:rsidR="00BE32DE" w:rsidRDefault="00BE32DE" w:rsidP="0065593E">
      <w:pPr>
        <w:pStyle w:val="ListParagraph"/>
        <w:widowControl w:val="0"/>
        <w:tabs>
          <w:tab w:val="left" w:pos="1134"/>
        </w:tabs>
        <w:ind w:left="0" w:firstLine="1134"/>
        <w:jc w:val="both"/>
        <w:rPr>
          <w:rFonts w:eastAsia="Arial Unicode MS"/>
          <w:noProof/>
          <w:color w:val="000000"/>
          <w:lang w:eastAsia="ro-RO" w:bidi="ro-RO"/>
        </w:rPr>
      </w:pPr>
    </w:p>
    <w:p w14:paraId="4148C3D7" w14:textId="19717550" w:rsidR="00BE32DE" w:rsidRDefault="00863CFE" w:rsidP="006D0CEB">
      <w:pPr>
        <w:tabs>
          <w:tab w:val="left" w:pos="851"/>
        </w:tabs>
        <w:ind w:firstLine="1134"/>
        <w:jc w:val="both"/>
      </w:pPr>
      <w:r>
        <w:t>De asemenea s-a ținut cont de solicitările și discuțiile purtate cu reprezentanții CFR Călători și avizul dat de Primăria Pantelimon.</w:t>
      </w:r>
    </w:p>
    <w:p w14:paraId="2A5D633E" w14:textId="77777777" w:rsidR="007D3DE4" w:rsidRDefault="007D3DE4" w:rsidP="006D0CEB">
      <w:pPr>
        <w:tabs>
          <w:tab w:val="left" w:pos="851"/>
        </w:tabs>
        <w:ind w:firstLine="1134"/>
        <w:jc w:val="both"/>
      </w:pPr>
    </w:p>
    <w:p w14:paraId="4D213961" w14:textId="77777777" w:rsidR="007D3DE4" w:rsidRDefault="007D3DE4" w:rsidP="006D0CEB">
      <w:pPr>
        <w:tabs>
          <w:tab w:val="left" w:pos="851"/>
        </w:tabs>
        <w:ind w:firstLine="1134"/>
        <w:jc w:val="both"/>
      </w:pPr>
    </w:p>
    <w:p w14:paraId="30CCC85B" w14:textId="23498027" w:rsidR="006D0CEB" w:rsidRPr="006D0CEB" w:rsidRDefault="007D3DE4" w:rsidP="006D0CEB">
      <w:pPr>
        <w:tabs>
          <w:tab w:val="left" w:pos="851"/>
        </w:tabs>
        <w:ind w:firstLine="1134"/>
        <w:jc w:val="both"/>
      </w:pPr>
      <w:r>
        <w:t>Vă mulțumim!</w:t>
      </w:r>
    </w:p>
    <w:p w14:paraId="11CC626E" w14:textId="77777777" w:rsidR="00B2057C" w:rsidRPr="0065593E" w:rsidRDefault="00B2057C" w:rsidP="0065593E">
      <w:pPr>
        <w:pStyle w:val="ListParagraph"/>
        <w:widowControl w:val="0"/>
        <w:tabs>
          <w:tab w:val="left" w:pos="1134"/>
        </w:tabs>
        <w:ind w:left="0" w:firstLine="1134"/>
        <w:jc w:val="both"/>
        <w:rPr>
          <w:rFonts w:eastAsia="Arial Unicode MS"/>
          <w:noProof/>
          <w:color w:val="000000"/>
          <w:lang w:eastAsia="ro-RO" w:bidi="ro-RO"/>
        </w:rPr>
      </w:pPr>
    </w:p>
    <w:p w14:paraId="0C640C8F" w14:textId="77777777" w:rsidR="00A83090" w:rsidRPr="0065593E" w:rsidRDefault="00A83090" w:rsidP="0065593E">
      <w:pPr>
        <w:tabs>
          <w:tab w:val="left" w:pos="851"/>
        </w:tabs>
        <w:ind w:firstLine="1134"/>
        <w:jc w:val="both"/>
      </w:pPr>
      <w:r w:rsidRPr="0065593E">
        <w:t>Cu stimă!</w:t>
      </w:r>
    </w:p>
    <w:p w14:paraId="15A6EFAF" w14:textId="77777777" w:rsidR="00A83090" w:rsidRPr="0065593E" w:rsidRDefault="00A83090" w:rsidP="0065593E">
      <w:pPr>
        <w:ind w:firstLine="1134"/>
        <w:jc w:val="center"/>
      </w:pPr>
      <w:r w:rsidRPr="0065593E">
        <w:t>Asocierea SC ISPCF SA – SC BAICONS IMPEX SRL</w:t>
      </w:r>
    </w:p>
    <w:p w14:paraId="4045BD0E" w14:textId="77777777" w:rsidR="00A83090" w:rsidRPr="0065593E" w:rsidRDefault="00A83090" w:rsidP="0065593E">
      <w:pPr>
        <w:ind w:firstLine="1134"/>
        <w:jc w:val="center"/>
      </w:pPr>
      <w:r w:rsidRPr="0065593E">
        <w:t>Reprezentant împuternicit:</w:t>
      </w:r>
    </w:p>
    <w:p w14:paraId="4E728991" w14:textId="77777777" w:rsidR="00A83090" w:rsidRPr="0065593E" w:rsidRDefault="00A83090" w:rsidP="0065593E">
      <w:pPr>
        <w:ind w:firstLine="1134"/>
        <w:jc w:val="center"/>
        <w:rPr>
          <w:b/>
        </w:rPr>
      </w:pPr>
      <w:r w:rsidRPr="0065593E">
        <w:t>Director General</w:t>
      </w:r>
      <w:r w:rsidRPr="0065593E">
        <w:rPr>
          <w:b/>
        </w:rPr>
        <w:t xml:space="preserve"> </w:t>
      </w:r>
      <w:r w:rsidRPr="0065593E">
        <w:t>SC ISPCF SA</w:t>
      </w:r>
    </w:p>
    <w:p w14:paraId="1B146475" w14:textId="77777777" w:rsidR="00A83090" w:rsidRPr="0065593E" w:rsidRDefault="00A83090" w:rsidP="0065593E">
      <w:pPr>
        <w:ind w:firstLine="1134"/>
        <w:jc w:val="center"/>
        <w:rPr>
          <w:b/>
        </w:rPr>
      </w:pPr>
      <w:r w:rsidRPr="0065593E">
        <w:rPr>
          <w:b/>
        </w:rPr>
        <w:t>Elena IAȘCIURJINSCHI</w:t>
      </w:r>
    </w:p>
    <w:p w14:paraId="785E9BBE" w14:textId="77777777" w:rsidR="00A83090" w:rsidRPr="0065593E" w:rsidRDefault="00A83090" w:rsidP="0065593E">
      <w:pPr>
        <w:ind w:firstLine="1134"/>
        <w:jc w:val="center"/>
      </w:pPr>
    </w:p>
    <w:p w14:paraId="242CCE6D" w14:textId="77777777" w:rsidR="007D3DE4" w:rsidRPr="0065593E" w:rsidRDefault="007D3DE4" w:rsidP="0065593E">
      <w:pPr>
        <w:ind w:firstLine="1134"/>
        <w:jc w:val="center"/>
      </w:pPr>
    </w:p>
    <w:p w14:paraId="06333336" w14:textId="77777777" w:rsidR="00A83090" w:rsidRPr="0065593E" w:rsidRDefault="00A83090" w:rsidP="0065593E">
      <w:pPr>
        <w:ind w:firstLine="1134"/>
        <w:jc w:val="center"/>
      </w:pPr>
    </w:p>
    <w:p w14:paraId="75405670" w14:textId="77777777" w:rsidR="00A83090" w:rsidRPr="0065593E" w:rsidRDefault="00A83090" w:rsidP="0065593E">
      <w:pPr>
        <w:ind w:firstLine="1134"/>
        <w:jc w:val="center"/>
        <w:rPr>
          <w:bCs/>
        </w:rPr>
      </w:pPr>
      <w:r w:rsidRPr="0065593E">
        <w:rPr>
          <w:bCs/>
        </w:rPr>
        <w:t>Manager de proiect</w:t>
      </w:r>
    </w:p>
    <w:p w14:paraId="4040ECE4" w14:textId="77777777" w:rsidR="00A83090" w:rsidRPr="0065593E" w:rsidRDefault="00A83090" w:rsidP="0065593E">
      <w:pPr>
        <w:ind w:firstLine="1134"/>
        <w:jc w:val="center"/>
      </w:pPr>
      <w:r w:rsidRPr="0065593E">
        <w:rPr>
          <w:b/>
        </w:rPr>
        <w:t>Viorel GORGONEȚU</w:t>
      </w:r>
    </w:p>
    <w:p w14:paraId="63D00654" w14:textId="7CC20E38" w:rsidR="00C03CEF" w:rsidRPr="0065593E" w:rsidRDefault="008C0E88" w:rsidP="00863CFE">
      <w:pPr>
        <w:pStyle w:val="Footer"/>
        <w:tabs>
          <w:tab w:val="clear" w:pos="4320"/>
          <w:tab w:val="clear" w:pos="8640"/>
          <w:tab w:val="left" w:pos="720"/>
          <w:tab w:val="left" w:pos="7030"/>
        </w:tabs>
        <w:ind w:firstLine="1134"/>
        <w:jc w:val="both"/>
        <w:rPr>
          <w:noProof/>
          <w:color w:val="000000"/>
          <w:lang w:eastAsia="en-US"/>
        </w:rPr>
      </w:pPr>
      <w:r w:rsidRPr="0065593E">
        <w:rPr>
          <w:noProof/>
          <w:color w:val="000000"/>
          <w:lang w:eastAsia="en-US"/>
        </w:rPr>
        <w:tab/>
      </w:r>
    </w:p>
    <w:sectPr w:rsidR="00C03CEF" w:rsidRPr="0065593E" w:rsidSect="008F3A54">
      <w:headerReference w:type="default" r:id="rId8"/>
      <w:footerReference w:type="default" r:id="rId9"/>
      <w:pgSz w:w="11906" w:h="16838" w:code="9"/>
      <w:pgMar w:top="851" w:right="851" w:bottom="851" w:left="1418" w:header="851" w:footer="851"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CEAF8" w14:textId="77777777" w:rsidR="007F0BD4" w:rsidRPr="00EA64A9" w:rsidRDefault="007F0BD4">
      <w:r w:rsidRPr="00EA64A9">
        <w:separator/>
      </w:r>
    </w:p>
  </w:endnote>
  <w:endnote w:type="continuationSeparator" w:id="0">
    <w:p w14:paraId="4E148D5C" w14:textId="77777777" w:rsidR="007F0BD4" w:rsidRPr="00EA64A9" w:rsidRDefault="007F0BD4">
      <w:r w:rsidRPr="00EA64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Marlett"/>
    <w:panose1 w:val="05000000000000000000"/>
    <w:charset w:val="02"/>
    <w:family w:val="auto"/>
    <w:notTrueType/>
    <w:pitch w:val="variable"/>
    <w:sig w:usb0="00000000" w:usb1="10000000" w:usb2="00000000" w:usb3="00000000" w:csb0="80000000" w:csb1="00000000"/>
  </w:font>
  <w:font w:name="Symbol">
    <w:altName w:val="Marlett"/>
    <w:panose1 w:val="05050102010706020507"/>
    <w:charset w:val="02"/>
    <w:family w:val="roman"/>
    <w:notTrueType/>
    <w:pitch w:val="default"/>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altName w:val="Calibri"/>
    <w:panose1 w:val="020F03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BoldItalic">
    <w:altName w:val="Time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DB Office">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458933"/>
      <w:docPartObj>
        <w:docPartGallery w:val="Page Numbers (Bottom of Page)"/>
        <w:docPartUnique/>
      </w:docPartObj>
    </w:sdtPr>
    <w:sdtContent>
      <w:sdt>
        <w:sdtPr>
          <w:id w:val="-1769616900"/>
          <w:docPartObj>
            <w:docPartGallery w:val="Page Numbers (Top of Page)"/>
            <w:docPartUnique/>
          </w:docPartObj>
        </w:sdtPr>
        <w:sdtContent>
          <w:tbl>
            <w:tblPr>
              <w:tblW w:w="9634" w:type="dxa"/>
              <w:tblBorders>
                <w:top w:val="double" w:sz="4" w:space="0" w:color="92D050"/>
              </w:tblBorders>
              <w:tblLayout w:type="fixed"/>
              <w:tblLook w:val="04A0" w:firstRow="1" w:lastRow="0" w:firstColumn="1" w:lastColumn="0" w:noHBand="0" w:noVBand="1"/>
            </w:tblPr>
            <w:tblGrid>
              <w:gridCol w:w="1843"/>
              <w:gridCol w:w="2376"/>
              <w:gridCol w:w="2552"/>
              <w:gridCol w:w="1417"/>
              <w:gridCol w:w="1446"/>
            </w:tblGrid>
            <w:tr w:rsidR="00B25420" w:rsidRPr="0077702B" w14:paraId="42A20F65" w14:textId="77777777" w:rsidTr="00E30201">
              <w:trPr>
                <w:trHeight w:val="698"/>
              </w:trPr>
              <w:tc>
                <w:tcPr>
                  <w:tcW w:w="1843" w:type="dxa"/>
                  <w:shd w:val="clear" w:color="auto" w:fill="auto"/>
                  <w:vAlign w:val="center"/>
                </w:tcPr>
                <w:p w14:paraId="1FF99E3B" w14:textId="77777777" w:rsidR="00B25420" w:rsidRPr="006D0F64" w:rsidRDefault="00B25420" w:rsidP="00A83090">
                  <w:pPr>
                    <w:jc w:val="center"/>
                    <w:rPr>
                      <w:b/>
                      <w:bCs/>
                      <w:noProof/>
                      <w:sz w:val="20"/>
                      <w:szCs w:val="20"/>
                      <w:lang w:val="es-ES" w:eastAsia="en-GB"/>
                    </w:rPr>
                  </w:pPr>
                  <w:r w:rsidRPr="006D0F64">
                    <w:rPr>
                      <w:b/>
                      <w:bCs/>
                      <w:noProof/>
                      <w:sz w:val="20"/>
                      <w:szCs w:val="20"/>
                      <w:lang w:val="es-ES" w:eastAsia="en-GB"/>
                    </w:rPr>
                    <w:t>Entitatea contractantă:</w:t>
                  </w:r>
                </w:p>
                <w:p w14:paraId="46380883" w14:textId="77777777" w:rsidR="00B25420" w:rsidRPr="006D0F64" w:rsidRDefault="00B25420" w:rsidP="00A83090">
                  <w:pPr>
                    <w:jc w:val="center"/>
                    <w:rPr>
                      <w:noProof/>
                      <w:sz w:val="20"/>
                      <w:szCs w:val="20"/>
                      <w:lang w:val="es-ES" w:eastAsia="en-GB"/>
                    </w:rPr>
                  </w:pPr>
                  <w:r w:rsidRPr="006D0F64">
                    <w:rPr>
                      <w:b/>
                      <w:bCs/>
                      <w:noProof/>
                      <w:sz w:val="20"/>
                      <w:szCs w:val="20"/>
                      <w:lang w:val="es-ES" w:eastAsia="en-GB"/>
                    </w:rPr>
                    <w:t>CNCF”CFR” SA</w:t>
                  </w:r>
                </w:p>
              </w:tc>
              <w:tc>
                <w:tcPr>
                  <w:tcW w:w="2376" w:type="dxa"/>
                  <w:shd w:val="clear" w:color="auto" w:fill="auto"/>
                  <w:vAlign w:val="center"/>
                </w:tcPr>
                <w:p w14:paraId="6EAB6394" w14:textId="77777777" w:rsidR="00B25420" w:rsidRPr="006D0F64" w:rsidRDefault="00B25420" w:rsidP="00A83090">
                  <w:pPr>
                    <w:jc w:val="center"/>
                    <w:rPr>
                      <w:noProof/>
                      <w:sz w:val="20"/>
                      <w:szCs w:val="20"/>
                      <w:lang w:val="es-ES" w:eastAsia="en-GB"/>
                    </w:rPr>
                  </w:pPr>
                  <w:r>
                    <w:rPr>
                      <w:noProof/>
                      <w:lang w:val="en-US" w:eastAsia="en-US"/>
                    </w:rPr>
                    <w:drawing>
                      <wp:inline distT="0" distB="0" distL="0" distR="0" wp14:anchorId="436C016C" wp14:editId="217F6AB9">
                        <wp:extent cx="828675" cy="381000"/>
                        <wp:effectExtent l="0" t="0" r="0" b="0"/>
                        <wp:docPr id="101072217" name="Picture 1" descr="A logo with wing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wings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81000"/>
                                </a:xfrm>
                                <a:prstGeom prst="rect">
                                  <a:avLst/>
                                </a:prstGeom>
                                <a:noFill/>
                                <a:ln>
                                  <a:noFill/>
                                </a:ln>
                              </pic:spPr>
                            </pic:pic>
                          </a:graphicData>
                        </a:graphic>
                      </wp:inline>
                    </w:drawing>
                  </w:r>
                </w:p>
              </w:tc>
              <w:tc>
                <w:tcPr>
                  <w:tcW w:w="2552" w:type="dxa"/>
                  <w:shd w:val="clear" w:color="auto" w:fill="auto"/>
                  <w:vAlign w:val="bottom"/>
                </w:tcPr>
                <w:p w14:paraId="40180460" w14:textId="77777777" w:rsidR="00B25420" w:rsidRPr="0077702B" w:rsidRDefault="00B25420" w:rsidP="00A83090">
                  <w:pPr>
                    <w:ind w:left="-106"/>
                    <w:jc w:val="center"/>
                    <w:rPr>
                      <w:b/>
                      <w:noProof/>
                      <w:sz w:val="20"/>
                      <w:szCs w:val="20"/>
                      <w:lang w:val="es-ES" w:eastAsia="en-GB"/>
                    </w:rPr>
                  </w:pPr>
                  <w:r w:rsidRPr="0077702B">
                    <w:rPr>
                      <w:b/>
                      <w:noProof/>
                      <w:sz w:val="20"/>
                      <w:szCs w:val="20"/>
                      <w:lang w:val="es-ES" w:eastAsia="en-GB"/>
                    </w:rPr>
                    <w:t xml:space="preserve">Contractant: </w:t>
                  </w:r>
                </w:p>
                <w:p w14:paraId="746CA805" w14:textId="77777777" w:rsidR="00B25420" w:rsidRPr="006D0F64" w:rsidRDefault="00B25420" w:rsidP="00A83090">
                  <w:pPr>
                    <w:ind w:left="-106"/>
                    <w:jc w:val="center"/>
                    <w:rPr>
                      <w:b/>
                      <w:noProof/>
                      <w:sz w:val="20"/>
                      <w:szCs w:val="20"/>
                      <w:lang w:val="es-ES" w:eastAsia="en-GB"/>
                    </w:rPr>
                  </w:pPr>
                  <w:r w:rsidRPr="006D0F64">
                    <w:rPr>
                      <w:b/>
                      <w:noProof/>
                      <w:sz w:val="20"/>
                      <w:szCs w:val="20"/>
                      <w:lang w:val="es-ES" w:eastAsia="en-GB"/>
                    </w:rPr>
                    <w:t>Asocierea SC ISPCF SA  - SC BAICONS IMPEX SRL</w:t>
                  </w:r>
                </w:p>
              </w:tc>
              <w:tc>
                <w:tcPr>
                  <w:tcW w:w="1417" w:type="dxa"/>
                  <w:shd w:val="clear" w:color="auto" w:fill="auto"/>
                  <w:vAlign w:val="bottom"/>
                </w:tcPr>
                <w:p w14:paraId="0776BD28" w14:textId="7BAC5051" w:rsidR="00B25420" w:rsidRPr="004624F2" w:rsidRDefault="00B25420" w:rsidP="00D44532">
                  <w:pPr>
                    <w:rPr>
                      <w:rFonts w:ascii="Arial" w:hAnsi="Arial" w:cs="Arial"/>
                      <w:b/>
                      <w:noProof/>
                      <w:sz w:val="20"/>
                      <w:szCs w:val="20"/>
                      <w:lang w:val="es-ES" w:eastAsia="en-GB"/>
                    </w:rPr>
                  </w:pPr>
                  <w:r w:rsidRPr="00642CB0">
                    <w:rPr>
                      <w:noProof/>
                      <w:sz w:val="20"/>
                      <w:szCs w:val="20"/>
                      <w:lang w:val="en-US" w:eastAsia="en-US"/>
                    </w:rPr>
                    <w:drawing>
                      <wp:anchor distT="0" distB="0" distL="114300" distR="114300" simplePos="0" relativeHeight="251659264" behindDoc="1" locked="0" layoutInCell="1" allowOverlap="1" wp14:anchorId="1C92302F" wp14:editId="767EB620">
                        <wp:simplePos x="0" y="0"/>
                        <wp:positionH relativeFrom="column">
                          <wp:posOffset>-31750</wp:posOffset>
                        </wp:positionH>
                        <wp:positionV relativeFrom="paragraph">
                          <wp:posOffset>-203200</wp:posOffset>
                        </wp:positionV>
                        <wp:extent cx="824865" cy="247650"/>
                        <wp:effectExtent l="0" t="0" r="0" b="0"/>
                        <wp:wrapNone/>
                        <wp:docPr id="193064329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95033" name="Picture 1"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24865" cy="247650"/>
                                </a:xfrm>
                                <a:prstGeom prst="rect">
                                  <a:avLst/>
                                </a:prstGeom>
                              </pic:spPr>
                            </pic:pic>
                          </a:graphicData>
                        </a:graphic>
                        <wp14:sizeRelH relativeFrom="margin">
                          <wp14:pctWidth>0</wp14:pctWidth>
                        </wp14:sizeRelH>
                        <wp14:sizeRelV relativeFrom="margin">
                          <wp14:pctHeight>0</wp14:pctHeight>
                        </wp14:sizeRelV>
                      </wp:anchor>
                    </w:drawing>
                  </w:r>
                </w:p>
              </w:tc>
              <w:tc>
                <w:tcPr>
                  <w:tcW w:w="1446" w:type="dxa"/>
                  <w:shd w:val="clear" w:color="auto" w:fill="auto"/>
                  <w:vAlign w:val="center"/>
                </w:tcPr>
                <w:p w14:paraId="71436C63" w14:textId="77777777" w:rsidR="00B25420" w:rsidRPr="004624F2" w:rsidRDefault="00B25420" w:rsidP="00A83090">
                  <w:pPr>
                    <w:jc w:val="center"/>
                    <w:rPr>
                      <w:rFonts w:ascii="Trebuchet MS" w:hAnsi="Trebuchet MS" w:cs="Arial"/>
                      <w:noProof/>
                      <w:sz w:val="20"/>
                      <w:szCs w:val="20"/>
                      <w:lang w:val="es-ES" w:eastAsia="en-GB"/>
                    </w:rPr>
                  </w:pPr>
                  <w:r w:rsidRPr="00BE380C">
                    <w:rPr>
                      <w:rFonts w:ascii="DB Office" w:hAnsi="DB Office"/>
                      <w:noProof/>
                      <w:lang w:val="en-US" w:eastAsia="en-US"/>
                    </w:rPr>
                    <w:drawing>
                      <wp:inline distT="0" distB="0" distL="0" distR="0" wp14:anchorId="302DF08F" wp14:editId="6D725E03">
                        <wp:extent cx="371475" cy="333375"/>
                        <wp:effectExtent l="0" t="0" r="0" b="0"/>
                        <wp:docPr id="856689832" name="Picture 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A blue and black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77702B">
                    <w:rPr>
                      <w:sz w:val="20"/>
                      <w:szCs w:val="20"/>
                    </w:rPr>
                    <w:t xml:space="preserve"> </w:t>
                  </w:r>
                </w:p>
              </w:tc>
            </w:tr>
          </w:tbl>
          <w:p w14:paraId="50213592" w14:textId="62E86C28" w:rsidR="00B25420" w:rsidRDefault="00B25420" w:rsidP="00A83090">
            <w:pPr>
              <w:pStyle w:val="Footer"/>
              <w:jc w:val="right"/>
            </w:pPr>
            <w:r w:rsidRPr="003F2F60">
              <w:rPr>
                <w:lang w:val="en-GB"/>
              </w:rPr>
              <w:t xml:space="preserve">Pag </w:t>
            </w:r>
            <w:r w:rsidRPr="003F2F60">
              <w:fldChar w:fldCharType="begin"/>
            </w:r>
            <w:r w:rsidRPr="003F2F60">
              <w:instrText>PAGE</w:instrText>
            </w:r>
            <w:r w:rsidRPr="003F2F60">
              <w:fldChar w:fldCharType="separate"/>
            </w:r>
            <w:r w:rsidR="00F10D95">
              <w:rPr>
                <w:noProof/>
              </w:rPr>
              <w:t>24</w:t>
            </w:r>
            <w:r w:rsidRPr="003F2F60">
              <w:fldChar w:fldCharType="end"/>
            </w:r>
            <w:r w:rsidRPr="003F2F60">
              <w:rPr>
                <w:lang w:val="en-GB"/>
              </w:rPr>
              <w:t xml:space="preserve"> / </w:t>
            </w:r>
            <w:r w:rsidRPr="003F2F60">
              <w:fldChar w:fldCharType="begin"/>
            </w:r>
            <w:r w:rsidRPr="003F2F60">
              <w:instrText>NUMPAGES</w:instrText>
            </w:r>
            <w:r w:rsidRPr="003F2F60">
              <w:fldChar w:fldCharType="separate"/>
            </w:r>
            <w:r w:rsidR="00F10D95">
              <w:rPr>
                <w:noProof/>
              </w:rPr>
              <w:t>25</w:t>
            </w:r>
            <w:r w:rsidRPr="003F2F60">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4B2BC" w14:textId="77777777" w:rsidR="007F0BD4" w:rsidRPr="00EA64A9" w:rsidRDefault="007F0BD4">
      <w:r w:rsidRPr="00EA64A9">
        <w:separator/>
      </w:r>
    </w:p>
  </w:footnote>
  <w:footnote w:type="continuationSeparator" w:id="0">
    <w:p w14:paraId="5C8F2E19" w14:textId="77777777" w:rsidR="007F0BD4" w:rsidRPr="00EA64A9" w:rsidRDefault="007F0BD4">
      <w:r w:rsidRPr="00EA64A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D549F" w14:textId="77777777" w:rsidR="00B25420" w:rsidRDefault="00B25420" w:rsidP="00A83090">
    <w:pPr>
      <w:pStyle w:val="Header"/>
      <w:tabs>
        <w:tab w:val="right" w:pos="9637"/>
      </w:tabs>
      <w:rPr>
        <w:noProof/>
      </w:rPr>
    </w:pPr>
    <w:r w:rsidRPr="00BE380C">
      <w:rPr>
        <w:b/>
        <w:noProof/>
        <w:color w:val="FFFFFF"/>
        <w:lang w:val="en-US" w:eastAsia="en-US"/>
      </w:rPr>
      <w:drawing>
        <wp:inline distT="0" distB="0" distL="0" distR="0" wp14:anchorId="22D1449D" wp14:editId="5141FD92">
          <wp:extent cx="6115050" cy="590550"/>
          <wp:effectExtent l="0" t="0" r="0" b="0"/>
          <wp:docPr id="2058786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90550"/>
                  </a:xfrm>
                  <a:prstGeom prst="rect">
                    <a:avLst/>
                  </a:prstGeom>
                  <a:noFill/>
                  <a:ln>
                    <a:noFill/>
                  </a:ln>
                </pic:spPr>
              </pic:pic>
            </a:graphicData>
          </a:graphic>
        </wp:inline>
      </w:drawing>
    </w:r>
  </w:p>
  <w:p w14:paraId="46040219" w14:textId="77777777" w:rsidR="00B25420" w:rsidRPr="003F2F60" w:rsidRDefault="00B25420" w:rsidP="00A83090">
    <w:pPr>
      <w:pStyle w:val="Header"/>
      <w:pBdr>
        <w:top w:val="double" w:sz="4" w:space="1" w:color="92D050"/>
        <w:bottom w:val="double" w:sz="4" w:space="0" w:color="92D050"/>
      </w:pBdr>
      <w:tabs>
        <w:tab w:val="right" w:pos="9637"/>
      </w:tabs>
      <w:jc w:val="center"/>
      <w:rPr>
        <w:i/>
        <w:iCs/>
        <w:sz w:val="20"/>
        <w:szCs w:val="20"/>
      </w:rPr>
    </w:pPr>
    <w:r w:rsidRPr="005D61B9">
      <w:rPr>
        <w:i/>
        <w:iCs/>
        <w:szCs w:val="20"/>
      </w:rPr>
      <w:t>Studiu de fezabilitate</w:t>
    </w:r>
    <w:r w:rsidRPr="003F2F60">
      <w:rPr>
        <w:i/>
        <w:iCs/>
        <w:szCs w:val="20"/>
        <w:lang w:val="pt-BR"/>
      </w:rPr>
      <w:t xml:space="preserve"> </w:t>
    </w:r>
    <w:r w:rsidRPr="005D61B9">
      <w:rPr>
        <w:i/>
        <w:iCs/>
        <w:szCs w:val="20"/>
      </w:rPr>
      <w:t>pentru modernizarea liniilor și instalațiilor din complexul feroviar București</w:t>
    </w:r>
    <w:r w:rsidRPr="00385490">
      <w:rPr>
        <w:b/>
        <w:bCs/>
        <w:noProof/>
      </w:rPr>
      <w:tab/>
    </w:r>
  </w:p>
  <w:p w14:paraId="6F958708" w14:textId="77777777" w:rsidR="00B25420" w:rsidRPr="00EA64A9" w:rsidRDefault="00B2542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46653D"/>
    <w:multiLevelType w:val="multilevel"/>
    <w:tmpl w:val="D4FE90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ED5851"/>
    <w:multiLevelType w:val="hybridMultilevel"/>
    <w:tmpl w:val="707CB700"/>
    <w:lvl w:ilvl="0" w:tplc="40B8579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8C51A50"/>
    <w:multiLevelType w:val="hybridMultilevel"/>
    <w:tmpl w:val="4C360428"/>
    <w:lvl w:ilvl="0" w:tplc="0809000F">
      <w:start w:val="1"/>
      <w:numFmt w:val="decimal"/>
      <w:lvlText w:val="%1."/>
      <w:lvlJc w:val="left"/>
      <w:pPr>
        <w:ind w:left="1996" w:hanging="360"/>
      </w:pPr>
    </w:lvl>
    <w:lvl w:ilvl="1" w:tplc="04180019">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4" w15:restartNumberingAfterBreak="0">
    <w:nsid w:val="0AB868DA"/>
    <w:multiLevelType w:val="hybridMultilevel"/>
    <w:tmpl w:val="358CB0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C5F4EFE"/>
    <w:multiLevelType w:val="hybridMultilevel"/>
    <w:tmpl w:val="78CA4E40"/>
    <w:lvl w:ilvl="0" w:tplc="9FCA9DAE">
      <w:start w:val="20"/>
      <w:numFmt w:val="bullet"/>
      <w:lvlText w:val="-"/>
      <w:lvlJc w:val="left"/>
      <w:pPr>
        <w:ind w:left="1146" w:hanging="360"/>
      </w:pPr>
      <w:rPr>
        <w:rFonts w:ascii="TimesNewRomanPSMT" w:eastAsia="Times New Roman" w:hAnsi="TimesNewRomanPSMT"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D187314"/>
    <w:multiLevelType w:val="hybridMultilevel"/>
    <w:tmpl w:val="9D461694"/>
    <w:lvl w:ilvl="0" w:tplc="9FCA9DAE">
      <w:start w:val="20"/>
      <w:numFmt w:val="bullet"/>
      <w:lvlText w:val="-"/>
      <w:lvlJc w:val="left"/>
      <w:pPr>
        <w:ind w:left="1146" w:hanging="360"/>
      </w:pPr>
      <w:rPr>
        <w:rFonts w:ascii="TimesNewRomanPSMT" w:eastAsia="Times New Roman" w:hAnsi="TimesNewRomanPSMT"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644545E"/>
    <w:multiLevelType w:val="hybridMultilevel"/>
    <w:tmpl w:val="DE6C65D6"/>
    <w:lvl w:ilvl="0" w:tplc="342C0660">
      <w:start w:val="1"/>
      <w:numFmt w:val="decimal"/>
      <w:lvlText w:val="%1."/>
      <w:lvlJc w:val="left"/>
      <w:pPr>
        <w:ind w:left="720" w:hanging="360"/>
      </w:pPr>
      <w:rPr>
        <w:rFonts w:ascii="Times New Roman" w:hAnsi="Times New Roman" w:cs="Times New Roman" w:hint="default"/>
        <w:b w:val="0"/>
        <w:bCs/>
        <w:i w:val="0"/>
        <w:iCs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16464"/>
    <w:multiLevelType w:val="hybridMultilevel"/>
    <w:tmpl w:val="514C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5AD4"/>
    <w:multiLevelType w:val="hybridMultilevel"/>
    <w:tmpl w:val="A0986ECC"/>
    <w:lvl w:ilvl="0" w:tplc="9FCA9DAE">
      <w:start w:val="20"/>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227C5"/>
    <w:multiLevelType w:val="hybridMultilevel"/>
    <w:tmpl w:val="A2F62908"/>
    <w:lvl w:ilvl="0" w:tplc="70AAB3DA">
      <w:start w:val="1"/>
      <w:numFmt w:val="lowerRoman"/>
      <w:lvlText w:val="%1."/>
      <w:lvlJc w:val="right"/>
      <w:pPr>
        <w:ind w:left="720" w:hanging="360"/>
      </w:pPr>
      <w:rPr>
        <w:rFonts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3CC47A7C">
      <w:start w:val="11"/>
      <w:numFmt w:val="upperLetter"/>
      <w:lvlText w:val="%4."/>
      <w:lvlJc w:val="left"/>
      <w:pPr>
        <w:ind w:left="2880" w:hanging="360"/>
      </w:pPr>
      <w:rPr>
        <w:rFonts w:hint="default"/>
      </w:rPr>
    </w:lvl>
    <w:lvl w:ilvl="4" w:tplc="3EA6F956">
      <w:start w:val="2"/>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8A3BB5"/>
    <w:multiLevelType w:val="hybridMultilevel"/>
    <w:tmpl w:val="FA9001A6"/>
    <w:lvl w:ilvl="0" w:tplc="81AAF40A">
      <w:start w:val="1"/>
      <w:numFmt w:val="upperLetter"/>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2141025"/>
    <w:multiLevelType w:val="hybridMultilevel"/>
    <w:tmpl w:val="3B209FDA"/>
    <w:lvl w:ilvl="0" w:tplc="04090001">
      <w:start w:val="1"/>
      <w:numFmt w:val="bullet"/>
      <w:lvlText w:val=""/>
      <w:lvlJc w:val="left"/>
      <w:pPr>
        <w:ind w:left="784" w:hanging="360"/>
      </w:pPr>
      <w:rPr>
        <w:rFonts w:ascii="Symbol" w:hAnsi="Symbol" w:cs="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3" w15:restartNumberingAfterBreak="0">
    <w:nsid w:val="22316A5E"/>
    <w:multiLevelType w:val="hybridMultilevel"/>
    <w:tmpl w:val="E828CEF6"/>
    <w:lvl w:ilvl="0" w:tplc="9FCA9DAE">
      <w:start w:val="20"/>
      <w:numFmt w:val="bullet"/>
      <w:lvlText w:val="-"/>
      <w:lvlJc w:val="left"/>
      <w:pPr>
        <w:ind w:left="862" w:hanging="360"/>
      </w:pPr>
      <w:rPr>
        <w:rFonts w:ascii="TimesNewRomanPSMT" w:eastAsia="Times New Roman" w:hAnsi="TimesNewRomanPSMT"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23DD1FD3"/>
    <w:multiLevelType w:val="hybridMultilevel"/>
    <w:tmpl w:val="0DAA8DD6"/>
    <w:lvl w:ilvl="0" w:tplc="4F7A79C4">
      <w:start w:val="1"/>
      <w:numFmt w:val="bullet"/>
      <w:lvlText w:val="₋"/>
      <w:lvlJc w:val="left"/>
      <w:pPr>
        <w:ind w:left="1854" w:hanging="360"/>
      </w:pPr>
      <w:rPr>
        <w:rFonts w:ascii="Times New Roman" w:hAnsi="Times New Roman" w:cs="Times New Roman"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15" w15:restartNumberingAfterBreak="0">
    <w:nsid w:val="29491C7B"/>
    <w:multiLevelType w:val="hybridMultilevel"/>
    <w:tmpl w:val="D716ED12"/>
    <w:lvl w:ilvl="0" w:tplc="6D1675C4">
      <w:start w:val="1"/>
      <w:numFmt w:val="upperLetter"/>
      <w:lvlText w:val="%1."/>
      <w:lvlJc w:val="left"/>
      <w:pPr>
        <w:ind w:left="1571" w:hanging="360"/>
      </w:pPr>
      <w:rPr>
        <w:b/>
        <w:bCs/>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6" w15:restartNumberingAfterBreak="0">
    <w:nsid w:val="2C4D3682"/>
    <w:multiLevelType w:val="hybridMultilevel"/>
    <w:tmpl w:val="BC14EB96"/>
    <w:lvl w:ilvl="0" w:tplc="0809000F">
      <w:start w:val="1"/>
      <w:numFmt w:val="decimal"/>
      <w:lvlText w:val="%1."/>
      <w:lvlJc w:val="left"/>
      <w:pPr>
        <w:ind w:left="1276" w:hanging="360"/>
      </w:pPr>
    </w:lvl>
    <w:lvl w:ilvl="1" w:tplc="04180019" w:tentative="1">
      <w:start w:val="1"/>
      <w:numFmt w:val="lowerLetter"/>
      <w:lvlText w:val="%2."/>
      <w:lvlJc w:val="left"/>
      <w:pPr>
        <w:ind w:left="1996" w:hanging="360"/>
      </w:pPr>
    </w:lvl>
    <w:lvl w:ilvl="2" w:tplc="0418001B" w:tentative="1">
      <w:start w:val="1"/>
      <w:numFmt w:val="lowerRoman"/>
      <w:lvlText w:val="%3."/>
      <w:lvlJc w:val="right"/>
      <w:pPr>
        <w:ind w:left="2716" w:hanging="180"/>
      </w:pPr>
    </w:lvl>
    <w:lvl w:ilvl="3" w:tplc="0418000F" w:tentative="1">
      <w:start w:val="1"/>
      <w:numFmt w:val="decimal"/>
      <w:lvlText w:val="%4."/>
      <w:lvlJc w:val="left"/>
      <w:pPr>
        <w:ind w:left="3436" w:hanging="360"/>
      </w:pPr>
    </w:lvl>
    <w:lvl w:ilvl="4" w:tplc="04180019" w:tentative="1">
      <w:start w:val="1"/>
      <w:numFmt w:val="lowerLetter"/>
      <w:lvlText w:val="%5."/>
      <w:lvlJc w:val="left"/>
      <w:pPr>
        <w:ind w:left="4156" w:hanging="360"/>
      </w:pPr>
    </w:lvl>
    <w:lvl w:ilvl="5" w:tplc="0418001B" w:tentative="1">
      <w:start w:val="1"/>
      <w:numFmt w:val="lowerRoman"/>
      <w:lvlText w:val="%6."/>
      <w:lvlJc w:val="right"/>
      <w:pPr>
        <w:ind w:left="4876" w:hanging="180"/>
      </w:pPr>
    </w:lvl>
    <w:lvl w:ilvl="6" w:tplc="0418000F" w:tentative="1">
      <w:start w:val="1"/>
      <w:numFmt w:val="decimal"/>
      <w:lvlText w:val="%7."/>
      <w:lvlJc w:val="left"/>
      <w:pPr>
        <w:ind w:left="5596" w:hanging="360"/>
      </w:pPr>
    </w:lvl>
    <w:lvl w:ilvl="7" w:tplc="04180019" w:tentative="1">
      <w:start w:val="1"/>
      <w:numFmt w:val="lowerLetter"/>
      <w:lvlText w:val="%8."/>
      <w:lvlJc w:val="left"/>
      <w:pPr>
        <w:ind w:left="6316" w:hanging="360"/>
      </w:pPr>
    </w:lvl>
    <w:lvl w:ilvl="8" w:tplc="0418001B" w:tentative="1">
      <w:start w:val="1"/>
      <w:numFmt w:val="lowerRoman"/>
      <w:lvlText w:val="%9."/>
      <w:lvlJc w:val="right"/>
      <w:pPr>
        <w:ind w:left="7036" w:hanging="180"/>
      </w:pPr>
    </w:lvl>
  </w:abstractNum>
  <w:abstractNum w:abstractNumId="17" w15:restartNumberingAfterBreak="0">
    <w:nsid w:val="2FC429BD"/>
    <w:multiLevelType w:val="hybridMultilevel"/>
    <w:tmpl w:val="60A627C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3CC47A7C">
      <w:start w:val="11"/>
      <w:numFmt w:val="upp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0347B55"/>
    <w:multiLevelType w:val="hybridMultilevel"/>
    <w:tmpl w:val="FA4036E6"/>
    <w:lvl w:ilvl="0" w:tplc="9FCA9DAE">
      <w:start w:val="20"/>
      <w:numFmt w:val="bullet"/>
      <w:lvlText w:val="-"/>
      <w:lvlJc w:val="left"/>
      <w:pPr>
        <w:ind w:left="720" w:hanging="360"/>
      </w:pPr>
      <w:rPr>
        <w:rFonts w:ascii="TimesNewRomanPSMT" w:eastAsia="Times New Roman" w:hAnsi="TimesNewRomanPSMT"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460DF3"/>
    <w:multiLevelType w:val="hybridMultilevel"/>
    <w:tmpl w:val="5BBE10A8"/>
    <w:lvl w:ilvl="0" w:tplc="7B969E60">
      <w:start w:val="1"/>
      <w:numFmt w:val="lowerLetter"/>
      <w:lvlText w:val="%1)"/>
      <w:lvlJc w:val="left"/>
      <w:pPr>
        <w:ind w:left="1996" w:hanging="360"/>
      </w:pPr>
      <w:rPr>
        <w:b/>
        <w:bCs/>
      </w:r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20" w15:restartNumberingAfterBreak="0">
    <w:nsid w:val="36756D5F"/>
    <w:multiLevelType w:val="hybridMultilevel"/>
    <w:tmpl w:val="51A4774A"/>
    <w:lvl w:ilvl="0" w:tplc="9FCA9DAE">
      <w:start w:val="20"/>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A04D1"/>
    <w:multiLevelType w:val="hybridMultilevel"/>
    <w:tmpl w:val="B216989C"/>
    <w:lvl w:ilvl="0" w:tplc="26AA95B2">
      <w:start w:val="1"/>
      <w:numFmt w:val="lowerRoman"/>
      <w:lvlText w:val="%1."/>
      <w:lvlJc w:val="righ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8A42B4"/>
    <w:multiLevelType w:val="hybridMultilevel"/>
    <w:tmpl w:val="514C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752F3"/>
    <w:multiLevelType w:val="hybridMultilevel"/>
    <w:tmpl w:val="A7B2C864"/>
    <w:lvl w:ilvl="0" w:tplc="5B2C1B5E">
      <w:start w:val="1"/>
      <w:numFmt w:val="bullet"/>
      <w:lvlText w:val=""/>
      <w:lvlJc w:val="left"/>
      <w:pPr>
        <w:tabs>
          <w:tab w:val="num" w:pos="1068"/>
        </w:tabs>
        <w:ind w:left="1068" w:hanging="360"/>
      </w:pPr>
      <w:rPr>
        <w:rFonts w:ascii="Wingdings" w:hAnsi="Wingdings" w:hint="default"/>
        <w:sz w:val="16"/>
        <w:szCs w:val="16"/>
      </w:rPr>
    </w:lvl>
    <w:lvl w:ilvl="1" w:tplc="15A834E8">
      <w:start w:val="1"/>
      <w:numFmt w:val="bullet"/>
      <w:lvlText w:val=""/>
      <w:lvlJc w:val="left"/>
      <w:pPr>
        <w:tabs>
          <w:tab w:val="num" w:pos="1440"/>
        </w:tabs>
        <w:ind w:left="1440" w:hanging="360"/>
      </w:pPr>
      <w:rPr>
        <w:rFonts w:ascii="Symbol" w:hAnsi="Symbol" w:hint="default"/>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60EF8"/>
    <w:multiLevelType w:val="hybridMultilevel"/>
    <w:tmpl w:val="358CB0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1F46F92"/>
    <w:multiLevelType w:val="hybridMultilevel"/>
    <w:tmpl w:val="FC62F138"/>
    <w:lvl w:ilvl="0" w:tplc="4F7A79C4">
      <w:start w:val="1"/>
      <w:numFmt w:val="bullet"/>
      <w:lvlText w:val="₋"/>
      <w:lvlJc w:val="left"/>
      <w:pPr>
        <w:ind w:left="1854" w:hanging="360"/>
      </w:pPr>
      <w:rPr>
        <w:rFonts w:ascii="Times New Roman" w:hAnsi="Times New Roman" w:cs="Times New Roman"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26" w15:restartNumberingAfterBreak="0">
    <w:nsid w:val="4460546E"/>
    <w:multiLevelType w:val="hybridMultilevel"/>
    <w:tmpl w:val="C9CE5FB0"/>
    <w:lvl w:ilvl="0" w:tplc="7FC07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019A6"/>
    <w:multiLevelType w:val="hybridMultilevel"/>
    <w:tmpl w:val="5DC4C6A6"/>
    <w:lvl w:ilvl="0" w:tplc="9FCA9DAE">
      <w:start w:val="20"/>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6621A"/>
    <w:multiLevelType w:val="hybridMultilevel"/>
    <w:tmpl w:val="64AA2A08"/>
    <w:lvl w:ilvl="0" w:tplc="ED346274">
      <w:start w:val="1"/>
      <w:numFmt w:val="decimal"/>
      <w:lvlText w:val="%1."/>
      <w:lvlJc w:val="left"/>
      <w:pPr>
        <w:ind w:left="1931" w:hanging="360"/>
      </w:pPr>
      <w:rPr>
        <w:rFonts w:hint="default"/>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29" w15:restartNumberingAfterBreak="0">
    <w:nsid w:val="50C0252C"/>
    <w:multiLevelType w:val="hybridMultilevel"/>
    <w:tmpl w:val="7BC2204E"/>
    <w:lvl w:ilvl="0" w:tplc="9FCA9DAE">
      <w:start w:val="20"/>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F050F8"/>
    <w:multiLevelType w:val="hybridMultilevel"/>
    <w:tmpl w:val="D6F4D808"/>
    <w:lvl w:ilvl="0" w:tplc="309ACC30">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3FB7A77"/>
    <w:multiLevelType w:val="hybridMultilevel"/>
    <w:tmpl w:val="7DDCEDF8"/>
    <w:lvl w:ilvl="0" w:tplc="E898B13A">
      <w:start w:val="1"/>
      <w:numFmt w:val="decimal"/>
      <w:lvlText w:val="%1."/>
      <w:lvlJc w:val="left"/>
      <w:pPr>
        <w:ind w:left="1931" w:hanging="360"/>
      </w:pPr>
      <w:rPr>
        <w:rFonts w:hint="default"/>
      </w:rPr>
    </w:lvl>
    <w:lvl w:ilvl="1" w:tplc="04180019" w:tentative="1">
      <w:start w:val="1"/>
      <w:numFmt w:val="lowerLetter"/>
      <w:lvlText w:val="%2."/>
      <w:lvlJc w:val="left"/>
      <w:pPr>
        <w:ind w:left="2651" w:hanging="360"/>
      </w:pPr>
    </w:lvl>
    <w:lvl w:ilvl="2" w:tplc="0418001B" w:tentative="1">
      <w:start w:val="1"/>
      <w:numFmt w:val="lowerRoman"/>
      <w:lvlText w:val="%3."/>
      <w:lvlJc w:val="right"/>
      <w:pPr>
        <w:ind w:left="3371" w:hanging="180"/>
      </w:pPr>
    </w:lvl>
    <w:lvl w:ilvl="3" w:tplc="0418000F" w:tentative="1">
      <w:start w:val="1"/>
      <w:numFmt w:val="decimal"/>
      <w:lvlText w:val="%4."/>
      <w:lvlJc w:val="left"/>
      <w:pPr>
        <w:ind w:left="4091" w:hanging="360"/>
      </w:pPr>
    </w:lvl>
    <w:lvl w:ilvl="4" w:tplc="04180019" w:tentative="1">
      <w:start w:val="1"/>
      <w:numFmt w:val="lowerLetter"/>
      <w:lvlText w:val="%5."/>
      <w:lvlJc w:val="left"/>
      <w:pPr>
        <w:ind w:left="4811" w:hanging="360"/>
      </w:pPr>
    </w:lvl>
    <w:lvl w:ilvl="5" w:tplc="0418001B" w:tentative="1">
      <w:start w:val="1"/>
      <w:numFmt w:val="lowerRoman"/>
      <w:lvlText w:val="%6."/>
      <w:lvlJc w:val="right"/>
      <w:pPr>
        <w:ind w:left="5531" w:hanging="180"/>
      </w:pPr>
    </w:lvl>
    <w:lvl w:ilvl="6" w:tplc="0418000F" w:tentative="1">
      <w:start w:val="1"/>
      <w:numFmt w:val="decimal"/>
      <w:lvlText w:val="%7."/>
      <w:lvlJc w:val="left"/>
      <w:pPr>
        <w:ind w:left="6251" w:hanging="360"/>
      </w:pPr>
    </w:lvl>
    <w:lvl w:ilvl="7" w:tplc="04180019" w:tentative="1">
      <w:start w:val="1"/>
      <w:numFmt w:val="lowerLetter"/>
      <w:lvlText w:val="%8."/>
      <w:lvlJc w:val="left"/>
      <w:pPr>
        <w:ind w:left="6971" w:hanging="360"/>
      </w:pPr>
    </w:lvl>
    <w:lvl w:ilvl="8" w:tplc="0418001B" w:tentative="1">
      <w:start w:val="1"/>
      <w:numFmt w:val="lowerRoman"/>
      <w:lvlText w:val="%9."/>
      <w:lvlJc w:val="right"/>
      <w:pPr>
        <w:ind w:left="7691" w:hanging="180"/>
      </w:pPr>
    </w:lvl>
  </w:abstractNum>
  <w:abstractNum w:abstractNumId="32" w15:restartNumberingAfterBreak="0">
    <w:nsid w:val="56B35FCD"/>
    <w:multiLevelType w:val="hybridMultilevel"/>
    <w:tmpl w:val="358CB0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8050A10"/>
    <w:multiLevelType w:val="hybridMultilevel"/>
    <w:tmpl w:val="5DAE2FDC"/>
    <w:lvl w:ilvl="0" w:tplc="9FCA9DAE">
      <w:start w:val="20"/>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82254"/>
    <w:multiLevelType w:val="hybridMultilevel"/>
    <w:tmpl w:val="502E50EA"/>
    <w:lvl w:ilvl="0" w:tplc="5E9AAAF6">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5" w15:restartNumberingAfterBreak="0">
    <w:nsid w:val="5E5B1690"/>
    <w:multiLevelType w:val="hybridMultilevel"/>
    <w:tmpl w:val="F21A7D4E"/>
    <w:lvl w:ilvl="0" w:tplc="9124766E">
      <w:start w:val="1"/>
      <w:numFmt w:val="upperRoman"/>
      <w:lvlText w:val="%1."/>
      <w:lvlJc w:val="left"/>
      <w:pPr>
        <w:ind w:left="2705"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0223861"/>
    <w:multiLevelType w:val="hybridMultilevel"/>
    <w:tmpl w:val="6EAC46BC"/>
    <w:lvl w:ilvl="0" w:tplc="30EC29E2">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86860"/>
    <w:multiLevelType w:val="hybridMultilevel"/>
    <w:tmpl w:val="8A6858E8"/>
    <w:lvl w:ilvl="0" w:tplc="9FCA9DAE">
      <w:start w:val="20"/>
      <w:numFmt w:val="bullet"/>
      <w:lvlText w:val="-"/>
      <w:lvlJc w:val="left"/>
      <w:pPr>
        <w:ind w:left="1571" w:hanging="360"/>
      </w:pPr>
      <w:rPr>
        <w:rFonts w:ascii="TimesNewRomanPSMT" w:eastAsia="Times New Roman" w:hAnsi="TimesNewRomanPSMT"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638E7EA2"/>
    <w:multiLevelType w:val="hybridMultilevel"/>
    <w:tmpl w:val="26A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3C0F53"/>
    <w:multiLevelType w:val="hybridMultilevel"/>
    <w:tmpl w:val="358CB01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FEF68E4"/>
    <w:multiLevelType w:val="hybridMultilevel"/>
    <w:tmpl w:val="94B675B8"/>
    <w:lvl w:ilvl="0" w:tplc="B9EAF7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832153"/>
    <w:multiLevelType w:val="hybridMultilevel"/>
    <w:tmpl w:val="377E54E0"/>
    <w:lvl w:ilvl="0" w:tplc="9FCA9DAE">
      <w:start w:val="20"/>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22332"/>
    <w:multiLevelType w:val="hybridMultilevel"/>
    <w:tmpl w:val="4E824B7A"/>
    <w:lvl w:ilvl="0" w:tplc="1FBE3E9C">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79690739"/>
    <w:multiLevelType w:val="hybridMultilevel"/>
    <w:tmpl w:val="B808AF24"/>
    <w:lvl w:ilvl="0" w:tplc="FFFFFFFF">
      <w:start w:val="20"/>
      <w:numFmt w:val="bullet"/>
      <w:lvlText w:val="-"/>
      <w:lvlJc w:val="left"/>
      <w:pPr>
        <w:ind w:left="720" w:hanging="360"/>
      </w:pPr>
      <w:rPr>
        <w:rFonts w:ascii="TimesNewRomanPSMT" w:eastAsia="Times New Roman" w:hAnsi="TimesNewRomanPSMT" w:cs="Times New Roman" w:hint="default"/>
      </w:rPr>
    </w:lvl>
    <w:lvl w:ilvl="1" w:tplc="9FCA9DAE">
      <w:start w:val="20"/>
      <w:numFmt w:val="bullet"/>
      <w:lvlText w:val="-"/>
      <w:lvlJc w:val="left"/>
      <w:pPr>
        <w:ind w:left="720" w:hanging="360"/>
      </w:pPr>
      <w:rPr>
        <w:rFonts w:ascii="TimesNewRomanPSMT" w:eastAsia="Times New Roman" w:hAnsi="TimesNewRomanPSM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A615AA"/>
    <w:multiLevelType w:val="hybridMultilevel"/>
    <w:tmpl w:val="734C89E6"/>
    <w:lvl w:ilvl="0" w:tplc="9FCA9DAE">
      <w:start w:val="20"/>
      <w:numFmt w:val="bullet"/>
      <w:lvlText w:val="-"/>
      <w:lvlJc w:val="left"/>
      <w:pPr>
        <w:ind w:left="1146" w:hanging="360"/>
      </w:pPr>
      <w:rPr>
        <w:rFonts w:ascii="TimesNewRomanPSMT" w:eastAsia="Times New Roman" w:hAnsi="TimesNewRomanPSMT"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15:restartNumberingAfterBreak="0">
    <w:nsid w:val="7E2236E5"/>
    <w:multiLevelType w:val="hybridMultilevel"/>
    <w:tmpl w:val="BBA4299E"/>
    <w:lvl w:ilvl="0" w:tplc="1FBE3E9C">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18"/>
  </w:num>
  <w:num w:numId="4">
    <w:abstractNumId w:val="39"/>
  </w:num>
  <w:num w:numId="5">
    <w:abstractNumId w:val="30"/>
  </w:num>
  <w:num w:numId="6">
    <w:abstractNumId w:val="24"/>
  </w:num>
  <w:num w:numId="7">
    <w:abstractNumId w:val="27"/>
  </w:num>
  <w:num w:numId="8">
    <w:abstractNumId w:val="9"/>
  </w:num>
  <w:num w:numId="9">
    <w:abstractNumId w:val="33"/>
  </w:num>
  <w:num w:numId="10">
    <w:abstractNumId w:val="43"/>
  </w:num>
  <w:num w:numId="11">
    <w:abstractNumId w:val="40"/>
  </w:num>
  <w:num w:numId="12">
    <w:abstractNumId w:val="37"/>
  </w:num>
  <w:num w:numId="13">
    <w:abstractNumId w:val="13"/>
  </w:num>
  <w:num w:numId="14">
    <w:abstractNumId w:val="6"/>
  </w:num>
  <w:num w:numId="15">
    <w:abstractNumId w:val="44"/>
  </w:num>
  <w:num w:numId="16">
    <w:abstractNumId w:val="20"/>
  </w:num>
  <w:num w:numId="17">
    <w:abstractNumId w:val="41"/>
  </w:num>
  <w:num w:numId="18">
    <w:abstractNumId w:val="29"/>
  </w:num>
  <w:num w:numId="19">
    <w:abstractNumId w:val="45"/>
  </w:num>
  <w:num w:numId="20">
    <w:abstractNumId w:val="42"/>
  </w:num>
  <w:num w:numId="21">
    <w:abstractNumId w:val="11"/>
  </w:num>
  <w:num w:numId="22">
    <w:abstractNumId w:val="5"/>
  </w:num>
  <w:num w:numId="23">
    <w:abstractNumId w:val="23"/>
  </w:num>
  <w:num w:numId="24">
    <w:abstractNumId w:val="36"/>
  </w:num>
  <w:num w:numId="25">
    <w:abstractNumId w:val="12"/>
  </w:num>
  <w:num w:numId="26">
    <w:abstractNumId w:val="35"/>
  </w:num>
  <w:num w:numId="27">
    <w:abstractNumId w:val="8"/>
  </w:num>
  <w:num w:numId="28">
    <w:abstractNumId w:val="15"/>
  </w:num>
  <w:num w:numId="29">
    <w:abstractNumId w:val="19"/>
  </w:num>
  <w:num w:numId="30">
    <w:abstractNumId w:val="22"/>
  </w:num>
  <w:num w:numId="31">
    <w:abstractNumId w:val="38"/>
  </w:num>
  <w:num w:numId="32">
    <w:abstractNumId w:val="34"/>
  </w:num>
  <w:num w:numId="33">
    <w:abstractNumId w:val="3"/>
  </w:num>
  <w:num w:numId="34">
    <w:abstractNumId w:val="16"/>
  </w:num>
  <w:num w:numId="35">
    <w:abstractNumId w:val="10"/>
  </w:num>
  <w:num w:numId="36">
    <w:abstractNumId w:val="31"/>
  </w:num>
  <w:num w:numId="37">
    <w:abstractNumId w:val="28"/>
  </w:num>
  <w:num w:numId="38">
    <w:abstractNumId w:val="4"/>
  </w:num>
  <w:num w:numId="39">
    <w:abstractNumId w:val="32"/>
  </w:num>
  <w:num w:numId="40">
    <w:abstractNumId w:val="17"/>
  </w:num>
  <w:num w:numId="41">
    <w:abstractNumId w:val="21"/>
  </w:num>
  <w:num w:numId="42">
    <w:abstractNumId w:val="2"/>
  </w:num>
  <w:num w:numId="43">
    <w:abstractNumId w:val="26"/>
  </w:num>
  <w:num w:numId="44">
    <w:abstractNumId w:val="7"/>
  </w:num>
  <w:num w:numId="45">
    <w:abstractNumId w:val="14"/>
  </w:num>
  <w:num w:numId="46">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37"/>
    <w:rsid w:val="00005027"/>
    <w:rsid w:val="00005A18"/>
    <w:rsid w:val="00024A9A"/>
    <w:rsid w:val="000336AF"/>
    <w:rsid w:val="0003490A"/>
    <w:rsid w:val="00040203"/>
    <w:rsid w:val="000442D4"/>
    <w:rsid w:val="00044711"/>
    <w:rsid w:val="000451EF"/>
    <w:rsid w:val="00046BC3"/>
    <w:rsid w:val="00050B26"/>
    <w:rsid w:val="0005277B"/>
    <w:rsid w:val="0005467E"/>
    <w:rsid w:val="000633A2"/>
    <w:rsid w:val="0006650D"/>
    <w:rsid w:val="00081633"/>
    <w:rsid w:val="000918CF"/>
    <w:rsid w:val="00094096"/>
    <w:rsid w:val="00095261"/>
    <w:rsid w:val="000A2D8B"/>
    <w:rsid w:val="000B3914"/>
    <w:rsid w:val="000B39AB"/>
    <w:rsid w:val="000B54F3"/>
    <w:rsid w:val="000C14BC"/>
    <w:rsid w:val="000C26FD"/>
    <w:rsid w:val="000C3863"/>
    <w:rsid w:val="000D062B"/>
    <w:rsid w:val="000E000A"/>
    <w:rsid w:val="000E4438"/>
    <w:rsid w:val="000F1ECE"/>
    <w:rsid w:val="000F72FA"/>
    <w:rsid w:val="00102352"/>
    <w:rsid w:val="00102CB6"/>
    <w:rsid w:val="00103CC7"/>
    <w:rsid w:val="001053ED"/>
    <w:rsid w:val="00105AA5"/>
    <w:rsid w:val="00110006"/>
    <w:rsid w:val="001113D4"/>
    <w:rsid w:val="00111BE2"/>
    <w:rsid w:val="001160D7"/>
    <w:rsid w:val="00116C92"/>
    <w:rsid w:val="00123537"/>
    <w:rsid w:val="0013089C"/>
    <w:rsid w:val="00134EDD"/>
    <w:rsid w:val="00145EAC"/>
    <w:rsid w:val="00146EB6"/>
    <w:rsid w:val="0015349C"/>
    <w:rsid w:val="00154964"/>
    <w:rsid w:val="00160DE0"/>
    <w:rsid w:val="001649CA"/>
    <w:rsid w:val="00174DD3"/>
    <w:rsid w:val="00175441"/>
    <w:rsid w:val="00177846"/>
    <w:rsid w:val="00185540"/>
    <w:rsid w:val="00193CBE"/>
    <w:rsid w:val="00195BF9"/>
    <w:rsid w:val="00196242"/>
    <w:rsid w:val="001A3F60"/>
    <w:rsid w:val="001A7BB6"/>
    <w:rsid w:val="001B5844"/>
    <w:rsid w:val="001B6E01"/>
    <w:rsid w:val="001C08D2"/>
    <w:rsid w:val="001D2D88"/>
    <w:rsid w:val="001D3C9E"/>
    <w:rsid w:val="001D471D"/>
    <w:rsid w:val="001D50CE"/>
    <w:rsid w:val="001E19B9"/>
    <w:rsid w:val="001F5021"/>
    <w:rsid w:val="00201468"/>
    <w:rsid w:val="00201AE0"/>
    <w:rsid w:val="00214D02"/>
    <w:rsid w:val="00216910"/>
    <w:rsid w:val="0022282B"/>
    <w:rsid w:val="00225051"/>
    <w:rsid w:val="00225470"/>
    <w:rsid w:val="00242087"/>
    <w:rsid w:val="00242C1E"/>
    <w:rsid w:val="00244B65"/>
    <w:rsid w:val="00244BF2"/>
    <w:rsid w:val="00246865"/>
    <w:rsid w:val="00253342"/>
    <w:rsid w:val="00260D1F"/>
    <w:rsid w:val="00265134"/>
    <w:rsid w:val="0026771D"/>
    <w:rsid w:val="00271023"/>
    <w:rsid w:val="00273849"/>
    <w:rsid w:val="002738D0"/>
    <w:rsid w:val="00273D77"/>
    <w:rsid w:val="0027752E"/>
    <w:rsid w:val="00280914"/>
    <w:rsid w:val="00282A91"/>
    <w:rsid w:val="0028321E"/>
    <w:rsid w:val="0028515B"/>
    <w:rsid w:val="002858DC"/>
    <w:rsid w:val="0029028F"/>
    <w:rsid w:val="0029702E"/>
    <w:rsid w:val="002A06FD"/>
    <w:rsid w:val="002A2E63"/>
    <w:rsid w:val="002A6E43"/>
    <w:rsid w:val="002B0288"/>
    <w:rsid w:val="002B19B9"/>
    <w:rsid w:val="002B3306"/>
    <w:rsid w:val="002B5F38"/>
    <w:rsid w:val="002C0E87"/>
    <w:rsid w:val="002C17D4"/>
    <w:rsid w:val="002C3984"/>
    <w:rsid w:val="002C5482"/>
    <w:rsid w:val="002C6009"/>
    <w:rsid w:val="002E3225"/>
    <w:rsid w:val="002E37CE"/>
    <w:rsid w:val="002E7ACA"/>
    <w:rsid w:val="002F0B23"/>
    <w:rsid w:val="002F12ED"/>
    <w:rsid w:val="002F59BD"/>
    <w:rsid w:val="003031BA"/>
    <w:rsid w:val="00303C0D"/>
    <w:rsid w:val="00303DF6"/>
    <w:rsid w:val="003178F9"/>
    <w:rsid w:val="00317C52"/>
    <w:rsid w:val="00323118"/>
    <w:rsid w:val="00327C6E"/>
    <w:rsid w:val="00327FDC"/>
    <w:rsid w:val="00332CA6"/>
    <w:rsid w:val="00335323"/>
    <w:rsid w:val="00341048"/>
    <w:rsid w:val="00352936"/>
    <w:rsid w:val="00352952"/>
    <w:rsid w:val="003558C6"/>
    <w:rsid w:val="00364620"/>
    <w:rsid w:val="00374433"/>
    <w:rsid w:val="00380516"/>
    <w:rsid w:val="0038332F"/>
    <w:rsid w:val="003871AA"/>
    <w:rsid w:val="00393337"/>
    <w:rsid w:val="003A5847"/>
    <w:rsid w:val="003A5B72"/>
    <w:rsid w:val="003B152F"/>
    <w:rsid w:val="003B1877"/>
    <w:rsid w:val="003C0A95"/>
    <w:rsid w:val="003C7C9F"/>
    <w:rsid w:val="003E12DA"/>
    <w:rsid w:val="003E2C7D"/>
    <w:rsid w:val="003E31F1"/>
    <w:rsid w:val="003E5BA6"/>
    <w:rsid w:val="003E62E0"/>
    <w:rsid w:val="003F48CE"/>
    <w:rsid w:val="00402BF3"/>
    <w:rsid w:val="00404392"/>
    <w:rsid w:val="00414418"/>
    <w:rsid w:val="00414810"/>
    <w:rsid w:val="004158F6"/>
    <w:rsid w:val="0042393C"/>
    <w:rsid w:val="00423EDA"/>
    <w:rsid w:val="00425C86"/>
    <w:rsid w:val="004270BA"/>
    <w:rsid w:val="00434E15"/>
    <w:rsid w:val="004405A2"/>
    <w:rsid w:val="004515CC"/>
    <w:rsid w:val="0046070E"/>
    <w:rsid w:val="00461D6E"/>
    <w:rsid w:val="00466EE3"/>
    <w:rsid w:val="00471A66"/>
    <w:rsid w:val="0048051E"/>
    <w:rsid w:val="00480BA1"/>
    <w:rsid w:val="00492DB6"/>
    <w:rsid w:val="00495567"/>
    <w:rsid w:val="004A5630"/>
    <w:rsid w:val="004A6A69"/>
    <w:rsid w:val="004B038E"/>
    <w:rsid w:val="004B391D"/>
    <w:rsid w:val="004B68C7"/>
    <w:rsid w:val="004C249D"/>
    <w:rsid w:val="004C5C83"/>
    <w:rsid w:val="004C673D"/>
    <w:rsid w:val="004C6AAB"/>
    <w:rsid w:val="004D1B4F"/>
    <w:rsid w:val="004D2A11"/>
    <w:rsid w:val="004D2C2F"/>
    <w:rsid w:val="004D5725"/>
    <w:rsid w:val="004D73F4"/>
    <w:rsid w:val="004E6FEB"/>
    <w:rsid w:val="004F1F27"/>
    <w:rsid w:val="005008BA"/>
    <w:rsid w:val="00503405"/>
    <w:rsid w:val="0050519A"/>
    <w:rsid w:val="00511F6C"/>
    <w:rsid w:val="0053449A"/>
    <w:rsid w:val="00536864"/>
    <w:rsid w:val="00543745"/>
    <w:rsid w:val="00551368"/>
    <w:rsid w:val="0056075A"/>
    <w:rsid w:val="00560C2E"/>
    <w:rsid w:val="00563332"/>
    <w:rsid w:val="0056429A"/>
    <w:rsid w:val="005652D1"/>
    <w:rsid w:val="0056535A"/>
    <w:rsid w:val="00567F97"/>
    <w:rsid w:val="00570E16"/>
    <w:rsid w:val="00573EED"/>
    <w:rsid w:val="00576577"/>
    <w:rsid w:val="00580110"/>
    <w:rsid w:val="0058405D"/>
    <w:rsid w:val="00584ADD"/>
    <w:rsid w:val="00586F25"/>
    <w:rsid w:val="005A0D45"/>
    <w:rsid w:val="005A4053"/>
    <w:rsid w:val="005B127F"/>
    <w:rsid w:val="005B6F37"/>
    <w:rsid w:val="005D49E4"/>
    <w:rsid w:val="005E0200"/>
    <w:rsid w:val="005E578C"/>
    <w:rsid w:val="005F0D60"/>
    <w:rsid w:val="005F236F"/>
    <w:rsid w:val="005F454E"/>
    <w:rsid w:val="005F4F87"/>
    <w:rsid w:val="00601B84"/>
    <w:rsid w:val="006037DA"/>
    <w:rsid w:val="00617CCD"/>
    <w:rsid w:val="006233FD"/>
    <w:rsid w:val="00623EA0"/>
    <w:rsid w:val="00630DA0"/>
    <w:rsid w:val="006428BC"/>
    <w:rsid w:val="0065593E"/>
    <w:rsid w:val="0065778E"/>
    <w:rsid w:val="00665DA0"/>
    <w:rsid w:val="0067019E"/>
    <w:rsid w:val="00672575"/>
    <w:rsid w:val="00672846"/>
    <w:rsid w:val="00680ED2"/>
    <w:rsid w:val="0068563F"/>
    <w:rsid w:val="006875FF"/>
    <w:rsid w:val="00691063"/>
    <w:rsid w:val="006945DF"/>
    <w:rsid w:val="00695B99"/>
    <w:rsid w:val="006A1A6E"/>
    <w:rsid w:val="006A39F9"/>
    <w:rsid w:val="006A4462"/>
    <w:rsid w:val="006B0269"/>
    <w:rsid w:val="006C02F6"/>
    <w:rsid w:val="006C7C35"/>
    <w:rsid w:val="006D0CEB"/>
    <w:rsid w:val="006D1521"/>
    <w:rsid w:val="006D5536"/>
    <w:rsid w:val="006D5AA9"/>
    <w:rsid w:val="006E179E"/>
    <w:rsid w:val="006E1D8E"/>
    <w:rsid w:val="006E69D6"/>
    <w:rsid w:val="006F0DCA"/>
    <w:rsid w:val="006F209C"/>
    <w:rsid w:val="006F57DA"/>
    <w:rsid w:val="00702256"/>
    <w:rsid w:val="00704CF1"/>
    <w:rsid w:val="0070549E"/>
    <w:rsid w:val="00705953"/>
    <w:rsid w:val="00710C7E"/>
    <w:rsid w:val="007112F3"/>
    <w:rsid w:val="00711F41"/>
    <w:rsid w:val="007148CC"/>
    <w:rsid w:val="00715575"/>
    <w:rsid w:val="00715F0E"/>
    <w:rsid w:val="00716605"/>
    <w:rsid w:val="00717756"/>
    <w:rsid w:val="00722615"/>
    <w:rsid w:val="00740B56"/>
    <w:rsid w:val="00740F5A"/>
    <w:rsid w:val="007433C1"/>
    <w:rsid w:val="00746C64"/>
    <w:rsid w:val="00753462"/>
    <w:rsid w:val="00757F07"/>
    <w:rsid w:val="0076429E"/>
    <w:rsid w:val="00765202"/>
    <w:rsid w:val="00775478"/>
    <w:rsid w:val="00776F96"/>
    <w:rsid w:val="00787D28"/>
    <w:rsid w:val="007941FD"/>
    <w:rsid w:val="00797303"/>
    <w:rsid w:val="0079759B"/>
    <w:rsid w:val="007A0AB3"/>
    <w:rsid w:val="007A53D9"/>
    <w:rsid w:val="007A6A7D"/>
    <w:rsid w:val="007A6CC3"/>
    <w:rsid w:val="007C56F0"/>
    <w:rsid w:val="007C6599"/>
    <w:rsid w:val="007D3DE4"/>
    <w:rsid w:val="007D5A52"/>
    <w:rsid w:val="007E091B"/>
    <w:rsid w:val="007F0BD4"/>
    <w:rsid w:val="007F3C76"/>
    <w:rsid w:val="00802171"/>
    <w:rsid w:val="00804C54"/>
    <w:rsid w:val="00814B10"/>
    <w:rsid w:val="00814FCE"/>
    <w:rsid w:val="008252EB"/>
    <w:rsid w:val="00826C97"/>
    <w:rsid w:val="00830BF3"/>
    <w:rsid w:val="008363EE"/>
    <w:rsid w:val="00837202"/>
    <w:rsid w:val="00841F39"/>
    <w:rsid w:val="008562AE"/>
    <w:rsid w:val="00856859"/>
    <w:rsid w:val="00860F8D"/>
    <w:rsid w:val="00862A06"/>
    <w:rsid w:val="00863CFE"/>
    <w:rsid w:val="00864816"/>
    <w:rsid w:val="00880BBC"/>
    <w:rsid w:val="00882B03"/>
    <w:rsid w:val="008864B7"/>
    <w:rsid w:val="00892845"/>
    <w:rsid w:val="008A4A0A"/>
    <w:rsid w:val="008A78AD"/>
    <w:rsid w:val="008C0E88"/>
    <w:rsid w:val="008C6A61"/>
    <w:rsid w:val="008D1106"/>
    <w:rsid w:val="008D1CDE"/>
    <w:rsid w:val="008D4213"/>
    <w:rsid w:val="008E34DF"/>
    <w:rsid w:val="008F3A54"/>
    <w:rsid w:val="008F6FC3"/>
    <w:rsid w:val="00901709"/>
    <w:rsid w:val="009023C1"/>
    <w:rsid w:val="009033E8"/>
    <w:rsid w:val="009041BB"/>
    <w:rsid w:val="00911528"/>
    <w:rsid w:val="00911A80"/>
    <w:rsid w:val="009246F4"/>
    <w:rsid w:val="009251B3"/>
    <w:rsid w:val="0092580E"/>
    <w:rsid w:val="00936CB6"/>
    <w:rsid w:val="00955A95"/>
    <w:rsid w:val="00965564"/>
    <w:rsid w:val="00973C41"/>
    <w:rsid w:val="009816BC"/>
    <w:rsid w:val="00981730"/>
    <w:rsid w:val="00984385"/>
    <w:rsid w:val="00984755"/>
    <w:rsid w:val="00991613"/>
    <w:rsid w:val="009A3AAB"/>
    <w:rsid w:val="009B0010"/>
    <w:rsid w:val="009B2010"/>
    <w:rsid w:val="009B50EF"/>
    <w:rsid w:val="009B6350"/>
    <w:rsid w:val="009B6E9B"/>
    <w:rsid w:val="009C6A03"/>
    <w:rsid w:val="009C7C0F"/>
    <w:rsid w:val="009D7B9D"/>
    <w:rsid w:val="009E1093"/>
    <w:rsid w:val="009F3DF8"/>
    <w:rsid w:val="009F465B"/>
    <w:rsid w:val="00A164AF"/>
    <w:rsid w:val="00A174CB"/>
    <w:rsid w:val="00A22221"/>
    <w:rsid w:val="00A2321A"/>
    <w:rsid w:val="00A33533"/>
    <w:rsid w:val="00A350CE"/>
    <w:rsid w:val="00A35E15"/>
    <w:rsid w:val="00A408D3"/>
    <w:rsid w:val="00A43EB7"/>
    <w:rsid w:val="00A440BC"/>
    <w:rsid w:val="00A53334"/>
    <w:rsid w:val="00A53598"/>
    <w:rsid w:val="00A54C0A"/>
    <w:rsid w:val="00A57EE6"/>
    <w:rsid w:val="00A60C59"/>
    <w:rsid w:val="00A634B7"/>
    <w:rsid w:val="00A6575F"/>
    <w:rsid w:val="00A71038"/>
    <w:rsid w:val="00A73155"/>
    <w:rsid w:val="00A73517"/>
    <w:rsid w:val="00A75B88"/>
    <w:rsid w:val="00A83090"/>
    <w:rsid w:val="00A849BB"/>
    <w:rsid w:val="00A8594F"/>
    <w:rsid w:val="00A86934"/>
    <w:rsid w:val="00A86B1B"/>
    <w:rsid w:val="00A9147A"/>
    <w:rsid w:val="00A93F41"/>
    <w:rsid w:val="00A96072"/>
    <w:rsid w:val="00A977A9"/>
    <w:rsid w:val="00AA12B2"/>
    <w:rsid w:val="00AA1796"/>
    <w:rsid w:val="00AB3B5F"/>
    <w:rsid w:val="00AB6426"/>
    <w:rsid w:val="00AC1B0B"/>
    <w:rsid w:val="00AC3D9A"/>
    <w:rsid w:val="00AC61FA"/>
    <w:rsid w:val="00AD1CCA"/>
    <w:rsid w:val="00AD3D03"/>
    <w:rsid w:val="00AE09DF"/>
    <w:rsid w:val="00AE227D"/>
    <w:rsid w:val="00AE60B1"/>
    <w:rsid w:val="00AF4062"/>
    <w:rsid w:val="00AF7536"/>
    <w:rsid w:val="00B00F36"/>
    <w:rsid w:val="00B02E73"/>
    <w:rsid w:val="00B07E07"/>
    <w:rsid w:val="00B108A8"/>
    <w:rsid w:val="00B2057C"/>
    <w:rsid w:val="00B25420"/>
    <w:rsid w:val="00B27191"/>
    <w:rsid w:val="00B3086F"/>
    <w:rsid w:val="00B309F4"/>
    <w:rsid w:val="00B31248"/>
    <w:rsid w:val="00B31BC2"/>
    <w:rsid w:val="00B400DC"/>
    <w:rsid w:val="00B407D4"/>
    <w:rsid w:val="00B42AD6"/>
    <w:rsid w:val="00B552E2"/>
    <w:rsid w:val="00B6404E"/>
    <w:rsid w:val="00B65806"/>
    <w:rsid w:val="00B72236"/>
    <w:rsid w:val="00B74E5A"/>
    <w:rsid w:val="00B80251"/>
    <w:rsid w:val="00B81CD7"/>
    <w:rsid w:val="00B855BC"/>
    <w:rsid w:val="00B85B49"/>
    <w:rsid w:val="00B9571F"/>
    <w:rsid w:val="00BA2162"/>
    <w:rsid w:val="00BA42B1"/>
    <w:rsid w:val="00BA5A2A"/>
    <w:rsid w:val="00BB3C9E"/>
    <w:rsid w:val="00BB3DF8"/>
    <w:rsid w:val="00BB42D9"/>
    <w:rsid w:val="00BB6BA4"/>
    <w:rsid w:val="00BC4ACB"/>
    <w:rsid w:val="00BE0BC5"/>
    <w:rsid w:val="00BE1E0C"/>
    <w:rsid w:val="00BE2C53"/>
    <w:rsid w:val="00BE32DE"/>
    <w:rsid w:val="00BF365D"/>
    <w:rsid w:val="00C03CEF"/>
    <w:rsid w:val="00C15474"/>
    <w:rsid w:val="00C23350"/>
    <w:rsid w:val="00C246CA"/>
    <w:rsid w:val="00C24D47"/>
    <w:rsid w:val="00C3319A"/>
    <w:rsid w:val="00C36C29"/>
    <w:rsid w:val="00C403AE"/>
    <w:rsid w:val="00C423CC"/>
    <w:rsid w:val="00C43FCE"/>
    <w:rsid w:val="00C46067"/>
    <w:rsid w:val="00C4628A"/>
    <w:rsid w:val="00C55ED8"/>
    <w:rsid w:val="00C57B3F"/>
    <w:rsid w:val="00C623E7"/>
    <w:rsid w:val="00C71EBB"/>
    <w:rsid w:val="00C90908"/>
    <w:rsid w:val="00C915D8"/>
    <w:rsid w:val="00CA210E"/>
    <w:rsid w:val="00CA2D44"/>
    <w:rsid w:val="00CA449B"/>
    <w:rsid w:val="00CB0EFF"/>
    <w:rsid w:val="00CB28AA"/>
    <w:rsid w:val="00CB5012"/>
    <w:rsid w:val="00CB5FEC"/>
    <w:rsid w:val="00CC50C7"/>
    <w:rsid w:val="00CC6449"/>
    <w:rsid w:val="00CE3D9B"/>
    <w:rsid w:val="00CE5B9B"/>
    <w:rsid w:val="00CF1A22"/>
    <w:rsid w:val="00CF5798"/>
    <w:rsid w:val="00D00793"/>
    <w:rsid w:val="00D02344"/>
    <w:rsid w:val="00D02FBE"/>
    <w:rsid w:val="00D03DFC"/>
    <w:rsid w:val="00D11349"/>
    <w:rsid w:val="00D12EF9"/>
    <w:rsid w:val="00D13D46"/>
    <w:rsid w:val="00D22F47"/>
    <w:rsid w:val="00D23C6F"/>
    <w:rsid w:val="00D34D02"/>
    <w:rsid w:val="00D37984"/>
    <w:rsid w:val="00D442E0"/>
    <w:rsid w:val="00D44532"/>
    <w:rsid w:val="00D453CF"/>
    <w:rsid w:val="00D56B3C"/>
    <w:rsid w:val="00D57507"/>
    <w:rsid w:val="00D60641"/>
    <w:rsid w:val="00D7081C"/>
    <w:rsid w:val="00D70E49"/>
    <w:rsid w:val="00D72B4C"/>
    <w:rsid w:val="00D735A1"/>
    <w:rsid w:val="00D74299"/>
    <w:rsid w:val="00D8247B"/>
    <w:rsid w:val="00D87D04"/>
    <w:rsid w:val="00D91DBD"/>
    <w:rsid w:val="00D91E22"/>
    <w:rsid w:val="00D921A0"/>
    <w:rsid w:val="00D93B17"/>
    <w:rsid w:val="00D9581C"/>
    <w:rsid w:val="00DA6BD2"/>
    <w:rsid w:val="00DA7E29"/>
    <w:rsid w:val="00DB09B6"/>
    <w:rsid w:val="00DC1733"/>
    <w:rsid w:val="00DC3216"/>
    <w:rsid w:val="00DC34EF"/>
    <w:rsid w:val="00DC3961"/>
    <w:rsid w:val="00DD39C3"/>
    <w:rsid w:val="00DD530F"/>
    <w:rsid w:val="00DD63E8"/>
    <w:rsid w:val="00DD7095"/>
    <w:rsid w:val="00DE2672"/>
    <w:rsid w:val="00DE6FA9"/>
    <w:rsid w:val="00DE72BC"/>
    <w:rsid w:val="00DF2D1E"/>
    <w:rsid w:val="00E0253F"/>
    <w:rsid w:val="00E02F67"/>
    <w:rsid w:val="00E0340C"/>
    <w:rsid w:val="00E05358"/>
    <w:rsid w:val="00E07F42"/>
    <w:rsid w:val="00E10560"/>
    <w:rsid w:val="00E125A1"/>
    <w:rsid w:val="00E17A9E"/>
    <w:rsid w:val="00E17B8E"/>
    <w:rsid w:val="00E30201"/>
    <w:rsid w:val="00E354B8"/>
    <w:rsid w:val="00E3585B"/>
    <w:rsid w:val="00E4061E"/>
    <w:rsid w:val="00E42625"/>
    <w:rsid w:val="00E45E41"/>
    <w:rsid w:val="00E47BDC"/>
    <w:rsid w:val="00E561F9"/>
    <w:rsid w:val="00E61589"/>
    <w:rsid w:val="00E65F83"/>
    <w:rsid w:val="00E91E5B"/>
    <w:rsid w:val="00E96420"/>
    <w:rsid w:val="00E966DA"/>
    <w:rsid w:val="00E96EAD"/>
    <w:rsid w:val="00E974D8"/>
    <w:rsid w:val="00EA1A24"/>
    <w:rsid w:val="00EA2F2E"/>
    <w:rsid w:val="00EA4A79"/>
    <w:rsid w:val="00EA64A9"/>
    <w:rsid w:val="00EB1A45"/>
    <w:rsid w:val="00EB1A97"/>
    <w:rsid w:val="00EB52A7"/>
    <w:rsid w:val="00EC0A5A"/>
    <w:rsid w:val="00EC304C"/>
    <w:rsid w:val="00EC6FCE"/>
    <w:rsid w:val="00EE1346"/>
    <w:rsid w:val="00EF0E3A"/>
    <w:rsid w:val="00EF7764"/>
    <w:rsid w:val="00F05CB3"/>
    <w:rsid w:val="00F06199"/>
    <w:rsid w:val="00F10D95"/>
    <w:rsid w:val="00F16172"/>
    <w:rsid w:val="00F279C7"/>
    <w:rsid w:val="00F3494B"/>
    <w:rsid w:val="00F43181"/>
    <w:rsid w:val="00F57E6B"/>
    <w:rsid w:val="00F647D3"/>
    <w:rsid w:val="00F648B7"/>
    <w:rsid w:val="00F67009"/>
    <w:rsid w:val="00F730C3"/>
    <w:rsid w:val="00F80C6E"/>
    <w:rsid w:val="00F81866"/>
    <w:rsid w:val="00F86C9B"/>
    <w:rsid w:val="00F91E71"/>
    <w:rsid w:val="00FA0AF4"/>
    <w:rsid w:val="00FA7120"/>
    <w:rsid w:val="00FB09B6"/>
    <w:rsid w:val="00FB3C22"/>
    <w:rsid w:val="00FC0939"/>
    <w:rsid w:val="00FC1707"/>
    <w:rsid w:val="00FC2D61"/>
    <w:rsid w:val="00FC3545"/>
    <w:rsid w:val="00FC4C91"/>
    <w:rsid w:val="00FC58B8"/>
    <w:rsid w:val="00FD2865"/>
    <w:rsid w:val="00FD5210"/>
    <w:rsid w:val="00FD5302"/>
    <w:rsid w:val="00FD5BB3"/>
    <w:rsid w:val="00FD756F"/>
    <w:rsid w:val="00FE24CD"/>
    <w:rsid w:val="00FE2E89"/>
    <w:rsid w:val="00FE6BAE"/>
    <w:rsid w:val="00FF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447F"/>
  <w15:chartTrackingRefBased/>
  <w15:docId w15:val="{612CDAE2-8395-4145-9D4E-A7CBE75F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BF2"/>
    <w:pPr>
      <w:suppressAutoHyphens/>
    </w:pPr>
    <w:rPr>
      <w:sz w:val="24"/>
      <w:szCs w:val="24"/>
      <w:lang w:val="ro-RO" w:eastAsia="ar-SA"/>
    </w:rPr>
  </w:style>
  <w:style w:type="paragraph" w:styleId="Heading1">
    <w:name w:val="heading 1"/>
    <w:basedOn w:val="Normal"/>
    <w:next w:val="Normal"/>
    <w:qFormat/>
    <w:pPr>
      <w:keepNext/>
      <w:suppressAutoHyphens w:val="0"/>
      <w:jc w:val="center"/>
      <w:outlineLvl w:val="0"/>
    </w:pPr>
    <w:rPr>
      <w:b/>
      <w:bCs/>
    </w:rPr>
  </w:style>
  <w:style w:type="paragraph" w:styleId="Heading2">
    <w:name w:val="heading 2"/>
    <w:basedOn w:val="Normal"/>
    <w:next w:val="Normal"/>
    <w:qFormat/>
    <w:pPr>
      <w:keepNext/>
      <w:ind w:right="-740"/>
      <w:outlineLvl w:val="1"/>
    </w:pPr>
  </w:style>
  <w:style w:type="paragraph" w:styleId="Heading5">
    <w:name w:val="heading 5"/>
    <w:basedOn w:val="Normal"/>
    <w:next w:val="Normal"/>
    <w:qFormat/>
    <w:pPr>
      <w:keepNext/>
      <w:numPr>
        <w:ilvl w:val="4"/>
        <w:numId w:val="1"/>
      </w:numPr>
      <w:ind w:left="142" w:firstLine="578"/>
      <w:jc w:val="center"/>
      <w:outlineLvl w:val="4"/>
    </w:pPr>
    <w:rPr>
      <w:u w:val="single"/>
    </w:rPr>
  </w:style>
  <w:style w:type="paragraph" w:styleId="Heading7">
    <w:name w:val="heading 7"/>
    <w:basedOn w:val="Normal"/>
    <w:next w:val="Normal"/>
    <w:link w:val="Heading7Char"/>
    <w:unhideWhenUsed/>
    <w:qFormat/>
    <w:rsid w:val="009246F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eastAsia="Times New Roman" w:hAnsi="Times New Roman" w:cs="Times New Roman" w:hint="default"/>
      <w:color w:val="00000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ontdeparagrafimplicit">
    <w:name w:val="Font de paragraf implicit"/>
  </w:style>
  <w:style w:type="character" w:customStyle="1" w:styleId="WW-Fontdeparagrafimplicit">
    <w:name w:val="WW-Font de paragraf implicit"/>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Arial" w:hAnsi="Arial" w:cs="Arial"/>
      <w:b/>
      <w:bCs/>
      <w:sz w:val="18"/>
      <w:szCs w:val="18"/>
    </w:rPr>
  </w:style>
  <w:style w:type="character" w:customStyle="1" w:styleId="FontStyle16">
    <w:name w:val="Font Style16"/>
    <w:rPr>
      <w:rFonts w:ascii="Times New Roman" w:hAnsi="Times New Roman" w:cs="Times New Roman"/>
      <w:sz w:val="22"/>
      <w:szCs w:val="22"/>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SimHei" w:hAnsi="Arial" w:cs="Mangal"/>
      <w:sz w:val="28"/>
      <w:szCs w:val="28"/>
    </w:rPr>
  </w:style>
  <w:style w:type="paragraph" w:styleId="BodyText">
    <w:name w:val="Body Text"/>
    <w:basedOn w:val="Normal"/>
    <w:pPr>
      <w:jc w:val="both"/>
    </w:pPr>
    <w:rPr>
      <w:rFonts w:ascii="Tahoma" w:hAnsi="Tahoma" w:cs="Tahom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orptext2">
    <w:name w:val="Corp text 2"/>
    <w:basedOn w:val="Normal"/>
    <w:pPr>
      <w:jc w:val="both"/>
    </w:pPr>
    <w:rPr>
      <w:i/>
      <w:iCs/>
    </w:rPr>
  </w:style>
  <w:style w:type="paragraph" w:customStyle="1" w:styleId="Indentcorptext3">
    <w:name w:val="Indent corp text 3"/>
    <w:basedOn w:val="Normal"/>
    <w:pPr>
      <w:spacing w:after="120"/>
      <w:ind w:left="283"/>
    </w:pPr>
    <w:rPr>
      <w:sz w:val="16"/>
      <w:szCs w:val="16"/>
    </w:rPr>
  </w:style>
  <w:style w:type="paragraph" w:styleId="BodyTextIndent">
    <w:name w:val="Body Text Indent"/>
    <w:basedOn w:val="Normal"/>
    <w:pPr>
      <w:ind w:firstLine="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2">
    <w:name w:val="Body Text 2"/>
    <w:basedOn w:val="Normal"/>
    <w:pPr>
      <w:suppressAutoHyphens w:val="0"/>
      <w:jc w:val="both"/>
    </w:pPr>
    <w:rPr>
      <w:i/>
      <w:iCs/>
      <w:lang w:eastAsia="ro-RO"/>
    </w:rPr>
  </w:style>
  <w:style w:type="paragraph" w:styleId="BalloonText">
    <w:name w:val="Balloon Text"/>
    <w:basedOn w:val="Normal"/>
    <w:link w:val="BalloonTextChar"/>
    <w:rsid w:val="00DD63E8"/>
    <w:rPr>
      <w:rFonts w:ascii="Segoe UI" w:hAnsi="Segoe UI" w:cs="Segoe UI"/>
      <w:sz w:val="18"/>
      <w:szCs w:val="18"/>
    </w:rPr>
  </w:style>
  <w:style w:type="character" w:customStyle="1" w:styleId="BalloonTextChar">
    <w:name w:val="Balloon Text Char"/>
    <w:link w:val="BalloonText"/>
    <w:rsid w:val="00DD63E8"/>
    <w:rPr>
      <w:rFonts w:ascii="Segoe UI" w:hAnsi="Segoe UI" w:cs="Segoe UI"/>
      <w:sz w:val="18"/>
      <w:szCs w:val="18"/>
      <w:lang w:val="es-ES" w:eastAsia="ar-SA"/>
    </w:rPr>
  </w:style>
  <w:style w:type="paragraph" w:styleId="ListParagraph">
    <w:name w:val="List Paragraph"/>
    <w:aliases w:val="Forth level,body 2,List Paragraph1,List Paragraph11,bullets,List_Paragraph,Multilevel para_II,Paragraph,Citation List,ANNEX,bullet,bu,bullet1,B,b1,bullet 1,body,b Char Char Char,b Char Char Char Char Char Char,b Char Char,Body Char1 Char1"/>
    <w:basedOn w:val="Normal"/>
    <w:link w:val="ListParagraphChar"/>
    <w:uiPriority w:val="34"/>
    <w:qFormat/>
    <w:rsid w:val="00495567"/>
    <w:pPr>
      <w:ind w:left="720"/>
      <w:contextualSpacing/>
    </w:pPr>
  </w:style>
  <w:style w:type="character" w:customStyle="1" w:styleId="Bodytext20">
    <w:name w:val="Body text (2)_"/>
    <w:link w:val="Bodytext21"/>
    <w:qFormat/>
    <w:rsid w:val="001160D7"/>
    <w:rPr>
      <w:shd w:val="clear" w:color="auto" w:fill="FFFFFF"/>
    </w:rPr>
  </w:style>
  <w:style w:type="paragraph" w:customStyle="1" w:styleId="Bodytext21">
    <w:name w:val="Body text (2)"/>
    <w:basedOn w:val="Normal"/>
    <w:link w:val="Bodytext20"/>
    <w:qFormat/>
    <w:rsid w:val="001160D7"/>
    <w:pPr>
      <w:widowControl w:val="0"/>
      <w:shd w:val="clear" w:color="auto" w:fill="FFFFFF"/>
      <w:suppressAutoHyphens w:val="0"/>
      <w:spacing w:line="277" w:lineRule="exact"/>
      <w:ind w:hanging="700"/>
    </w:pPr>
    <w:rPr>
      <w:sz w:val="20"/>
      <w:szCs w:val="20"/>
      <w:lang w:val="en-US" w:eastAsia="en-US"/>
    </w:rPr>
  </w:style>
  <w:style w:type="character" w:customStyle="1" w:styleId="ListParagraphChar">
    <w:name w:val="List Paragraph Char"/>
    <w:aliases w:val="Forth level Char,body 2 Char,List Paragraph1 Char,List Paragraph11 Char,bullets Char,List_Paragraph Char,Multilevel para_II Char,Paragraph Char,Citation List Char,ANNEX Char,bullet Char,bu Char,bullet1 Char,B Char,b1 Char,body Char"/>
    <w:link w:val="ListParagraph"/>
    <w:uiPriority w:val="34"/>
    <w:qFormat/>
    <w:locked/>
    <w:rsid w:val="00480BA1"/>
    <w:rPr>
      <w:sz w:val="24"/>
      <w:szCs w:val="24"/>
      <w:lang w:val="es-ES" w:eastAsia="ar-SA"/>
    </w:rPr>
  </w:style>
  <w:style w:type="paragraph" w:styleId="BodyText3">
    <w:name w:val="Body Text 3"/>
    <w:basedOn w:val="Normal"/>
    <w:link w:val="BodyText3Char"/>
    <w:unhideWhenUsed/>
    <w:rsid w:val="00E4061E"/>
    <w:pPr>
      <w:spacing w:after="120"/>
    </w:pPr>
    <w:rPr>
      <w:sz w:val="16"/>
      <w:szCs w:val="16"/>
      <w:lang w:val="es-ES"/>
    </w:rPr>
  </w:style>
  <w:style w:type="character" w:customStyle="1" w:styleId="BodyText3Char">
    <w:name w:val="Body Text 3 Char"/>
    <w:basedOn w:val="DefaultParagraphFont"/>
    <w:link w:val="BodyText3"/>
    <w:rsid w:val="00E4061E"/>
    <w:rPr>
      <w:sz w:val="16"/>
      <w:szCs w:val="16"/>
      <w:lang w:val="es-ES" w:eastAsia="ar-SA"/>
    </w:rPr>
  </w:style>
  <w:style w:type="character" w:customStyle="1" w:styleId="fontstyle01">
    <w:name w:val="fontstyle01"/>
    <w:basedOn w:val="DefaultParagraphFont"/>
    <w:rsid w:val="00D00793"/>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D00793"/>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A53598"/>
    <w:rPr>
      <w:rFonts w:ascii="Times-BoldItalic" w:hAnsi="Times-BoldItalic" w:hint="default"/>
      <w:b/>
      <w:bCs/>
      <w:i/>
      <w:iCs/>
      <w:color w:val="000000"/>
      <w:sz w:val="10"/>
      <w:szCs w:val="10"/>
    </w:rPr>
  </w:style>
  <w:style w:type="character" w:customStyle="1" w:styleId="HeaderChar">
    <w:name w:val="Header Char"/>
    <w:basedOn w:val="DefaultParagraphFont"/>
    <w:link w:val="Header"/>
    <w:uiPriority w:val="99"/>
    <w:rsid w:val="00A83090"/>
    <w:rPr>
      <w:sz w:val="24"/>
      <w:szCs w:val="24"/>
      <w:lang w:val="ro-RO" w:eastAsia="ar-SA"/>
    </w:rPr>
  </w:style>
  <w:style w:type="character" w:customStyle="1" w:styleId="FooterChar">
    <w:name w:val="Footer Char"/>
    <w:basedOn w:val="DefaultParagraphFont"/>
    <w:link w:val="Footer"/>
    <w:uiPriority w:val="99"/>
    <w:rsid w:val="00A83090"/>
    <w:rPr>
      <w:sz w:val="24"/>
      <w:szCs w:val="24"/>
      <w:lang w:val="ro-RO" w:eastAsia="ar-SA"/>
    </w:rPr>
  </w:style>
  <w:style w:type="character" w:customStyle="1" w:styleId="Heading10">
    <w:name w:val="Heading #1_"/>
    <w:basedOn w:val="DefaultParagraphFont"/>
    <w:link w:val="Heading11"/>
    <w:rsid w:val="00A83090"/>
    <w:rPr>
      <w:b/>
      <w:bCs/>
      <w:sz w:val="22"/>
      <w:szCs w:val="22"/>
      <w:shd w:val="clear" w:color="auto" w:fill="FFFFFF"/>
    </w:rPr>
  </w:style>
  <w:style w:type="paragraph" w:customStyle="1" w:styleId="Heading11">
    <w:name w:val="Heading #1"/>
    <w:basedOn w:val="Normal"/>
    <w:link w:val="Heading10"/>
    <w:rsid w:val="00A83090"/>
    <w:pPr>
      <w:widowControl w:val="0"/>
      <w:shd w:val="clear" w:color="auto" w:fill="FFFFFF"/>
      <w:suppressAutoHyphens w:val="0"/>
      <w:spacing w:before="600" w:line="277" w:lineRule="exact"/>
      <w:outlineLvl w:val="0"/>
    </w:pPr>
    <w:rPr>
      <w:b/>
      <w:bCs/>
      <w:sz w:val="22"/>
      <w:szCs w:val="22"/>
      <w:lang w:val="en-US" w:eastAsia="en-US"/>
    </w:rPr>
  </w:style>
  <w:style w:type="character" w:customStyle="1" w:styleId="Heading7Char">
    <w:name w:val="Heading 7 Char"/>
    <w:basedOn w:val="DefaultParagraphFont"/>
    <w:link w:val="Heading7"/>
    <w:rsid w:val="009246F4"/>
    <w:rPr>
      <w:rFonts w:asciiTheme="majorHAnsi" w:eastAsiaTheme="majorEastAsia" w:hAnsiTheme="majorHAnsi" w:cstheme="majorBidi"/>
      <w:i/>
      <w:iCs/>
      <w:color w:val="1F3763" w:themeColor="accent1" w:themeShade="7F"/>
      <w:sz w:val="24"/>
      <w:szCs w:val="24"/>
      <w:lang w:val="ro-RO" w:eastAsia="ar-SA"/>
    </w:rPr>
  </w:style>
  <w:style w:type="paragraph" w:styleId="NoSpacing">
    <w:name w:val="No Spacing"/>
    <w:uiPriority w:val="1"/>
    <w:qFormat/>
    <w:rsid w:val="009246F4"/>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51747">
      <w:bodyDiv w:val="1"/>
      <w:marLeft w:val="0"/>
      <w:marRight w:val="0"/>
      <w:marTop w:val="0"/>
      <w:marBottom w:val="0"/>
      <w:divBdr>
        <w:top w:val="none" w:sz="0" w:space="0" w:color="auto"/>
        <w:left w:val="none" w:sz="0" w:space="0" w:color="auto"/>
        <w:bottom w:val="none" w:sz="0" w:space="0" w:color="auto"/>
        <w:right w:val="none" w:sz="0" w:space="0" w:color="auto"/>
      </w:divBdr>
    </w:div>
    <w:div w:id="494146909">
      <w:bodyDiv w:val="1"/>
      <w:marLeft w:val="0"/>
      <w:marRight w:val="0"/>
      <w:marTop w:val="0"/>
      <w:marBottom w:val="0"/>
      <w:divBdr>
        <w:top w:val="none" w:sz="0" w:space="0" w:color="auto"/>
        <w:left w:val="none" w:sz="0" w:space="0" w:color="auto"/>
        <w:bottom w:val="none" w:sz="0" w:space="0" w:color="auto"/>
        <w:right w:val="none" w:sz="0" w:space="0" w:color="auto"/>
      </w:divBdr>
    </w:div>
    <w:div w:id="1069616027">
      <w:bodyDiv w:val="1"/>
      <w:marLeft w:val="0"/>
      <w:marRight w:val="0"/>
      <w:marTop w:val="0"/>
      <w:marBottom w:val="0"/>
      <w:divBdr>
        <w:top w:val="none" w:sz="0" w:space="0" w:color="auto"/>
        <w:left w:val="none" w:sz="0" w:space="0" w:color="auto"/>
        <w:bottom w:val="none" w:sz="0" w:space="0" w:color="auto"/>
        <w:right w:val="none" w:sz="0" w:space="0" w:color="auto"/>
      </w:divBdr>
    </w:div>
    <w:div w:id="1119035755">
      <w:bodyDiv w:val="1"/>
      <w:marLeft w:val="0"/>
      <w:marRight w:val="0"/>
      <w:marTop w:val="0"/>
      <w:marBottom w:val="0"/>
      <w:divBdr>
        <w:top w:val="none" w:sz="0" w:space="0" w:color="auto"/>
        <w:left w:val="none" w:sz="0" w:space="0" w:color="auto"/>
        <w:bottom w:val="none" w:sz="0" w:space="0" w:color="auto"/>
        <w:right w:val="none" w:sz="0" w:space="0" w:color="auto"/>
      </w:divBdr>
    </w:div>
    <w:div w:id="1138455574">
      <w:bodyDiv w:val="1"/>
      <w:marLeft w:val="0"/>
      <w:marRight w:val="0"/>
      <w:marTop w:val="0"/>
      <w:marBottom w:val="0"/>
      <w:divBdr>
        <w:top w:val="none" w:sz="0" w:space="0" w:color="auto"/>
        <w:left w:val="none" w:sz="0" w:space="0" w:color="auto"/>
        <w:bottom w:val="none" w:sz="0" w:space="0" w:color="auto"/>
        <w:right w:val="none" w:sz="0" w:space="0" w:color="auto"/>
      </w:divBdr>
    </w:div>
    <w:div w:id="1221135492">
      <w:bodyDiv w:val="1"/>
      <w:marLeft w:val="0"/>
      <w:marRight w:val="0"/>
      <w:marTop w:val="0"/>
      <w:marBottom w:val="0"/>
      <w:divBdr>
        <w:top w:val="none" w:sz="0" w:space="0" w:color="auto"/>
        <w:left w:val="none" w:sz="0" w:space="0" w:color="auto"/>
        <w:bottom w:val="none" w:sz="0" w:space="0" w:color="auto"/>
        <w:right w:val="none" w:sz="0" w:space="0" w:color="auto"/>
      </w:divBdr>
    </w:div>
    <w:div w:id="1258756206">
      <w:bodyDiv w:val="1"/>
      <w:marLeft w:val="0"/>
      <w:marRight w:val="0"/>
      <w:marTop w:val="0"/>
      <w:marBottom w:val="0"/>
      <w:divBdr>
        <w:top w:val="none" w:sz="0" w:space="0" w:color="auto"/>
        <w:left w:val="none" w:sz="0" w:space="0" w:color="auto"/>
        <w:bottom w:val="none" w:sz="0" w:space="0" w:color="auto"/>
        <w:right w:val="none" w:sz="0" w:space="0" w:color="auto"/>
      </w:divBdr>
    </w:div>
    <w:div w:id="1307472199">
      <w:bodyDiv w:val="1"/>
      <w:marLeft w:val="0"/>
      <w:marRight w:val="0"/>
      <w:marTop w:val="0"/>
      <w:marBottom w:val="0"/>
      <w:divBdr>
        <w:top w:val="none" w:sz="0" w:space="0" w:color="auto"/>
        <w:left w:val="none" w:sz="0" w:space="0" w:color="auto"/>
        <w:bottom w:val="none" w:sz="0" w:space="0" w:color="auto"/>
        <w:right w:val="none" w:sz="0" w:space="0" w:color="auto"/>
      </w:divBdr>
    </w:div>
    <w:div w:id="1417366368">
      <w:bodyDiv w:val="1"/>
      <w:marLeft w:val="0"/>
      <w:marRight w:val="0"/>
      <w:marTop w:val="0"/>
      <w:marBottom w:val="0"/>
      <w:divBdr>
        <w:top w:val="none" w:sz="0" w:space="0" w:color="auto"/>
        <w:left w:val="none" w:sz="0" w:space="0" w:color="auto"/>
        <w:bottom w:val="none" w:sz="0" w:space="0" w:color="auto"/>
        <w:right w:val="none" w:sz="0" w:space="0" w:color="auto"/>
      </w:divBdr>
    </w:div>
    <w:div w:id="1714842279">
      <w:bodyDiv w:val="1"/>
      <w:marLeft w:val="0"/>
      <w:marRight w:val="0"/>
      <w:marTop w:val="0"/>
      <w:marBottom w:val="0"/>
      <w:divBdr>
        <w:top w:val="none" w:sz="0" w:space="0" w:color="auto"/>
        <w:left w:val="none" w:sz="0" w:space="0" w:color="auto"/>
        <w:bottom w:val="none" w:sz="0" w:space="0" w:color="auto"/>
        <w:right w:val="none" w:sz="0" w:space="0" w:color="auto"/>
      </w:divBdr>
    </w:div>
    <w:div w:id="1786272743">
      <w:bodyDiv w:val="1"/>
      <w:marLeft w:val="0"/>
      <w:marRight w:val="0"/>
      <w:marTop w:val="0"/>
      <w:marBottom w:val="0"/>
      <w:divBdr>
        <w:top w:val="none" w:sz="0" w:space="0" w:color="auto"/>
        <w:left w:val="none" w:sz="0" w:space="0" w:color="auto"/>
        <w:bottom w:val="none" w:sz="0" w:space="0" w:color="auto"/>
        <w:right w:val="none" w:sz="0" w:space="0" w:color="auto"/>
      </w:divBdr>
    </w:div>
    <w:div w:id="18107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F4A4-38FB-4F02-93E7-E058ABA2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5883</TotalTime>
  <Pages>25</Pages>
  <Words>10862</Words>
  <Characters>61914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DIVIZIA TEHNICĂ</vt:lpstr>
    </vt:vector>
  </TitlesOfParts>
  <Company>work</Company>
  <LinksUpToDate>false</LinksUpToDate>
  <CharactersWithSpaces>72631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DIVIZIA TEHNICĂ</dc:title>
  <dc:subject/>
  <dc:creator>gabriel.vasile</dc:creator>
  <cp:keywords/>
  <cp:lastModifiedBy>BUCUR, D. Stefan</cp:lastModifiedBy>
  <cp:revision>67</cp:revision>
  <cp:lastPrinted>2025-02-24T07:36:00Z</cp:lastPrinted>
  <dcterms:created xsi:type="dcterms:W3CDTF">2024-12-23T06:52:00Z</dcterms:created>
  <dcterms:modified xsi:type="dcterms:W3CDTF">2025-07-16T11:27:00Z</dcterms:modified>
</cp:coreProperties>
</file>