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015A3" w14:textId="77777777" w:rsidR="009017D5" w:rsidRDefault="009017D5" w:rsidP="009017D5">
      <w:pPr>
        <w:spacing w:after="240"/>
        <w:ind w:left="284"/>
        <w:jc w:val="center"/>
        <w:rPr>
          <w:rFonts w:ascii="Arial" w:hAnsi="Arial" w:cs="Arial"/>
          <w:b/>
          <w:sz w:val="28"/>
          <w:szCs w:val="28"/>
        </w:rPr>
      </w:pPr>
      <w:r w:rsidRPr="009017D5">
        <w:rPr>
          <w:rFonts w:ascii="Arial" w:hAnsi="Arial" w:cs="Arial"/>
          <w:b/>
          <w:sz w:val="28"/>
          <w:szCs w:val="28"/>
        </w:rPr>
        <w:t>SPECIFICAȚII TEHNICE – ANEXA 1</w:t>
      </w:r>
    </w:p>
    <w:p w14:paraId="72CAF96F" w14:textId="77777777" w:rsidR="002A3C2C" w:rsidRPr="009017D5" w:rsidRDefault="002A3C2C" w:rsidP="009017D5">
      <w:pPr>
        <w:spacing w:after="240"/>
        <w:ind w:left="284"/>
        <w:jc w:val="center"/>
        <w:rPr>
          <w:rFonts w:ascii="Arial" w:hAnsi="Arial" w:cs="Arial"/>
          <w:b/>
          <w:sz w:val="28"/>
          <w:szCs w:val="28"/>
        </w:rPr>
      </w:pPr>
      <w:r>
        <w:rPr>
          <w:rFonts w:ascii="Arial" w:hAnsi="Arial" w:cs="Arial"/>
          <w:b/>
          <w:sz w:val="28"/>
          <w:szCs w:val="28"/>
        </w:rPr>
        <w:t xml:space="preserve">CERINȚE </w:t>
      </w:r>
      <w:r w:rsidR="001E524A">
        <w:rPr>
          <w:rFonts w:ascii="Arial" w:hAnsi="Arial" w:cs="Arial"/>
          <w:b/>
          <w:sz w:val="28"/>
          <w:szCs w:val="28"/>
        </w:rPr>
        <w:t>PRINCIPALE</w:t>
      </w:r>
      <w:r>
        <w:rPr>
          <w:rFonts w:ascii="Arial" w:hAnsi="Arial" w:cs="Arial"/>
          <w:b/>
          <w:sz w:val="28"/>
          <w:szCs w:val="28"/>
        </w:rPr>
        <w:t xml:space="preserve"> PENTRU INSTALAȚIILE SCB</w:t>
      </w:r>
    </w:p>
    <w:p w14:paraId="6FD014C0" w14:textId="77777777" w:rsidR="006E0D18" w:rsidRPr="00E45C67" w:rsidRDefault="006E0D18" w:rsidP="00A7225B">
      <w:pPr>
        <w:spacing w:before="120" w:after="120"/>
        <w:ind w:left="284"/>
        <w:jc w:val="both"/>
        <w:rPr>
          <w:rFonts w:ascii="Arial" w:hAnsi="Arial" w:cs="Arial"/>
          <w:b/>
          <w:sz w:val="22"/>
          <w:szCs w:val="22"/>
        </w:rPr>
      </w:pPr>
      <w:r w:rsidRPr="00E45C67">
        <w:rPr>
          <w:rFonts w:ascii="Arial" w:hAnsi="Arial" w:cs="Arial"/>
          <w:b/>
          <w:sz w:val="22"/>
          <w:szCs w:val="22"/>
        </w:rPr>
        <w:t>1. CENTRALIZARE ELECTRONICĂ – CE</w:t>
      </w:r>
    </w:p>
    <w:p w14:paraId="1CB90CA7"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5"/>
          <w:rFonts w:ascii="Arial" w:hAnsi="Arial" w:cs="Arial"/>
          <w:spacing w:val="0"/>
          <w:sz w:val="22"/>
          <w:szCs w:val="22"/>
        </w:rPr>
        <w:t>CE 18.</w:t>
      </w:r>
      <w:r w:rsidRPr="008D5A55">
        <w:rPr>
          <w:rFonts w:ascii="Arial" w:hAnsi="Arial" w:cs="Arial"/>
          <w:sz w:val="22"/>
          <w:szCs w:val="22"/>
        </w:rPr>
        <w:t xml:space="preserve"> Sistemele de centralizare noi trebuie să se bazeze pe principiile "fail -</w:t>
      </w:r>
      <w:r>
        <w:rPr>
          <w:rFonts w:ascii="Arial" w:hAnsi="Arial" w:cs="Arial"/>
          <w:sz w:val="22"/>
          <w:szCs w:val="22"/>
        </w:rPr>
        <w:t xml:space="preserve"> </w:t>
      </w:r>
      <w:r w:rsidRPr="008D5A55">
        <w:rPr>
          <w:rFonts w:ascii="Arial" w:hAnsi="Arial" w:cs="Arial"/>
          <w:sz w:val="22"/>
          <w:szCs w:val="22"/>
        </w:rPr>
        <w:t>safe" (de siguranţă) ale sistemelor critice de siguranţă (safety critical) dispunând</w:t>
      </w:r>
      <w:r>
        <w:rPr>
          <w:rFonts w:ascii="Arial" w:hAnsi="Arial" w:cs="Arial"/>
          <w:sz w:val="22"/>
          <w:szCs w:val="22"/>
        </w:rPr>
        <w:t xml:space="preserve"> </w:t>
      </w:r>
      <w:r w:rsidRPr="008D5A55">
        <w:rPr>
          <w:rFonts w:ascii="Arial" w:hAnsi="Arial" w:cs="Arial"/>
          <w:sz w:val="22"/>
          <w:szCs w:val="22"/>
        </w:rPr>
        <w:t>de înaltă integritate funcţională.</w:t>
      </w:r>
      <w:r w:rsidRPr="008D5A55">
        <w:rPr>
          <w:rStyle w:val="BodytextBold45"/>
          <w:rFonts w:ascii="Arial" w:hAnsi="Arial" w:cs="Arial"/>
          <w:spacing w:val="0"/>
          <w:sz w:val="22"/>
          <w:szCs w:val="22"/>
        </w:rPr>
        <w:t xml:space="preserve"> (I)</w:t>
      </w:r>
    </w:p>
    <w:p w14:paraId="022722BC"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5"/>
          <w:rFonts w:ascii="Arial" w:hAnsi="Arial" w:cs="Arial"/>
          <w:spacing w:val="0"/>
          <w:sz w:val="22"/>
          <w:szCs w:val="22"/>
        </w:rPr>
        <w:t>CE 22.</w:t>
      </w:r>
      <w:r w:rsidRPr="008D5A55">
        <w:rPr>
          <w:rFonts w:ascii="Arial" w:hAnsi="Arial" w:cs="Arial"/>
          <w:sz w:val="22"/>
          <w:szCs w:val="22"/>
        </w:rPr>
        <w:t xml:space="preserve"> Software-ul, aşa cum se specifică în paragraful 2.3.14, şi</w:t>
      </w:r>
      <w:r>
        <w:rPr>
          <w:rFonts w:ascii="Arial" w:hAnsi="Arial" w:cs="Arial"/>
          <w:sz w:val="22"/>
          <w:szCs w:val="22"/>
        </w:rPr>
        <w:t xml:space="preserve"> </w:t>
      </w:r>
      <w:r w:rsidRPr="008D5A55">
        <w:rPr>
          <w:rFonts w:ascii="Arial" w:hAnsi="Arial" w:cs="Arial"/>
          <w:sz w:val="22"/>
          <w:szCs w:val="22"/>
        </w:rPr>
        <w:t>echipamentul trebuie să fie proiectate corespunzător SIL 4 (Safety Integrity Level</w:t>
      </w:r>
      <w:r>
        <w:rPr>
          <w:rFonts w:ascii="Arial" w:hAnsi="Arial" w:cs="Arial"/>
          <w:sz w:val="22"/>
          <w:szCs w:val="22"/>
        </w:rPr>
        <w:t xml:space="preserve"> </w:t>
      </w:r>
      <w:r w:rsidRPr="008D5A55">
        <w:rPr>
          <w:rFonts w:ascii="Arial" w:hAnsi="Arial" w:cs="Arial"/>
          <w:sz w:val="22"/>
          <w:szCs w:val="22"/>
        </w:rPr>
        <w:t>4), aşa cum este descris în normele CENELEC relevante menţionate în § 2.3.7(EN</w:t>
      </w:r>
      <w:r>
        <w:rPr>
          <w:rFonts w:ascii="Arial" w:hAnsi="Arial" w:cs="Arial"/>
          <w:sz w:val="22"/>
          <w:szCs w:val="22"/>
        </w:rPr>
        <w:t xml:space="preserve"> </w:t>
      </w:r>
      <w:r w:rsidRPr="008D5A55">
        <w:rPr>
          <w:rFonts w:ascii="Arial" w:hAnsi="Arial" w:cs="Arial"/>
          <w:sz w:val="22"/>
          <w:szCs w:val="22"/>
        </w:rPr>
        <w:t>50126, EN 50128 şi EN 50129).</w:t>
      </w:r>
    </w:p>
    <w:p w14:paraId="326C4563"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Cerinţele de siguranţă ale CFR impun SIL 4 ca nivel de siguranţă, pentru aceasta</w:t>
      </w:r>
      <w:r>
        <w:rPr>
          <w:rFonts w:ascii="Arial" w:hAnsi="Arial" w:cs="Arial"/>
          <w:sz w:val="22"/>
          <w:szCs w:val="22"/>
        </w:rPr>
        <w:t xml:space="preserve"> </w:t>
      </w:r>
      <w:r w:rsidRPr="008D5A55">
        <w:rPr>
          <w:rFonts w:ascii="Arial" w:hAnsi="Arial" w:cs="Arial"/>
          <w:sz w:val="22"/>
          <w:szCs w:val="22"/>
        </w:rPr>
        <w:t>ofertantul va prezenta certificări de la organisme notificate.</w:t>
      </w:r>
      <w:r w:rsidRPr="008D5A55">
        <w:rPr>
          <w:rStyle w:val="BodytextBold45"/>
          <w:rFonts w:ascii="Arial" w:hAnsi="Arial" w:cs="Arial"/>
          <w:spacing w:val="0"/>
          <w:sz w:val="22"/>
          <w:szCs w:val="22"/>
        </w:rPr>
        <w:t xml:space="preserve"> (O)</w:t>
      </w:r>
    </w:p>
    <w:p w14:paraId="7EAEBE8E"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5"/>
          <w:rFonts w:ascii="Arial" w:hAnsi="Arial" w:cs="Arial"/>
          <w:spacing w:val="0"/>
          <w:sz w:val="22"/>
          <w:szCs w:val="22"/>
        </w:rPr>
        <w:t>CE 24.</w:t>
      </w:r>
      <w:r w:rsidRPr="008D5A55">
        <w:rPr>
          <w:rFonts w:ascii="Arial" w:hAnsi="Arial" w:cs="Arial"/>
          <w:sz w:val="22"/>
          <w:szCs w:val="22"/>
        </w:rPr>
        <w:t xml:space="preserve"> Criteriile de siguranţă de bază pentru sistemele de centralizare bazate</w:t>
      </w:r>
      <w:r>
        <w:rPr>
          <w:rFonts w:ascii="Arial" w:hAnsi="Arial" w:cs="Arial"/>
          <w:sz w:val="22"/>
          <w:szCs w:val="22"/>
        </w:rPr>
        <w:t xml:space="preserve"> </w:t>
      </w:r>
      <w:r w:rsidRPr="008D5A55">
        <w:rPr>
          <w:rFonts w:ascii="Arial" w:hAnsi="Arial" w:cs="Arial"/>
          <w:sz w:val="22"/>
          <w:szCs w:val="22"/>
        </w:rPr>
        <w:t>pe tehnologia electronică şi a calculatoarelor trebuie să garanteze că în toate</w:t>
      </w:r>
      <w:r>
        <w:rPr>
          <w:rFonts w:ascii="Arial" w:hAnsi="Arial" w:cs="Arial"/>
          <w:sz w:val="22"/>
          <w:szCs w:val="22"/>
        </w:rPr>
        <w:t xml:space="preserve"> </w:t>
      </w:r>
      <w:r w:rsidRPr="008D5A55">
        <w:rPr>
          <w:rFonts w:ascii="Arial" w:hAnsi="Arial" w:cs="Arial"/>
          <w:sz w:val="22"/>
          <w:szCs w:val="22"/>
        </w:rPr>
        <w:t>modurile d e operare, aşa cum vor fi definite în continuare, operarea</w:t>
      </w:r>
      <w:r>
        <w:rPr>
          <w:rFonts w:ascii="Arial" w:hAnsi="Arial" w:cs="Arial"/>
          <w:sz w:val="22"/>
          <w:szCs w:val="22"/>
        </w:rPr>
        <w:t xml:space="preserve"> </w:t>
      </w:r>
      <w:r w:rsidRPr="008D5A55">
        <w:rPr>
          <w:rFonts w:ascii="Arial" w:hAnsi="Arial" w:cs="Arial"/>
          <w:sz w:val="22"/>
          <w:szCs w:val="22"/>
        </w:rPr>
        <w:t>echipamentului interior şi exterior rămâne sigură.</w:t>
      </w:r>
      <w:r>
        <w:rPr>
          <w:rFonts w:ascii="Arial" w:hAnsi="Arial" w:cs="Arial"/>
          <w:sz w:val="22"/>
          <w:szCs w:val="22"/>
        </w:rPr>
        <w:t xml:space="preserve"> </w:t>
      </w:r>
    </w:p>
    <w:p w14:paraId="10D14B65"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4"/>
          <w:rFonts w:ascii="Arial" w:hAnsi="Arial" w:cs="Arial"/>
          <w:spacing w:val="0"/>
          <w:sz w:val="22"/>
          <w:szCs w:val="22"/>
        </w:rPr>
        <w:t>CE 30.</w:t>
      </w:r>
      <w:r w:rsidRPr="008D5A55">
        <w:rPr>
          <w:rFonts w:ascii="Arial" w:hAnsi="Arial" w:cs="Arial"/>
          <w:sz w:val="22"/>
          <w:szCs w:val="22"/>
        </w:rPr>
        <w:t xml:space="preserve"> Disponibilitatea sistemului (cu excepţia MMI, electroalimentării şi</w:t>
      </w:r>
      <w:r>
        <w:rPr>
          <w:rFonts w:ascii="Arial" w:hAnsi="Arial" w:cs="Arial"/>
          <w:sz w:val="22"/>
          <w:szCs w:val="22"/>
        </w:rPr>
        <w:t xml:space="preserve"> </w:t>
      </w:r>
      <w:r w:rsidRPr="008D5A55">
        <w:rPr>
          <w:rFonts w:ascii="Arial" w:hAnsi="Arial" w:cs="Arial"/>
          <w:sz w:val="22"/>
          <w:szCs w:val="22"/>
        </w:rPr>
        <w:t>elementelor exterioare, dar incluzând interfeţele cu unităţile exterioare) trebuie să</w:t>
      </w:r>
      <w:r>
        <w:rPr>
          <w:rFonts w:ascii="Arial" w:hAnsi="Arial" w:cs="Arial"/>
          <w:sz w:val="22"/>
          <w:szCs w:val="22"/>
        </w:rPr>
        <w:t xml:space="preserve"> </w:t>
      </w:r>
      <w:r w:rsidRPr="008D5A55">
        <w:rPr>
          <w:rFonts w:ascii="Arial" w:hAnsi="Arial" w:cs="Arial"/>
          <w:sz w:val="22"/>
          <w:szCs w:val="22"/>
        </w:rPr>
        <w:t>fie mai mare de 99</w:t>
      </w:r>
      <w:r>
        <w:rPr>
          <w:rFonts w:ascii="Arial" w:hAnsi="Arial" w:cs="Arial"/>
          <w:sz w:val="22"/>
          <w:szCs w:val="22"/>
        </w:rPr>
        <w:t>,</w:t>
      </w:r>
      <w:r w:rsidRPr="008D5A55">
        <w:rPr>
          <w:rFonts w:ascii="Arial" w:hAnsi="Arial" w:cs="Arial"/>
          <w:sz w:val="22"/>
          <w:szCs w:val="22"/>
        </w:rPr>
        <w:t>97%.</w:t>
      </w:r>
    </w:p>
    <w:p w14:paraId="48461445"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Pentru una dintre staţii se va furniza în ofertă calculul disponibilităţii.</w:t>
      </w:r>
      <w:r w:rsidRPr="008D5A55">
        <w:rPr>
          <w:rStyle w:val="BodytextBold44"/>
          <w:rFonts w:ascii="Arial" w:hAnsi="Arial" w:cs="Arial"/>
          <w:spacing w:val="0"/>
          <w:sz w:val="22"/>
          <w:szCs w:val="22"/>
        </w:rPr>
        <w:t xml:space="preserve"> (O)</w:t>
      </w:r>
    </w:p>
    <w:p w14:paraId="438465D8"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1"/>
          <w:rFonts w:ascii="Arial" w:hAnsi="Arial" w:cs="Arial"/>
          <w:spacing w:val="0"/>
          <w:sz w:val="22"/>
          <w:szCs w:val="22"/>
        </w:rPr>
        <w:t>CE 42.</w:t>
      </w:r>
      <w:r w:rsidRPr="008D5A55">
        <w:rPr>
          <w:rFonts w:ascii="Arial" w:hAnsi="Arial" w:cs="Arial"/>
          <w:sz w:val="22"/>
          <w:szCs w:val="22"/>
        </w:rPr>
        <w:t xml:space="preserve"> MMI trebuie să fie realizat pentru un număr adecvat de staţii de lucru</w:t>
      </w:r>
      <w:r>
        <w:rPr>
          <w:rFonts w:ascii="Arial" w:hAnsi="Arial" w:cs="Arial"/>
          <w:sz w:val="22"/>
          <w:szCs w:val="22"/>
        </w:rPr>
        <w:t xml:space="preserve"> </w:t>
      </w:r>
      <w:r w:rsidRPr="008D5A55">
        <w:rPr>
          <w:rFonts w:ascii="Arial" w:hAnsi="Arial" w:cs="Arial"/>
          <w:sz w:val="22"/>
          <w:szCs w:val="22"/>
        </w:rPr>
        <w:t>corespunzător densităţii de trafic ce rezultă din analiza planurilor de semnalizare</w:t>
      </w:r>
      <w:r>
        <w:rPr>
          <w:rFonts w:ascii="Arial" w:hAnsi="Arial" w:cs="Arial"/>
          <w:sz w:val="22"/>
          <w:szCs w:val="22"/>
        </w:rPr>
        <w:t xml:space="preserve"> </w:t>
      </w:r>
      <w:r w:rsidRPr="008D5A55">
        <w:rPr>
          <w:rFonts w:ascii="Arial" w:hAnsi="Arial" w:cs="Arial"/>
          <w:sz w:val="22"/>
          <w:szCs w:val="22"/>
        </w:rPr>
        <w:t>din prezenta specificaţie tehnică, în conformitate cu numărul necesar de unităţi</w:t>
      </w:r>
      <w:r>
        <w:rPr>
          <w:rFonts w:ascii="Arial" w:hAnsi="Arial" w:cs="Arial"/>
          <w:sz w:val="22"/>
          <w:szCs w:val="22"/>
        </w:rPr>
        <w:t xml:space="preserve"> </w:t>
      </w:r>
      <w:r w:rsidRPr="008D5A55">
        <w:rPr>
          <w:rFonts w:ascii="Arial" w:hAnsi="Arial" w:cs="Arial"/>
          <w:sz w:val="22"/>
          <w:szCs w:val="22"/>
        </w:rPr>
        <w:t>centrale şi echipamentele pentru interfeţele electronice (calculul numărului de</w:t>
      </w:r>
      <w:r>
        <w:rPr>
          <w:rFonts w:ascii="Arial" w:hAnsi="Arial" w:cs="Arial"/>
          <w:sz w:val="22"/>
          <w:szCs w:val="22"/>
        </w:rPr>
        <w:t xml:space="preserve"> </w:t>
      </w:r>
      <w:r w:rsidRPr="008D5A55">
        <w:rPr>
          <w:rFonts w:ascii="Arial" w:hAnsi="Arial" w:cs="Arial"/>
          <w:sz w:val="22"/>
          <w:szCs w:val="22"/>
        </w:rPr>
        <w:t>MMI necesare pentru fiecare staţie considerând densitatea traficului din staţii şi</w:t>
      </w:r>
      <w:r>
        <w:rPr>
          <w:rFonts w:ascii="Arial" w:hAnsi="Arial" w:cs="Arial"/>
          <w:sz w:val="22"/>
          <w:szCs w:val="22"/>
        </w:rPr>
        <w:t xml:space="preserve"> </w:t>
      </w:r>
      <w:r w:rsidRPr="008D5A55">
        <w:rPr>
          <w:rFonts w:ascii="Arial" w:hAnsi="Arial" w:cs="Arial"/>
          <w:sz w:val="22"/>
          <w:szCs w:val="22"/>
        </w:rPr>
        <w:t>capacitatea de lucru a operatorului).</w:t>
      </w:r>
    </w:p>
    <w:p w14:paraId="4943F3F3"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Antreprenorul trebuie să furnizeze de asemenea toate consumabilele, uneltele şi</w:t>
      </w:r>
      <w:r>
        <w:rPr>
          <w:rFonts w:ascii="Arial" w:hAnsi="Arial" w:cs="Arial"/>
          <w:sz w:val="22"/>
          <w:szCs w:val="22"/>
        </w:rPr>
        <w:t xml:space="preserve"> </w:t>
      </w:r>
      <w:r w:rsidRPr="008D5A55">
        <w:rPr>
          <w:rFonts w:ascii="Arial" w:hAnsi="Arial" w:cs="Arial"/>
          <w:sz w:val="22"/>
          <w:szCs w:val="22"/>
        </w:rPr>
        <w:t>accesoriile de fixare necesare pentru această impl ementare.</w:t>
      </w:r>
      <w:r w:rsidRPr="008D5A55">
        <w:rPr>
          <w:rStyle w:val="BodytextBold41"/>
          <w:rFonts w:ascii="Arial" w:hAnsi="Arial" w:cs="Arial"/>
          <w:spacing w:val="0"/>
          <w:sz w:val="22"/>
          <w:szCs w:val="22"/>
        </w:rPr>
        <w:t xml:space="preserve"> (LC)</w:t>
      </w:r>
    </w:p>
    <w:p w14:paraId="4EF27B02"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0"/>
          <w:rFonts w:ascii="Arial" w:hAnsi="Arial" w:cs="Arial"/>
          <w:spacing w:val="0"/>
          <w:sz w:val="22"/>
          <w:szCs w:val="22"/>
        </w:rPr>
        <w:t>CE 48.</w:t>
      </w:r>
      <w:r w:rsidRPr="008D5A55">
        <w:rPr>
          <w:rFonts w:ascii="Arial" w:hAnsi="Arial" w:cs="Arial"/>
          <w:sz w:val="22"/>
          <w:szCs w:val="22"/>
        </w:rPr>
        <w:t xml:space="preserve"> Electroalimentarea serveşte instalaţia de centralizare electronică</w:t>
      </w:r>
      <w:r>
        <w:rPr>
          <w:rFonts w:ascii="Arial" w:hAnsi="Arial" w:cs="Arial"/>
          <w:sz w:val="22"/>
          <w:szCs w:val="22"/>
        </w:rPr>
        <w:t xml:space="preserve"> </w:t>
      </w:r>
      <w:r w:rsidRPr="008D5A55">
        <w:rPr>
          <w:rFonts w:ascii="Arial" w:hAnsi="Arial" w:cs="Arial"/>
          <w:sz w:val="22"/>
          <w:szCs w:val="22"/>
        </w:rPr>
        <w:t>instalată în fiecare staţie din proiect cât şi instalaţiile de pe distanţele adiacente.</w:t>
      </w:r>
      <w:r>
        <w:rPr>
          <w:rFonts w:ascii="Arial" w:hAnsi="Arial" w:cs="Arial"/>
          <w:sz w:val="22"/>
          <w:szCs w:val="22"/>
        </w:rPr>
        <w:t xml:space="preserve"> </w:t>
      </w:r>
      <w:r w:rsidRPr="008D5A55">
        <w:rPr>
          <w:rFonts w:ascii="Arial" w:hAnsi="Arial" w:cs="Arial"/>
          <w:sz w:val="22"/>
          <w:szCs w:val="22"/>
        </w:rPr>
        <w:t>Fiecare dintre staţiile echipate cu centralizare electronică trebuie să aibă propria</w:t>
      </w:r>
      <w:r>
        <w:rPr>
          <w:rFonts w:ascii="Arial" w:hAnsi="Arial" w:cs="Arial"/>
          <w:sz w:val="22"/>
          <w:szCs w:val="22"/>
        </w:rPr>
        <w:t xml:space="preserve"> </w:t>
      </w:r>
      <w:r w:rsidRPr="008D5A55">
        <w:rPr>
          <w:rFonts w:ascii="Arial" w:hAnsi="Arial" w:cs="Arial"/>
          <w:sz w:val="22"/>
          <w:szCs w:val="22"/>
        </w:rPr>
        <w:t>sa electroalimentare. În consecinţă consumul de putere va fi dimensionat în funcţie</w:t>
      </w:r>
      <w:r>
        <w:rPr>
          <w:rFonts w:ascii="Arial" w:hAnsi="Arial" w:cs="Arial"/>
          <w:sz w:val="22"/>
          <w:szCs w:val="22"/>
        </w:rPr>
        <w:t xml:space="preserve"> </w:t>
      </w:r>
      <w:r w:rsidRPr="008D5A55">
        <w:rPr>
          <w:rFonts w:ascii="Arial" w:hAnsi="Arial" w:cs="Arial"/>
          <w:sz w:val="22"/>
          <w:szCs w:val="22"/>
        </w:rPr>
        <w:t>de necesităţile echipamentelor interioare şi exterioare din fiecare staţie.</w:t>
      </w:r>
      <w:r w:rsidRPr="008D5A55">
        <w:rPr>
          <w:rStyle w:val="BodytextBold40"/>
          <w:rFonts w:ascii="Arial" w:hAnsi="Arial" w:cs="Arial"/>
          <w:spacing w:val="0"/>
          <w:sz w:val="22"/>
          <w:szCs w:val="22"/>
        </w:rPr>
        <w:t xml:space="preserve"> (LC)</w:t>
      </w:r>
    </w:p>
    <w:p w14:paraId="4765CB60"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40"/>
          <w:rFonts w:ascii="Arial" w:hAnsi="Arial" w:cs="Arial"/>
          <w:spacing w:val="0"/>
          <w:sz w:val="22"/>
          <w:szCs w:val="22"/>
        </w:rPr>
        <w:t>CE 49.</w:t>
      </w:r>
      <w:r w:rsidRPr="008D5A55">
        <w:rPr>
          <w:rFonts w:ascii="Arial" w:hAnsi="Arial" w:cs="Arial"/>
          <w:sz w:val="22"/>
          <w:szCs w:val="22"/>
        </w:rPr>
        <w:t xml:space="preserve"> Electroalimentarea de putere va consta din cele două surse principale:</w:t>
      </w:r>
      <w:r>
        <w:rPr>
          <w:rFonts w:ascii="Arial" w:hAnsi="Arial" w:cs="Arial"/>
          <w:sz w:val="22"/>
          <w:szCs w:val="22"/>
        </w:rPr>
        <w:t xml:space="preserve"> </w:t>
      </w:r>
      <w:r w:rsidRPr="008D5A55">
        <w:rPr>
          <w:rFonts w:ascii="Arial" w:hAnsi="Arial" w:cs="Arial"/>
          <w:sz w:val="22"/>
          <w:szCs w:val="22"/>
        </w:rPr>
        <w:t>una de bază şi cealaltă de rezervă (grupul electrogen, aflat în stand-by). În cazul</w:t>
      </w:r>
      <w:r>
        <w:rPr>
          <w:rFonts w:ascii="Arial" w:hAnsi="Arial" w:cs="Arial"/>
          <w:sz w:val="22"/>
          <w:szCs w:val="22"/>
        </w:rPr>
        <w:t xml:space="preserve"> </w:t>
      </w:r>
      <w:r w:rsidRPr="008D5A55">
        <w:rPr>
          <w:rFonts w:ascii="Arial" w:hAnsi="Arial" w:cs="Arial"/>
          <w:sz w:val="22"/>
          <w:szCs w:val="22"/>
        </w:rPr>
        <w:t>cel mai defavorabil când toate aceste surse nu sunt disponibile instalaţiile de</w:t>
      </w:r>
      <w:r>
        <w:rPr>
          <w:rFonts w:ascii="Arial" w:hAnsi="Arial" w:cs="Arial"/>
          <w:sz w:val="22"/>
          <w:szCs w:val="22"/>
        </w:rPr>
        <w:t xml:space="preserve"> </w:t>
      </w:r>
      <w:r w:rsidRPr="008D5A55">
        <w:rPr>
          <w:rFonts w:ascii="Arial" w:hAnsi="Arial" w:cs="Arial"/>
          <w:sz w:val="22"/>
          <w:szCs w:val="22"/>
        </w:rPr>
        <w:t>centralizare electronică trebuie să funcţioneze minim 6 ore pe baterii de</w:t>
      </w:r>
      <w:r>
        <w:rPr>
          <w:rFonts w:ascii="Arial" w:hAnsi="Arial" w:cs="Arial"/>
          <w:sz w:val="22"/>
          <w:szCs w:val="22"/>
        </w:rPr>
        <w:t xml:space="preserve"> </w:t>
      </w:r>
      <w:r w:rsidRPr="008D5A55">
        <w:rPr>
          <w:rFonts w:ascii="Arial" w:hAnsi="Arial" w:cs="Arial"/>
          <w:sz w:val="22"/>
          <w:szCs w:val="22"/>
        </w:rPr>
        <w:t>acumulatoare, dimensionate corespunzător. Comutarea surselor de</w:t>
      </w:r>
      <w:r>
        <w:rPr>
          <w:rFonts w:ascii="Arial" w:hAnsi="Arial" w:cs="Arial"/>
          <w:sz w:val="22"/>
          <w:szCs w:val="22"/>
        </w:rPr>
        <w:t xml:space="preserve"> </w:t>
      </w:r>
      <w:r w:rsidRPr="008D5A55">
        <w:rPr>
          <w:rFonts w:ascii="Arial" w:hAnsi="Arial" w:cs="Arial"/>
          <w:sz w:val="22"/>
          <w:szCs w:val="22"/>
        </w:rPr>
        <w:t>electroalimentare trebuie să se facă automat, nu se acceptă întreruperea</w:t>
      </w:r>
      <w:r>
        <w:rPr>
          <w:rFonts w:ascii="Arial" w:hAnsi="Arial" w:cs="Arial"/>
          <w:sz w:val="22"/>
          <w:szCs w:val="22"/>
        </w:rPr>
        <w:t xml:space="preserve"> </w:t>
      </w:r>
      <w:r w:rsidRPr="008D5A55">
        <w:rPr>
          <w:rFonts w:ascii="Arial" w:hAnsi="Arial" w:cs="Arial"/>
          <w:sz w:val="22"/>
          <w:szCs w:val="22"/>
        </w:rPr>
        <w:t>electroalimentării.</w:t>
      </w:r>
    </w:p>
    <w:p w14:paraId="2737FEF0"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Pe linie electrificată se vor respecta şi următoarele cerinţe:</w:t>
      </w:r>
      <w:r>
        <w:rPr>
          <w:rFonts w:ascii="Arial" w:hAnsi="Arial" w:cs="Arial"/>
          <w:sz w:val="22"/>
          <w:szCs w:val="22"/>
        </w:rPr>
        <w:t xml:space="preserve"> </w:t>
      </w:r>
      <w:r w:rsidRPr="008D5A55">
        <w:rPr>
          <w:rFonts w:ascii="Arial" w:hAnsi="Arial" w:cs="Arial"/>
          <w:sz w:val="22"/>
          <w:szCs w:val="22"/>
        </w:rPr>
        <w:t>• Se va realiza şi cea de-a doua sursă de rezervă: rezervarea din linia de</w:t>
      </w:r>
      <w:r>
        <w:rPr>
          <w:rFonts w:ascii="Arial" w:hAnsi="Arial" w:cs="Arial"/>
          <w:sz w:val="22"/>
          <w:szCs w:val="22"/>
        </w:rPr>
        <w:t xml:space="preserve"> </w:t>
      </w:r>
      <w:r w:rsidRPr="008D5A55">
        <w:rPr>
          <w:rFonts w:ascii="Arial" w:hAnsi="Arial" w:cs="Arial"/>
          <w:sz w:val="22"/>
          <w:szCs w:val="22"/>
        </w:rPr>
        <w:t xml:space="preserve">contact. Comutarea celor 3 surse de electroalimentare (bază </w:t>
      </w:r>
      <w:r>
        <w:rPr>
          <w:rFonts w:ascii="Arial" w:hAnsi="Arial" w:cs="Arial"/>
          <w:sz w:val="22"/>
          <w:szCs w:val="22"/>
        </w:rPr>
        <w:t>–</w:t>
      </w:r>
      <w:r w:rsidRPr="008D5A55">
        <w:rPr>
          <w:rFonts w:ascii="Arial" w:hAnsi="Arial" w:cs="Arial"/>
          <w:sz w:val="22"/>
          <w:szCs w:val="22"/>
        </w:rPr>
        <w:t xml:space="preserve"> reţeaua</w:t>
      </w:r>
      <w:r>
        <w:rPr>
          <w:rFonts w:ascii="Arial" w:hAnsi="Arial" w:cs="Arial"/>
          <w:sz w:val="22"/>
          <w:szCs w:val="22"/>
        </w:rPr>
        <w:t xml:space="preserve"> </w:t>
      </w:r>
      <w:r w:rsidRPr="008D5A55">
        <w:rPr>
          <w:rFonts w:ascii="Arial" w:hAnsi="Arial" w:cs="Arial"/>
          <w:sz w:val="22"/>
          <w:szCs w:val="22"/>
        </w:rPr>
        <w:t>naţională + 2 re zerve - linia de contact şi grupul electrogen -) se va realiza</w:t>
      </w:r>
      <w:r>
        <w:rPr>
          <w:rFonts w:ascii="Arial" w:hAnsi="Arial" w:cs="Arial"/>
          <w:sz w:val="22"/>
          <w:szCs w:val="22"/>
        </w:rPr>
        <w:t xml:space="preserve"> </w:t>
      </w:r>
      <w:r w:rsidRPr="008D5A55">
        <w:rPr>
          <w:rFonts w:ascii="Arial" w:hAnsi="Arial" w:cs="Arial"/>
          <w:sz w:val="22"/>
          <w:szCs w:val="22"/>
        </w:rPr>
        <w:t>automat, ordinea de comutare va fi în conformitate c u reglementările de la</w:t>
      </w:r>
      <w:r>
        <w:rPr>
          <w:rFonts w:ascii="Arial" w:hAnsi="Arial" w:cs="Arial"/>
          <w:sz w:val="22"/>
          <w:szCs w:val="22"/>
        </w:rPr>
        <w:t xml:space="preserve"> </w:t>
      </w:r>
      <w:r w:rsidRPr="008D5A55">
        <w:rPr>
          <w:rFonts w:ascii="Arial" w:hAnsi="Arial" w:cs="Arial"/>
          <w:sz w:val="22"/>
          <w:szCs w:val="22"/>
        </w:rPr>
        <w:t>calea ferată ( Re ţ ea naţională-Linie de contact - Grup electrogen).</w:t>
      </w:r>
    </w:p>
    <w:p w14:paraId="2A3C0798"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 Electroalimentarea dispozitivelor de topire a g heţii şi zăpezii de la macazuri</w:t>
      </w:r>
      <w:r>
        <w:rPr>
          <w:rFonts w:ascii="Arial" w:hAnsi="Arial" w:cs="Arial"/>
          <w:sz w:val="22"/>
          <w:szCs w:val="22"/>
        </w:rPr>
        <w:t xml:space="preserve"> </w:t>
      </w:r>
      <w:r w:rsidRPr="008D5A55">
        <w:rPr>
          <w:rFonts w:ascii="Arial" w:hAnsi="Arial" w:cs="Arial"/>
          <w:sz w:val="22"/>
          <w:szCs w:val="22"/>
        </w:rPr>
        <w:t>se va realiza direct din linia de contact, prin transformatoare amplasate în</w:t>
      </w:r>
      <w:r>
        <w:rPr>
          <w:rFonts w:ascii="Arial" w:hAnsi="Arial" w:cs="Arial"/>
          <w:sz w:val="22"/>
          <w:szCs w:val="22"/>
        </w:rPr>
        <w:t xml:space="preserve"> </w:t>
      </w:r>
      <w:r w:rsidRPr="008D5A55">
        <w:rPr>
          <w:rFonts w:ascii="Arial" w:hAnsi="Arial" w:cs="Arial"/>
          <w:sz w:val="22"/>
          <w:szCs w:val="22"/>
        </w:rPr>
        <w:t>zona macazurilor. Aceste dispozitive nu vor fi conectate la grupul electrogen</w:t>
      </w:r>
      <w:r>
        <w:rPr>
          <w:rFonts w:ascii="Arial" w:hAnsi="Arial" w:cs="Arial"/>
          <w:sz w:val="22"/>
          <w:szCs w:val="22"/>
        </w:rPr>
        <w:t xml:space="preserve"> </w:t>
      </w:r>
      <w:r w:rsidRPr="008D5A55">
        <w:rPr>
          <w:rFonts w:ascii="Arial" w:hAnsi="Arial" w:cs="Arial"/>
          <w:sz w:val="22"/>
          <w:szCs w:val="22"/>
        </w:rPr>
        <w:t>care asigură alimentarea de rezervă.</w:t>
      </w:r>
    </w:p>
    <w:p w14:paraId="5BFC13DB"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Instalaţiile de electroalimentare trebuie să includ ă un UPS trifazat (50 Hz)</w:t>
      </w:r>
      <w:r>
        <w:rPr>
          <w:rFonts w:ascii="Arial" w:hAnsi="Arial" w:cs="Arial"/>
          <w:sz w:val="22"/>
          <w:szCs w:val="22"/>
        </w:rPr>
        <w:t xml:space="preserve"> </w:t>
      </w:r>
      <w:r w:rsidRPr="008D5A55">
        <w:rPr>
          <w:rFonts w:ascii="Arial" w:hAnsi="Arial" w:cs="Arial"/>
          <w:sz w:val="22"/>
          <w:szCs w:val="22"/>
        </w:rPr>
        <w:t>cu bateria de acumulatoare proprie care să asigure rezervarea de minim 6 ore. Un</w:t>
      </w:r>
      <w:r>
        <w:rPr>
          <w:rFonts w:ascii="Arial" w:hAnsi="Arial" w:cs="Arial"/>
          <w:sz w:val="22"/>
          <w:szCs w:val="22"/>
        </w:rPr>
        <w:t xml:space="preserve"> </w:t>
      </w:r>
      <w:r w:rsidRPr="008D5A55">
        <w:rPr>
          <w:rFonts w:ascii="Arial" w:hAnsi="Arial" w:cs="Arial"/>
          <w:sz w:val="22"/>
          <w:szCs w:val="22"/>
        </w:rPr>
        <w:t>grup redundant de redresoare alimentat din sursele principale trebuie să asigure</w:t>
      </w:r>
      <w:r>
        <w:rPr>
          <w:rFonts w:ascii="Arial" w:hAnsi="Arial" w:cs="Arial"/>
          <w:sz w:val="22"/>
          <w:szCs w:val="22"/>
        </w:rPr>
        <w:t xml:space="preserve"> </w:t>
      </w:r>
      <w:r w:rsidRPr="008D5A55">
        <w:rPr>
          <w:rFonts w:ascii="Arial" w:hAnsi="Arial" w:cs="Arial"/>
          <w:sz w:val="22"/>
          <w:szCs w:val="22"/>
        </w:rPr>
        <w:t>tamponul UPS cu bateria proprie.</w:t>
      </w:r>
    </w:p>
    <w:p w14:paraId="709296E4"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39"/>
          <w:rFonts w:ascii="Arial" w:hAnsi="Arial" w:cs="Arial"/>
          <w:sz w:val="22"/>
          <w:szCs w:val="22"/>
        </w:rPr>
        <w:t>CE 50.</w:t>
      </w:r>
      <w:r w:rsidRPr="008D5A55">
        <w:rPr>
          <w:rFonts w:ascii="Arial" w:hAnsi="Arial" w:cs="Arial"/>
          <w:sz w:val="22"/>
          <w:szCs w:val="22"/>
        </w:rPr>
        <w:t xml:space="preserve"> Soluţia utilizării clădirilor-container</w:t>
      </w:r>
    </w:p>
    <w:p w14:paraId="42B39CF8"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Instalaţiile de centralizare electronică pot fi amplasate în clădiri tip</w:t>
      </w:r>
      <w:r>
        <w:rPr>
          <w:rFonts w:ascii="Arial" w:hAnsi="Arial" w:cs="Arial"/>
          <w:sz w:val="22"/>
          <w:szCs w:val="22"/>
        </w:rPr>
        <w:t xml:space="preserve"> </w:t>
      </w:r>
      <w:r w:rsidRPr="008D5A55">
        <w:rPr>
          <w:rFonts w:ascii="Arial" w:hAnsi="Arial" w:cs="Arial"/>
          <w:sz w:val="22"/>
          <w:szCs w:val="22"/>
        </w:rPr>
        <w:t>container.</w:t>
      </w:r>
    </w:p>
    <w:p w14:paraId="7F999E8C"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În clădirea - container se amplasează:</w:t>
      </w:r>
    </w:p>
    <w:p w14:paraId="43645380"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lastRenderedPageBreak/>
        <w:t>Electroalimentarea instalaţiei, inclusiv grupul electrogen;</w:t>
      </w:r>
    </w:p>
    <w:p w14:paraId="7AE42C0A"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Repartitorul de cabluri şi echipamentul terminal pentru fibra optică;</w:t>
      </w:r>
    </w:p>
    <w:p w14:paraId="1E7A73F8"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Echipamentele de interi or ale instalaţiei electronice.</w:t>
      </w:r>
    </w:p>
    <w:p w14:paraId="5ABFC024" w14:textId="77777777" w:rsidR="006E0D18"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Biroul IDM se va amplasa în clădirile existente. La punerea în serviciu staţia</w:t>
      </w:r>
      <w:r>
        <w:rPr>
          <w:rFonts w:ascii="Arial" w:hAnsi="Arial" w:cs="Arial"/>
          <w:sz w:val="22"/>
          <w:szCs w:val="22"/>
        </w:rPr>
        <w:t xml:space="preserve"> </w:t>
      </w:r>
      <w:r w:rsidRPr="008D5A55">
        <w:rPr>
          <w:rFonts w:ascii="Arial" w:hAnsi="Arial" w:cs="Arial"/>
          <w:sz w:val="22"/>
          <w:szCs w:val="22"/>
        </w:rPr>
        <w:t>de lucru se va amplasa în încăpere separată. După reabilitarea de către ant reprenor</w:t>
      </w:r>
      <w:r>
        <w:rPr>
          <w:rFonts w:ascii="Arial" w:hAnsi="Arial" w:cs="Arial"/>
          <w:sz w:val="22"/>
          <w:szCs w:val="22"/>
        </w:rPr>
        <w:t xml:space="preserve"> </w:t>
      </w:r>
      <w:r w:rsidRPr="008D5A55">
        <w:rPr>
          <w:rFonts w:ascii="Arial" w:hAnsi="Arial" w:cs="Arial"/>
          <w:sz w:val="22"/>
          <w:szCs w:val="22"/>
        </w:rPr>
        <w:t>a actualului birou al IDM, staţia de lucru va fi mutată în biroul reabilitat.</w:t>
      </w:r>
      <w:r>
        <w:rPr>
          <w:rFonts w:ascii="Arial" w:hAnsi="Arial" w:cs="Arial"/>
          <w:sz w:val="22"/>
          <w:szCs w:val="22"/>
        </w:rPr>
        <w:t xml:space="preserve"> </w:t>
      </w:r>
    </w:p>
    <w:p w14:paraId="093B171F"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Fonts w:ascii="Arial" w:hAnsi="Arial" w:cs="Arial"/>
          <w:sz w:val="22"/>
          <w:szCs w:val="22"/>
        </w:rPr>
        <w:t>Avantajele principale ale clădirii container sunt:</w:t>
      </w:r>
    </w:p>
    <w:p w14:paraId="3AF2C545"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Repetabilitatea;</w:t>
      </w:r>
    </w:p>
    <w:p w14:paraId="0E86CD13"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Modularitatea, care duce la scăderea costurilor;</w:t>
      </w:r>
    </w:p>
    <w:p w14:paraId="6475FFAE"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Asigurarea unei climatizări optime;</w:t>
      </w:r>
    </w:p>
    <w:p w14:paraId="1DDEB5BE"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Utilizarea optim ă a spaţiilor;</w:t>
      </w:r>
    </w:p>
    <w:p w14:paraId="03EEF359"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Posibilitatea uzinării montajului;</w:t>
      </w:r>
    </w:p>
    <w:p w14:paraId="00FA4F17"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Realizarea unei tipizări accentuate;</w:t>
      </w:r>
    </w:p>
    <w:p w14:paraId="1DB8C9D9"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Protecţie bună anti - furt şi anti-vandalizare;</w:t>
      </w:r>
    </w:p>
    <w:p w14:paraId="55244EEB"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Protecţie bună anti-incendiu;</w:t>
      </w:r>
    </w:p>
    <w:p w14:paraId="6CF45E7B"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Posibilitate foarte simplă de realizare a podelei antistatice;</w:t>
      </w:r>
    </w:p>
    <w:p w14:paraId="75D97364" w14:textId="77777777" w:rsidR="006E0D18" w:rsidRPr="008D5A55" w:rsidRDefault="006E0D18" w:rsidP="0069104A">
      <w:pPr>
        <w:pStyle w:val="BodyText0"/>
        <w:numPr>
          <w:ilvl w:val="0"/>
          <w:numId w:val="8"/>
        </w:numPr>
        <w:spacing w:before="60" w:after="60"/>
        <w:ind w:firstLine="284"/>
        <w:jc w:val="both"/>
        <w:rPr>
          <w:rFonts w:ascii="Arial" w:hAnsi="Arial" w:cs="Arial"/>
          <w:sz w:val="22"/>
          <w:szCs w:val="22"/>
        </w:rPr>
      </w:pPr>
      <w:r w:rsidRPr="008D5A55">
        <w:rPr>
          <w:rFonts w:ascii="Arial" w:hAnsi="Arial" w:cs="Arial"/>
          <w:sz w:val="22"/>
          <w:szCs w:val="22"/>
        </w:rPr>
        <w:t>Verificare de înaltă calitate a uzinării containerului;</w:t>
      </w:r>
    </w:p>
    <w:p w14:paraId="322CB3F2" w14:textId="77777777" w:rsidR="006E0D18" w:rsidRPr="0069104A" w:rsidRDefault="006E0D18" w:rsidP="0069104A">
      <w:pPr>
        <w:pStyle w:val="BodyText0"/>
        <w:numPr>
          <w:ilvl w:val="0"/>
          <w:numId w:val="8"/>
        </w:numPr>
        <w:spacing w:before="60" w:after="60"/>
        <w:ind w:firstLine="284"/>
        <w:jc w:val="both"/>
        <w:rPr>
          <w:rFonts w:ascii="Arial" w:hAnsi="Arial" w:cs="Arial"/>
          <w:spacing w:val="-6"/>
          <w:sz w:val="22"/>
          <w:szCs w:val="22"/>
        </w:rPr>
      </w:pPr>
      <w:r w:rsidRPr="0069104A">
        <w:rPr>
          <w:rFonts w:ascii="Arial" w:hAnsi="Arial" w:cs="Arial"/>
          <w:spacing w:val="-6"/>
          <w:sz w:val="22"/>
          <w:szCs w:val="22"/>
        </w:rPr>
        <w:t>Uşurarea condiţiilor pentru punerea în serviciu a instalaţiilor de centralizare electronică de linie.</w:t>
      </w:r>
      <w:r w:rsidRPr="0069104A">
        <w:rPr>
          <w:rStyle w:val="BodytextBold39"/>
          <w:rFonts w:ascii="Arial" w:hAnsi="Arial" w:cs="Arial"/>
          <w:spacing w:val="-6"/>
          <w:sz w:val="22"/>
          <w:szCs w:val="22"/>
        </w:rPr>
        <w:t xml:space="preserve"> </w:t>
      </w:r>
    </w:p>
    <w:p w14:paraId="7800250D"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37"/>
          <w:rFonts w:ascii="Arial" w:hAnsi="Arial" w:cs="Arial"/>
          <w:sz w:val="22"/>
          <w:szCs w:val="22"/>
        </w:rPr>
        <w:t>CE 55.</w:t>
      </w:r>
      <w:r w:rsidRPr="008D5A55">
        <w:rPr>
          <w:rFonts w:ascii="Arial" w:hAnsi="Arial" w:cs="Arial"/>
          <w:sz w:val="22"/>
          <w:szCs w:val="22"/>
        </w:rPr>
        <w:t xml:space="preserve"> Sistemul CE trebuie să fie proiectat în conformitate cu principiile de</w:t>
      </w:r>
      <w:r>
        <w:rPr>
          <w:rFonts w:ascii="Arial" w:hAnsi="Arial" w:cs="Arial"/>
          <w:sz w:val="22"/>
          <w:szCs w:val="22"/>
        </w:rPr>
        <w:t xml:space="preserve"> </w:t>
      </w:r>
      <w:r w:rsidRPr="008D5A55">
        <w:rPr>
          <w:rFonts w:ascii="Arial" w:hAnsi="Arial" w:cs="Arial"/>
          <w:sz w:val="22"/>
          <w:szCs w:val="22"/>
        </w:rPr>
        <w:t>siguranţă (fail - safe) astfel încât în cazul apariţiei un ui deranjament care ar putea</w:t>
      </w:r>
      <w:r>
        <w:rPr>
          <w:rFonts w:ascii="Arial" w:hAnsi="Arial" w:cs="Arial"/>
          <w:sz w:val="22"/>
          <w:szCs w:val="22"/>
        </w:rPr>
        <w:t xml:space="preserve"> </w:t>
      </w:r>
      <w:r w:rsidRPr="008D5A55">
        <w:rPr>
          <w:rFonts w:ascii="Arial" w:hAnsi="Arial" w:cs="Arial"/>
          <w:sz w:val="22"/>
          <w:szCs w:val="22"/>
        </w:rPr>
        <w:t>afecta siguranţa circulaţiei, se va lua (genera) imediat o acţiune care să menţină</w:t>
      </w:r>
      <w:r>
        <w:rPr>
          <w:rFonts w:ascii="Arial" w:hAnsi="Arial" w:cs="Arial"/>
          <w:sz w:val="22"/>
          <w:szCs w:val="22"/>
        </w:rPr>
        <w:t xml:space="preserve"> </w:t>
      </w:r>
      <w:r w:rsidRPr="008D5A55">
        <w:rPr>
          <w:rFonts w:ascii="Arial" w:hAnsi="Arial" w:cs="Arial"/>
          <w:sz w:val="22"/>
          <w:szCs w:val="22"/>
        </w:rPr>
        <w:t>siguranţa, de exemplu trecerea imediată pe oprire a semnalului.</w:t>
      </w:r>
    </w:p>
    <w:p w14:paraId="389A5145" w14:textId="77777777" w:rsidR="006E0D18" w:rsidRPr="008D5A55" w:rsidRDefault="006E0D18" w:rsidP="0069104A">
      <w:pPr>
        <w:pStyle w:val="BodyText0"/>
        <w:numPr>
          <w:ilvl w:val="1"/>
          <w:numId w:val="10"/>
        </w:numPr>
        <w:tabs>
          <w:tab w:val="left" w:pos="274"/>
        </w:tabs>
        <w:spacing w:before="60" w:after="60"/>
        <w:ind w:firstLine="284"/>
        <w:jc w:val="both"/>
        <w:rPr>
          <w:rFonts w:ascii="Arial" w:hAnsi="Arial" w:cs="Arial"/>
          <w:sz w:val="22"/>
          <w:szCs w:val="22"/>
        </w:rPr>
      </w:pPr>
      <w:r w:rsidRPr="008D5A55">
        <w:rPr>
          <w:rFonts w:ascii="Arial" w:hAnsi="Arial" w:cs="Arial"/>
          <w:sz w:val="22"/>
          <w:szCs w:val="22"/>
        </w:rPr>
        <w:t>Sistemul CE trebuie să fie proiectat într-un mod flexibil, pentru a se asigura</w:t>
      </w:r>
      <w:r>
        <w:rPr>
          <w:rFonts w:ascii="Arial" w:hAnsi="Arial" w:cs="Arial"/>
          <w:sz w:val="22"/>
          <w:szCs w:val="22"/>
        </w:rPr>
        <w:t xml:space="preserve"> </w:t>
      </w:r>
      <w:r w:rsidRPr="008D5A55">
        <w:rPr>
          <w:rFonts w:ascii="Arial" w:hAnsi="Arial" w:cs="Arial"/>
          <w:sz w:val="22"/>
          <w:szCs w:val="22"/>
        </w:rPr>
        <w:t>realizarea cerinţelor de siguranţă specifice Angajatorului ca şi regulile privind</w:t>
      </w:r>
      <w:r>
        <w:rPr>
          <w:rFonts w:ascii="Arial" w:hAnsi="Arial" w:cs="Arial"/>
          <w:sz w:val="22"/>
          <w:szCs w:val="22"/>
        </w:rPr>
        <w:t xml:space="preserve"> </w:t>
      </w:r>
      <w:r w:rsidRPr="008D5A55">
        <w:rPr>
          <w:rFonts w:ascii="Arial" w:hAnsi="Arial" w:cs="Arial"/>
          <w:sz w:val="22"/>
          <w:szCs w:val="22"/>
        </w:rPr>
        <w:t>efectuarea circulaţiei şi manevrei la calea ferată română.</w:t>
      </w:r>
    </w:p>
    <w:p w14:paraId="132C8D20" w14:textId="77777777" w:rsidR="006E0D18" w:rsidRPr="008D5A55" w:rsidRDefault="006E0D18" w:rsidP="0069104A">
      <w:pPr>
        <w:pStyle w:val="BodyText0"/>
        <w:numPr>
          <w:ilvl w:val="1"/>
          <w:numId w:val="10"/>
        </w:numPr>
        <w:tabs>
          <w:tab w:val="left" w:pos="278"/>
        </w:tabs>
        <w:spacing w:before="60" w:after="60"/>
        <w:ind w:firstLine="284"/>
        <w:jc w:val="both"/>
        <w:rPr>
          <w:rFonts w:ascii="Arial" w:hAnsi="Arial" w:cs="Arial"/>
          <w:sz w:val="22"/>
          <w:szCs w:val="22"/>
        </w:rPr>
      </w:pPr>
      <w:r w:rsidRPr="008D5A55">
        <w:rPr>
          <w:rFonts w:ascii="Arial" w:hAnsi="Arial" w:cs="Arial"/>
          <w:sz w:val="22"/>
          <w:szCs w:val="22"/>
        </w:rPr>
        <w:t>Proiectarea sistemului se va baza pe facilităţi de proiectare automată şi pe un</w:t>
      </w:r>
      <w:r>
        <w:rPr>
          <w:rFonts w:ascii="Arial" w:hAnsi="Arial" w:cs="Arial"/>
          <w:sz w:val="22"/>
          <w:szCs w:val="22"/>
        </w:rPr>
        <w:t xml:space="preserve"> </w:t>
      </w:r>
      <w:r w:rsidRPr="008D5A55">
        <w:rPr>
          <w:rFonts w:ascii="Arial" w:hAnsi="Arial" w:cs="Arial"/>
          <w:sz w:val="22"/>
          <w:szCs w:val="22"/>
        </w:rPr>
        <w:t>mod interactiv de achiziţie a dat elor.</w:t>
      </w:r>
    </w:p>
    <w:p w14:paraId="2F2EBBEC" w14:textId="77777777" w:rsidR="006E0D18" w:rsidRPr="008D5A55" w:rsidRDefault="006E0D18" w:rsidP="0069104A">
      <w:pPr>
        <w:pStyle w:val="BodyText0"/>
        <w:numPr>
          <w:ilvl w:val="1"/>
          <w:numId w:val="10"/>
        </w:numPr>
        <w:tabs>
          <w:tab w:val="left" w:pos="278"/>
        </w:tabs>
        <w:spacing w:before="60" w:after="60"/>
        <w:ind w:firstLine="284"/>
        <w:jc w:val="both"/>
        <w:rPr>
          <w:rFonts w:ascii="Arial" w:hAnsi="Arial" w:cs="Arial"/>
          <w:sz w:val="22"/>
          <w:szCs w:val="22"/>
        </w:rPr>
      </w:pPr>
      <w:r w:rsidRPr="008D5A55">
        <w:rPr>
          <w:rFonts w:ascii="Arial" w:hAnsi="Arial" w:cs="Arial"/>
          <w:sz w:val="22"/>
          <w:szCs w:val="22"/>
        </w:rPr>
        <w:t xml:space="preserve">Interfeţele sistemului cu elementele din teren trebuie să respecte cerinţele </w:t>
      </w:r>
      <w:r w:rsidR="00D56DC7">
        <w:rPr>
          <w:rFonts w:ascii="Arial" w:hAnsi="Arial" w:cs="Arial"/>
          <w:sz w:val="22"/>
          <w:szCs w:val="22"/>
        </w:rPr>
        <w:t>specifice</w:t>
      </w:r>
      <w:r w:rsidR="0059351E">
        <w:rPr>
          <w:rFonts w:ascii="Arial" w:hAnsi="Arial" w:cs="Arial"/>
          <w:sz w:val="22"/>
          <w:szCs w:val="22"/>
        </w:rPr>
        <w:t>, precizate în documentul ”Specificație tehnică centralizare electronică – CE”, menționat ca document de referință la capitolul 12, din cadrul prezentelor specificații tehnice</w:t>
      </w:r>
      <w:r w:rsidR="00D56DC7">
        <w:rPr>
          <w:rFonts w:ascii="Arial" w:hAnsi="Arial" w:cs="Arial"/>
          <w:sz w:val="22"/>
          <w:szCs w:val="22"/>
        </w:rPr>
        <w:t>.</w:t>
      </w:r>
    </w:p>
    <w:p w14:paraId="2EEC2886" w14:textId="77777777" w:rsidR="006E0D18" w:rsidRPr="008D5A55" w:rsidRDefault="006E0D18" w:rsidP="0069104A">
      <w:pPr>
        <w:pStyle w:val="BodyText0"/>
        <w:numPr>
          <w:ilvl w:val="1"/>
          <w:numId w:val="10"/>
        </w:numPr>
        <w:tabs>
          <w:tab w:val="left" w:pos="288"/>
        </w:tabs>
        <w:spacing w:before="60" w:after="60"/>
        <w:ind w:firstLine="284"/>
        <w:jc w:val="both"/>
        <w:rPr>
          <w:rFonts w:ascii="Arial" w:hAnsi="Arial" w:cs="Arial"/>
          <w:sz w:val="22"/>
          <w:szCs w:val="22"/>
        </w:rPr>
      </w:pPr>
      <w:r w:rsidRPr="008D5A55">
        <w:rPr>
          <w:rFonts w:ascii="Arial" w:hAnsi="Arial" w:cs="Arial"/>
          <w:sz w:val="22"/>
          <w:szCs w:val="22"/>
        </w:rPr>
        <w:t>Comunicarea cu interfeţele elementelor din teren trebuie să fie sigură şi fiabilă.</w:t>
      </w:r>
    </w:p>
    <w:p w14:paraId="34DB63B6" w14:textId="77777777" w:rsidR="006E0D18" w:rsidRPr="008D5A55" w:rsidRDefault="006E0D18" w:rsidP="0069104A">
      <w:pPr>
        <w:pStyle w:val="BodyText0"/>
        <w:numPr>
          <w:ilvl w:val="1"/>
          <w:numId w:val="10"/>
        </w:numPr>
        <w:tabs>
          <w:tab w:val="left" w:pos="274"/>
        </w:tabs>
        <w:spacing w:before="60" w:after="60"/>
        <w:ind w:firstLine="284"/>
        <w:jc w:val="both"/>
        <w:rPr>
          <w:rFonts w:ascii="Arial" w:hAnsi="Arial" w:cs="Arial"/>
          <w:sz w:val="22"/>
          <w:szCs w:val="22"/>
        </w:rPr>
      </w:pPr>
      <w:r w:rsidRPr="008D5A55">
        <w:rPr>
          <w:rFonts w:ascii="Arial" w:hAnsi="Arial" w:cs="Arial"/>
          <w:sz w:val="22"/>
          <w:szCs w:val="22"/>
        </w:rPr>
        <w:t>Interfeţele trebuie să aibă conectări sigure cu elementele exterioare (macazuri,</w:t>
      </w:r>
      <w:r>
        <w:rPr>
          <w:rFonts w:ascii="Arial" w:hAnsi="Arial" w:cs="Arial"/>
          <w:sz w:val="22"/>
          <w:szCs w:val="22"/>
        </w:rPr>
        <w:t xml:space="preserve"> </w:t>
      </w:r>
      <w:r w:rsidRPr="008D5A55">
        <w:rPr>
          <w:rFonts w:ascii="Arial" w:hAnsi="Arial" w:cs="Arial"/>
          <w:sz w:val="22"/>
          <w:szCs w:val="22"/>
        </w:rPr>
        <w:t>semnale luminoase, BAT, etc.) pentru a se evita comenzi intempestive respectiv</w:t>
      </w:r>
      <w:r>
        <w:rPr>
          <w:rFonts w:ascii="Arial" w:hAnsi="Arial" w:cs="Arial"/>
          <w:sz w:val="22"/>
          <w:szCs w:val="22"/>
        </w:rPr>
        <w:t xml:space="preserve"> </w:t>
      </w:r>
      <w:r w:rsidRPr="008D5A55">
        <w:rPr>
          <w:rFonts w:ascii="Arial" w:hAnsi="Arial" w:cs="Arial"/>
          <w:sz w:val="22"/>
          <w:szCs w:val="22"/>
        </w:rPr>
        <w:t>controale false.</w:t>
      </w:r>
    </w:p>
    <w:p w14:paraId="5F8D1E73" w14:textId="77777777" w:rsidR="006E0D18" w:rsidRPr="008D5A55" w:rsidRDefault="006E0D18" w:rsidP="0069104A">
      <w:pPr>
        <w:pStyle w:val="BodyText0"/>
        <w:spacing w:before="60" w:after="60"/>
        <w:ind w:firstLine="284"/>
        <w:jc w:val="both"/>
        <w:rPr>
          <w:rStyle w:val="BodytextBold36"/>
          <w:rFonts w:ascii="Arial" w:hAnsi="Arial" w:cs="Arial"/>
          <w:spacing w:val="0"/>
          <w:sz w:val="22"/>
          <w:szCs w:val="22"/>
        </w:rPr>
      </w:pPr>
      <w:r w:rsidRPr="008D5A55">
        <w:rPr>
          <w:rStyle w:val="BodytextBold36"/>
          <w:rFonts w:ascii="Arial" w:hAnsi="Arial" w:cs="Arial"/>
          <w:spacing w:val="0"/>
          <w:sz w:val="22"/>
          <w:szCs w:val="22"/>
        </w:rPr>
        <w:t>CE 62.</w:t>
      </w:r>
      <w:r w:rsidRPr="008D5A55">
        <w:rPr>
          <w:rFonts w:ascii="Arial" w:hAnsi="Arial" w:cs="Arial"/>
          <w:sz w:val="22"/>
          <w:szCs w:val="22"/>
        </w:rPr>
        <w:t xml:space="preserve"> Întregul sistem poate fi proiectat ca fiind o entitate compusă din 4</w:t>
      </w:r>
      <w:r>
        <w:rPr>
          <w:rFonts w:ascii="Arial" w:hAnsi="Arial" w:cs="Arial"/>
          <w:sz w:val="22"/>
          <w:szCs w:val="22"/>
        </w:rPr>
        <w:t xml:space="preserve"> </w:t>
      </w:r>
      <w:r w:rsidRPr="008D5A55">
        <w:rPr>
          <w:rFonts w:ascii="Arial" w:hAnsi="Arial" w:cs="Arial"/>
          <w:sz w:val="22"/>
          <w:szCs w:val="22"/>
        </w:rPr>
        <w:t>blocuri logice:</w:t>
      </w:r>
      <w:r w:rsidRPr="008D5A55">
        <w:rPr>
          <w:rStyle w:val="BodytextBold36"/>
          <w:rFonts w:ascii="Arial" w:hAnsi="Arial" w:cs="Arial"/>
          <w:spacing w:val="0"/>
          <w:sz w:val="22"/>
          <w:szCs w:val="22"/>
        </w:rPr>
        <w:t xml:space="preserve"> </w:t>
      </w:r>
    </w:p>
    <w:p w14:paraId="43D5F9BE" w14:textId="77777777" w:rsidR="006E0D18" w:rsidRPr="008D5A55" w:rsidRDefault="006E0D18" w:rsidP="0069104A">
      <w:pPr>
        <w:pStyle w:val="BodyText0"/>
        <w:numPr>
          <w:ilvl w:val="0"/>
          <w:numId w:val="9"/>
        </w:numPr>
        <w:tabs>
          <w:tab w:val="left" w:pos="735"/>
        </w:tabs>
        <w:spacing w:before="60" w:after="60"/>
        <w:ind w:firstLine="284"/>
        <w:jc w:val="both"/>
        <w:rPr>
          <w:rFonts w:ascii="Arial" w:hAnsi="Arial" w:cs="Arial"/>
          <w:sz w:val="22"/>
          <w:szCs w:val="22"/>
        </w:rPr>
      </w:pPr>
      <w:r w:rsidRPr="008D5A55">
        <w:rPr>
          <w:rFonts w:ascii="Arial" w:hAnsi="Arial" w:cs="Arial"/>
          <w:sz w:val="22"/>
          <w:szCs w:val="22"/>
        </w:rPr>
        <w:t>un centru de comandă;</w:t>
      </w:r>
    </w:p>
    <w:p w14:paraId="02DAD14F" w14:textId="77777777" w:rsidR="006E0D18" w:rsidRPr="008D5A55" w:rsidRDefault="006E0D18" w:rsidP="0069104A">
      <w:pPr>
        <w:pStyle w:val="BodyText0"/>
        <w:numPr>
          <w:ilvl w:val="0"/>
          <w:numId w:val="9"/>
        </w:numPr>
        <w:tabs>
          <w:tab w:val="left" w:pos="740"/>
        </w:tabs>
        <w:spacing w:before="60" w:after="60"/>
        <w:ind w:firstLine="284"/>
        <w:jc w:val="both"/>
        <w:rPr>
          <w:rFonts w:ascii="Arial" w:hAnsi="Arial" w:cs="Arial"/>
          <w:sz w:val="22"/>
          <w:szCs w:val="22"/>
        </w:rPr>
      </w:pPr>
      <w:r w:rsidRPr="008D5A55">
        <w:rPr>
          <w:rFonts w:ascii="Arial" w:hAnsi="Arial" w:cs="Arial"/>
          <w:sz w:val="22"/>
          <w:szCs w:val="22"/>
        </w:rPr>
        <w:t>o instalaţie de interblocare;</w:t>
      </w:r>
    </w:p>
    <w:p w14:paraId="1F9C6AAA" w14:textId="77777777" w:rsidR="006E0D18" w:rsidRPr="008D5A55" w:rsidRDefault="006E0D18" w:rsidP="0069104A">
      <w:pPr>
        <w:pStyle w:val="BodyText0"/>
        <w:numPr>
          <w:ilvl w:val="0"/>
          <w:numId w:val="9"/>
        </w:numPr>
        <w:tabs>
          <w:tab w:val="left" w:pos="735"/>
        </w:tabs>
        <w:spacing w:before="60" w:after="60"/>
        <w:ind w:firstLine="284"/>
        <w:jc w:val="both"/>
        <w:rPr>
          <w:rFonts w:ascii="Arial" w:hAnsi="Arial" w:cs="Arial"/>
          <w:sz w:val="22"/>
          <w:szCs w:val="22"/>
        </w:rPr>
      </w:pPr>
      <w:r w:rsidRPr="008D5A55">
        <w:rPr>
          <w:rFonts w:ascii="Arial" w:hAnsi="Arial" w:cs="Arial"/>
          <w:sz w:val="22"/>
          <w:szCs w:val="22"/>
        </w:rPr>
        <w:t>interfeţele cu elementele din teren;</w:t>
      </w:r>
    </w:p>
    <w:p w14:paraId="4EB4C09E" w14:textId="77777777" w:rsidR="006E0D18" w:rsidRPr="008D5A55" w:rsidRDefault="006E0D18" w:rsidP="0069104A">
      <w:pPr>
        <w:pStyle w:val="BodyText0"/>
        <w:numPr>
          <w:ilvl w:val="0"/>
          <w:numId w:val="9"/>
        </w:numPr>
        <w:tabs>
          <w:tab w:val="left" w:pos="735"/>
        </w:tabs>
        <w:spacing w:before="60" w:after="60"/>
        <w:ind w:firstLine="284"/>
        <w:jc w:val="both"/>
        <w:rPr>
          <w:rFonts w:ascii="Arial" w:hAnsi="Arial" w:cs="Arial"/>
          <w:sz w:val="22"/>
          <w:szCs w:val="22"/>
        </w:rPr>
      </w:pPr>
      <w:r w:rsidRPr="008D5A55">
        <w:rPr>
          <w:rFonts w:ascii="Arial" w:hAnsi="Arial" w:cs="Arial"/>
          <w:sz w:val="22"/>
          <w:szCs w:val="22"/>
        </w:rPr>
        <w:t>elementele din teren.</w:t>
      </w:r>
    </w:p>
    <w:p w14:paraId="074E5B79"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35"/>
          <w:rFonts w:ascii="Arial" w:hAnsi="Arial" w:cs="Arial"/>
          <w:sz w:val="22"/>
          <w:szCs w:val="22"/>
        </w:rPr>
        <w:t>CE 63.</w:t>
      </w:r>
      <w:r w:rsidRPr="008D5A55">
        <w:rPr>
          <w:rFonts w:ascii="Arial" w:hAnsi="Arial" w:cs="Arial"/>
          <w:sz w:val="22"/>
          <w:szCs w:val="22"/>
        </w:rPr>
        <w:t xml:space="preserve"> Soluţia privind instalaţia de centralizare trebuie să aibă logică</w:t>
      </w:r>
      <w:r>
        <w:rPr>
          <w:rFonts w:ascii="Arial" w:hAnsi="Arial" w:cs="Arial"/>
          <w:sz w:val="22"/>
          <w:szCs w:val="22"/>
        </w:rPr>
        <w:t xml:space="preserve"> </w:t>
      </w:r>
      <w:r w:rsidRPr="008D5A55">
        <w:rPr>
          <w:rFonts w:ascii="Arial" w:hAnsi="Arial" w:cs="Arial"/>
          <w:sz w:val="22"/>
          <w:szCs w:val="22"/>
        </w:rPr>
        <w:t>independentă în fiecare staţie, implementată în calculatorul fizic instalat în fiecare</w:t>
      </w:r>
      <w:r>
        <w:rPr>
          <w:rFonts w:ascii="Arial" w:hAnsi="Arial" w:cs="Arial"/>
          <w:sz w:val="22"/>
          <w:szCs w:val="22"/>
        </w:rPr>
        <w:t xml:space="preserve"> </w:t>
      </w:r>
      <w:r w:rsidRPr="008D5A55">
        <w:rPr>
          <w:rFonts w:ascii="Arial" w:hAnsi="Arial" w:cs="Arial"/>
          <w:sz w:val="22"/>
          <w:szCs w:val="22"/>
        </w:rPr>
        <w:t>staţie, acesta va comanda şi controla doar propria staţi e şi instalaţi ile BLAI/BLA</w:t>
      </w:r>
      <w:r>
        <w:rPr>
          <w:rFonts w:ascii="Arial" w:hAnsi="Arial" w:cs="Arial"/>
          <w:sz w:val="22"/>
          <w:szCs w:val="22"/>
        </w:rPr>
        <w:t xml:space="preserve"> </w:t>
      </w:r>
      <w:r w:rsidRPr="008D5A55">
        <w:rPr>
          <w:rFonts w:ascii="Arial" w:hAnsi="Arial" w:cs="Arial"/>
          <w:sz w:val="22"/>
          <w:szCs w:val="22"/>
        </w:rPr>
        <w:t>adiacente, astfel ca eventuala defectare/oprire în scopuri de mentenanţă a</w:t>
      </w:r>
      <w:r>
        <w:rPr>
          <w:rFonts w:ascii="Arial" w:hAnsi="Arial" w:cs="Arial"/>
          <w:sz w:val="22"/>
          <w:szCs w:val="22"/>
        </w:rPr>
        <w:t xml:space="preserve"> </w:t>
      </w:r>
      <w:r w:rsidRPr="008D5A55">
        <w:rPr>
          <w:rFonts w:ascii="Arial" w:hAnsi="Arial" w:cs="Arial"/>
          <w:sz w:val="22"/>
          <w:szCs w:val="22"/>
        </w:rPr>
        <w:t>calculatorului care găzduieşte logica independentă din fiecare staţie, să afecteze</w:t>
      </w:r>
      <w:r>
        <w:rPr>
          <w:rFonts w:ascii="Arial" w:hAnsi="Arial" w:cs="Arial"/>
          <w:sz w:val="22"/>
          <w:szCs w:val="22"/>
        </w:rPr>
        <w:t xml:space="preserve"> </w:t>
      </w:r>
      <w:r w:rsidRPr="008D5A55">
        <w:rPr>
          <w:rFonts w:ascii="Arial" w:hAnsi="Arial" w:cs="Arial"/>
          <w:sz w:val="22"/>
          <w:szCs w:val="22"/>
        </w:rPr>
        <w:t>doar respectiva staţie şi distanţele BLAI/BLA adiacente. Fiecare din staţii le din</w:t>
      </w:r>
      <w:r>
        <w:rPr>
          <w:rFonts w:ascii="Arial" w:hAnsi="Arial" w:cs="Arial"/>
          <w:sz w:val="22"/>
          <w:szCs w:val="22"/>
        </w:rPr>
        <w:t xml:space="preserve"> </w:t>
      </w:r>
      <w:r w:rsidRPr="008D5A55">
        <w:rPr>
          <w:rFonts w:ascii="Arial" w:hAnsi="Arial" w:cs="Arial"/>
          <w:sz w:val="22"/>
          <w:szCs w:val="22"/>
        </w:rPr>
        <w:t>proiect trebui e să fie operat e de la propriul său post de comandă cu redundanţă</w:t>
      </w:r>
      <w:r>
        <w:rPr>
          <w:rFonts w:ascii="Arial" w:hAnsi="Arial" w:cs="Arial"/>
          <w:sz w:val="22"/>
          <w:szCs w:val="22"/>
        </w:rPr>
        <w:t xml:space="preserve"> </w:t>
      </w:r>
      <w:r w:rsidRPr="008D5A55">
        <w:rPr>
          <w:rFonts w:ascii="Arial" w:hAnsi="Arial" w:cs="Arial"/>
          <w:sz w:val="22"/>
          <w:szCs w:val="22"/>
        </w:rPr>
        <w:t>caldă („hot standby"). Sistemul de comandă trebuie să se comporte într - o manieră</w:t>
      </w:r>
      <w:r>
        <w:rPr>
          <w:rFonts w:ascii="Arial" w:hAnsi="Arial" w:cs="Arial"/>
          <w:sz w:val="22"/>
          <w:szCs w:val="22"/>
        </w:rPr>
        <w:t xml:space="preserve"> </w:t>
      </w:r>
      <w:r w:rsidRPr="008D5A55">
        <w:rPr>
          <w:rFonts w:ascii="Arial" w:hAnsi="Arial" w:cs="Arial"/>
          <w:sz w:val="22"/>
          <w:szCs w:val="22"/>
        </w:rPr>
        <w:t>„fail - safe".</w:t>
      </w:r>
      <w:r w:rsidRPr="008D5A55">
        <w:rPr>
          <w:rStyle w:val="BodytextBold35"/>
          <w:rFonts w:ascii="Arial" w:hAnsi="Arial" w:cs="Arial"/>
          <w:sz w:val="22"/>
          <w:szCs w:val="22"/>
        </w:rPr>
        <w:t xml:space="preserve"> </w:t>
      </w:r>
    </w:p>
    <w:p w14:paraId="6417DDEA" w14:textId="77777777" w:rsidR="006E0D18" w:rsidRPr="003A694B" w:rsidRDefault="006E0D18" w:rsidP="0069104A">
      <w:pPr>
        <w:pStyle w:val="BodyText0"/>
        <w:spacing w:before="60" w:after="60"/>
        <w:ind w:firstLine="284"/>
        <w:jc w:val="both"/>
        <w:rPr>
          <w:rFonts w:ascii="Arial" w:hAnsi="Arial" w:cs="Arial"/>
          <w:spacing w:val="-4"/>
          <w:sz w:val="22"/>
          <w:szCs w:val="22"/>
        </w:rPr>
      </w:pPr>
      <w:bookmarkStart w:id="0" w:name="bookmark44"/>
      <w:r w:rsidRPr="008D5A55">
        <w:rPr>
          <w:rStyle w:val="BodytextBold35"/>
          <w:rFonts w:ascii="Arial" w:hAnsi="Arial" w:cs="Arial"/>
          <w:sz w:val="22"/>
          <w:szCs w:val="22"/>
        </w:rPr>
        <w:lastRenderedPageBreak/>
        <w:t>CE 64.</w:t>
      </w:r>
      <w:r w:rsidRPr="008D5A55">
        <w:rPr>
          <w:rFonts w:ascii="Arial" w:hAnsi="Arial" w:cs="Arial"/>
          <w:sz w:val="22"/>
          <w:szCs w:val="22"/>
        </w:rPr>
        <w:t xml:space="preserve"> </w:t>
      </w:r>
      <w:r w:rsidRPr="003A694B">
        <w:rPr>
          <w:rFonts w:ascii="Arial" w:hAnsi="Arial" w:cs="Arial"/>
          <w:spacing w:val="-4"/>
          <w:sz w:val="22"/>
          <w:szCs w:val="22"/>
        </w:rPr>
        <w:t>Centrul de comandă conţine în principal interfaţa om - maşină. El indică starea echipamentului şi diagramele fluxului traficului pe diverse monitoare. El permite operatorului să comande parcursuri şi să pună semnalele pe liber, ca şi alte comenzi necesare operării sistemului.</w:t>
      </w:r>
      <w:r w:rsidRPr="003A694B">
        <w:rPr>
          <w:rStyle w:val="BodytextBold35"/>
          <w:rFonts w:ascii="Arial" w:hAnsi="Arial" w:cs="Arial"/>
          <w:spacing w:val="-4"/>
          <w:sz w:val="22"/>
          <w:szCs w:val="22"/>
        </w:rPr>
        <w:t xml:space="preserve"> </w:t>
      </w:r>
      <w:bookmarkEnd w:id="0"/>
    </w:p>
    <w:p w14:paraId="02A93340" w14:textId="77777777" w:rsidR="006E0D18" w:rsidRDefault="006E0D18" w:rsidP="0069104A">
      <w:pPr>
        <w:pStyle w:val="BodyText0"/>
        <w:spacing w:before="60" w:after="60"/>
        <w:ind w:firstLine="284"/>
        <w:jc w:val="both"/>
        <w:rPr>
          <w:rFonts w:ascii="Arial" w:hAnsi="Arial" w:cs="Arial"/>
          <w:sz w:val="22"/>
          <w:szCs w:val="22"/>
        </w:rPr>
      </w:pPr>
      <w:bookmarkStart w:id="1" w:name="bookmark46"/>
      <w:r w:rsidRPr="008D5A55">
        <w:rPr>
          <w:rStyle w:val="BodytextBold35"/>
          <w:rFonts w:ascii="Arial" w:hAnsi="Arial" w:cs="Arial"/>
          <w:sz w:val="22"/>
          <w:szCs w:val="22"/>
        </w:rPr>
        <w:t>CE 65.</w:t>
      </w:r>
      <w:r w:rsidRPr="008D5A55">
        <w:rPr>
          <w:rFonts w:ascii="Arial" w:hAnsi="Arial" w:cs="Arial"/>
          <w:sz w:val="22"/>
          <w:szCs w:val="22"/>
        </w:rPr>
        <w:t xml:space="preserve"> Centralizarea este acea parte prin care, pe baza principiului de stabilire</w:t>
      </w:r>
      <w:r>
        <w:rPr>
          <w:rFonts w:ascii="Arial" w:hAnsi="Arial" w:cs="Arial"/>
          <w:sz w:val="22"/>
          <w:szCs w:val="22"/>
        </w:rPr>
        <w:t xml:space="preserve"> </w:t>
      </w:r>
      <w:r w:rsidRPr="008D5A55">
        <w:rPr>
          <w:rFonts w:ascii="Arial" w:hAnsi="Arial" w:cs="Arial"/>
          <w:sz w:val="22"/>
          <w:szCs w:val="22"/>
        </w:rPr>
        <w:t>şi anulare a unui parcurs, un element exterior (macaz) trebuie să fie zăvorât de un</w:t>
      </w:r>
      <w:r>
        <w:rPr>
          <w:rFonts w:ascii="Arial" w:hAnsi="Arial" w:cs="Arial"/>
          <w:sz w:val="22"/>
          <w:szCs w:val="22"/>
        </w:rPr>
        <w:t xml:space="preserve"> </w:t>
      </w:r>
      <w:r w:rsidRPr="008D5A55">
        <w:rPr>
          <w:rFonts w:ascii="Arial" w:hAnsi="Arial" w:cs="Arial"/>
          <w:sz w:val="22"/>
          <w:szCs w:val="22"/>
        </w:rPr>
        <w:t>altul (semnal) atâta timp cât este necesar pentru a se garanta siguranţa traficului.</w:t>
      </w:r>
      <w:bookmarkEnd w:id="1"/>
    </w:p>
    <w:p w14:paraId="301FDE8A"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35"/>
          <w:rFonts w:ascii="Arial" w:hAnsi="Arial" w:cs="Arial"/>
          <w:sz w:val="22"/>
          <w:szCs w:val="22"/>
        </w:rPr>
        <w:t>CE 66.</w:t>
      </w:r>
      <w:r w:rsidRPr="008D5A55">
        <w:rPr>
          <w:rFonts w:ascii="Arial" w:hAnsi="Arial" w:cs="Arial"/>
          <w:sz w:val="22"/>
          <w:szCs w:val="22"/>
        </w:rPr>
        <w:t xml:space="preserve"> Pentru a se putea comanda elementele din teren sunt necesare interfeţe</w:t>
      </w:r>
      <w:r>
        <w:rPr>
          <w:rFonts w:ascii="Arial" w:hAnsi="Arial" w:cs="Arial"/>
          <w:sz w:val="22"/>
          <w:szCs w:val="22"/>
        </w:rPr>
        <w:t xml:space="preserve"> </w:t>
      </w:r>
      <w:r w:rsidRPr="008D5A55">
        <w:rPr>
          <w:rFonts w:ascii="Arial" w:hAnsi="Arial" w:cs="Arial"/>
          <w:sz w:val="22"/>
          <w:szCs w:val="22"/>
        </w:rPr>
        <w:t>între centralizarea electronică şi elementele exterioare.</w:t>
      </w:r>
      <w:r w:rsidRPr="008D5A55">
        <w:rPr>
          <w:rStyle w:val="BodytextBold35"/>
          <w:rFonts w:ascii="Arial" w:hAnsi="Arial" w:cs="Arial"/>
          <w:sz w:val="22"/>
          <w:szCs w:val="22"/>
        </w:rPr>
        <w:t xml:space="preserve"> </w:t>
      </w:r>
    </w:p>
    <w:p w14:paraId="51A92821" w14:textId="77777777" w:rsidR="006E0D18" w:rsidRPr="008D5A55" w:rsidRDefault="006E0D18" w:rsidP="0069104A">
      <w:pPr>
        <w:pStyle w:val="BodyText0"/>
        <w:spacing w:before="60" w:after="60"/>
        <w:ind w:firstLine="284"/>
        <w:jc w:val="both"/>
        <w:rPr>
          <w:rFonts w:ascii="Arial" w:hAnsi="Arial" w:cs="Arial"/>
          <w:sz w:val="22"/>
          <w:szCs w:val="22"/>
        </w:rPr>
      </w:pPr>
      <w:r w:rsidRPr="008D5A55">
        <w:rPr>
          <w:rStyle w:val="BodytextBold35"/>
          <w:rFonts w:ascii="Arial" w:hAnsi="Arial" w:cs="Arial"/>
          <w:sz w:val="22"/>
          <w:szCs w:val="22"/>
        </w:rPr>
        <w:t>CE 67.</w:t>
      </w:r>
      <w:r w:rsidRPr="008D5A55">
        <w:rPr>
          <w:rFonts w:ascii="Arial" w:hAnsi="Arial" w:cs="Arial"/>
          <w:sz w:val="22"/>
          <w:szCs w:val="22"/>
        </w:rPr>
        <w:t xml:space="preserve"> Echipamentul din teren conţine senzori precum detecţia stării de liber</w:t>
      </w:r>
      <w:r>
        <w:rPr>
          <w:rFonts w:ascii="Arial" w:hAnsi="Arial" w:cs="Arial"/>
          <w:sz w:val="22"/>
          <w:szCs w:val="22"/>
        </w:rPr>
        <w:t xml:space="preserve"> </w:t>
      </w:r>
      <w:r w:rsidRPr="008D5A55">
        <w:rPr>
          <w:rFonts w:ascii="Arial" w:hAnsi="Arial" w:cs="Arial"/>
          <w:sz w:val="22"/>
          <w:szCs w:val="22"/>
        </w:rPr>
        <w:t>sau ocupat a căii utilizând circuite de cale şi elemente de acţionare precum</w:t>
      </w:r>
      <w:r>
        <w:rPr>
          <w:rFonts w:ascii="Arial" w:hAnsi="Arial" w:cs="Arial"/>
          <w:sz w:val="22"/>
          <w:szCs w:val="22"/>
        </w:rPr>
        <w:t xml:space="preserve"> </w:t>
      </w:r>
      <w:r w:rsidRPr="008D5A55">
        <w:rPr>
          <w:rFonts w:ascii="Arial" w:hAnsi="Arial" w:cs="Arial"/>
          <w:sz w:val="22"/>
          <w:szCs w:val="22"/>
        </w:rPr>
        <w:t>electromecanismele de macaz şi semnalele pentru a transmite indicaţii</w:t>
      </w:r>
      <w:r>
        <w:rPr>
          <w:rFonts w:ascii="Arial" w:hAnsi="Arial" w:cs="Arial"/>
          <w:sz w:val="22"/>
          <w:szCs w:val="22"/>
        </w:rPr>
        <w:t xml:space="preserve"> </w:t>
      </w:r>
      <w:r w:rsidRPr="008D5A55">
        <w:rPr>
          <w:rFonts w:ascii="Arial" w:hAnsi="Arial" w:cs="Arial"/>
          <w:sz w:val="22"/>
          <w:szCs w:val="22"/>
        </w:rPr>
        <w:t>corespunzătoare mecanicului de locomotivă.</w:t>
      </w:r>
      <w:r w:rsidRPr="008D5A55">
        <w:rPr>
          <w:rStyle w:val="BodytextBold35"/>
          <w:rFonts w:ascii="Arial" w:hAnsi="Arial" w:cs="Arial"/>
          <w:sz w:val="22"/>
          <w:szCs w:val="22"/>
        </w:rPr>
        <w:t xml:space="preserve"> </w:t>
      </w:r>
    </w:p>
    <w:p w14:paraId="61755C38" w14:textId="77777777" w:rsidR="006E0D18" w:rsidRDefault="006E0D18" w:rsidP="0069104A">
      <w:pPr>
        <w:pStyle w:val="Heading41"/>
        <w:keepNext/>
        <w:keepLines/>
        <w:spacing w:before="60" w:after="60" w:line="240" w:lineRule="auto"/>
        <w:ind w:firstLine="284"/>
        <w:rPr>
          <w:rFonts w:ascii="Arial" w:hAnsi="Arial" w:cs="Arial"/>
          <w:b w:val="0"/>
          <w:spacing w:val="0"/>
          <w:sz w:val="22"/>
          <w:szCs w:val="22"/>
        </w:rPr>
      </w:pPr>
      <w:r w:rsidRPr="008D5A55">
        <w:rPr>
          <w:rStyle w:val="BodytextBold35"/>
          <w:rFonts w:ascii="Arial" w:hAnsi="Arial" w:cs="Arial"/>
          <w:b/>
          <w:sz w:val="22"/>
          <w:szCs w:val="22"/>
        </w:rPr>
        <w:t>CE 73</w:t>
      </w:r>
      <w:r w:rsidRPr="008D5A55">
        <w:rPr>
          <w:rStyle w:val="BodytextBold35"/>
          <w:rFonts w:ascii="Arial" w:hAnsi="Arial" w:cs="Arial"/>
          <w:sz w:val="22"/>
          <w:szCs w:val="22"/>
        </w:rPr>
        <w:t>.</w:t>
      </w:r>
      <w:r w:rsidRPr="008D5A55">
        <w:rPr>
          <w:rFonts w:ascii="Arial" w:hAnsi="Arial" w:cs="Arial"/>
          <w:spacing w:val="0"/>
          <w:sz w:val="22"/>
          <w:szCs w:val="22"/>
        </w:rPr>
        <w:t xml:space="preserve"> </w:t>
      </w:r>
      <w:r w:rsidRPr="008D5A55">
        <w:rPr>
          <w:rFonts w:ascii="Arial" w:hAnsi="Arial" w:cs="Arial"/>
          <w:b w:val="0"/>
          <w:spacing w:val="0"/>
          <w:sz w:val="22"/>
          <w:szCs w:val="22"/>
        </w:rPr>
        <w:t>Echipamentul CE trebuie să fie realizat în concordanţă cu standardele în</w:t>
      </w:r>
      <w:r>
        <w:rPr>
          <w:rFonts w:ascii="Arial" w:hAnsi="Arial" w:cs="Arial"/>
          <w:b w:val="0"/>
          <w:spacing w:val="0"/>
          <w:sz w:val="22"/>
          <w:szCs w:val="22"/>
        </w:rPr>
        <w:t xml:space="preserve"> </w:t>
      </w:r>
      <w:r w:rsidRPr="008D5A55">
        <w:rPr>
          <w:rFonts w:ascii="Arial" w:hAnsi="Arial" w:cs="Arial"/>
          <w:b w:val="0"/>
          <w:spacing w:val="0"/>
          <w:sz w:val="22"/>
          <w:szCs w:val="22"/>
        </w:rPr>
        <w:t>vigoare. În continuare este prezentată o listă nerestrictivă de standarde principale</w:t>
      </w:r>
      <w:r>
        <w:rPr>
          <w:rFonts w:ascii="Arial" w:hAnsi="Arial" w:cs="Arial"/>
          <w:b w:val="0"/>
          <w:spacing w:val="0"/>
          <w:sz w:val="22"/>
          <w:szCs w:val="22"/>
        </w:rPr>
        <w:t xml:space="preserve"> </w:t>
      </w:r>
      <w:r w:rsidRPr="008D5A55">
        <w:rPr>
          <w:rFonts w:ascii="Arial" w:hAnsi="Arial" w:cs="Arial"/>
          <w:b w:val="0"/>
          <w:spacing w:val="0"/>
          <w:sz w:val="22"/>
          <w:szCs w:val="22"/>
        </w:rPr>
        <w:t>pe care echipamentul CE trebuie să le respecte</w:t>
      </w:r>
      <w:r>
        <w:rPr>
          <w:rFonts w:ascii="Arial" w:hAnsi="Arial" w:cs="Arial"/>
          <w:b w:val="0"/>
          <w:spacing w:val="0"/>
          <w:sz w:val="22"/>
          <w:szCs w:val="22"/>
        </w:rPr>
        <w:t>.</w:t>
      </w:r>
    </w:p>
    <w:p w14:paraId="6E5FAF33" w14:textId="77777777" w:rsidR="006E0D18" w:rsidRPr="00893830" w:rsidRDefault="006E0D18" w:rsidP="00A7225B">
      <w:pPr>
        <w:spacing w:before="120" w:after="120"/>
        <w:ind w:left="284"/>
        <w:jc w:val="both"/>
        <w:rPr>
          <w:rFonts w:ascii="Arial" w:hAnsi="Arial" w:cs="Arial"/>
          <w:b/>
          <w:sz w:val="22"/>
          <w:szCs w:val="22"/>
        </w:rPr>
      </w:pPr>
      <w:r>
        <w:rPr>
          <w:rFonts w:ascii="Arial" w:hAnsi="Arial" w:cs="Arial"/>
          <w:b/>
          <w:sz w:val="22"/>
          <w:szCs w:val="22"/>
        </w:rPr>
        <w:t xml:space="preserve">2. </w:t>
      </w:r>
      <w:r w:rsidRPr="00893830">
        <w:rPr>
          <w:rFonts w:ascii="Arial" w:hAnsi="Arial" w:cs="Arial"/>
          <w:b/>
          <w:sz w:val="22"/>
          <w:szCs w:val="22"/>
        </w:rPr>
        <w:t>BLOC DE LINIE AUTOMAT INTEGRAT</w:t>
      </w:r>
    </w:p>
    <w:p w14:paraId="67D13614"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"BLAI" poate să cuprindă următoarele elemente:</w:t>
      </w:r>
    </w:p>
    <w:p w14:paraId="60149586"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Sectoare (secţiuni) de bloc,</w:t>
      </w:r>
    </w:p>
    <w:p w14:paraId="10B923FA"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Semnale bloc:</w:t>
      </w:r>
    </w:p>
    <w:p w14:paraId="29A5EFAF"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Semnal cu trei sau patru indicaţii,</w:t>
      </w:r>
    </w:p>
    <w:p w14:paraId="5DE8D973"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Semnal repetitor al semnalului blocului,</w:t>
      </w:r>
    </w:p>
    <w:p w14:paraId="48EAF88E"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Semnal prevestitor (este semnalul blocului aferent sectorului de bloc din faţa semnalului de intrare),</w:t>
      </w:r>
    </w:p>
    <w:p w14:paraId="794E2903" w14:textId="77777777" w:rsidR="006E0D18" w:rsidRPr="00893830" w:rsidRDefault="006E0D18" w:rsidP="0069104A">
      <w:pPr>
        <w:pStyle w:val="BodyText0"/>
        <w:numPr>
          <w:ilvl w:val="0"/>
          <w:numId w:val="3"/>
        </w:numPr>
        <w:spacing w:before="60" w:after="60"/>
        <w:ind w:left="1418" w:hanging="851"/>
        <w:jc w:val="both"/>
        <w:rPr>
          <w:rFonts w:ascii="Arial" w:hAnsi="Arial" w:cs="Arial"/>
          <w:sz w:val="22"/>
          <w:szCs w:val="22"/>
        </w:rPr>
      </w:pPr>
      <w:r w:rsidRPr="00893830">
        <w:rPr>
          <w:rFonts w:ascii="Arial" w:hAnsi="Arial" w:cs="Arial"/>
          <w:sz w:val="22"/>
          <w:szCs w:val="22"/>
        </w:rPr>
        <w:t>Instalaţii de semnalizare la trecerile la nivel (BAT sau SAT).</w:t>
      </w:r>
    </w:p>
    <w:p w14:paraId="46885897"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Elementele componente ale blocului de linie trebuie monitorizate, acţionate şi detectate prin centralizare electronică. Dependenţele dintre staţie şi blocul de linie, codul de semnalizare aplicat şi toate condiţiile de siguranţă specificate vor fi controlate prin centralizare electronică (CE). Trecerile la nivel din blocul de linie pot să funcţioneze independent sau pot fi acţionate prin CE.</w:t>
      </w:r>
    </w:p>
    <w:p w14:paraId="77BB8679"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Trecerea la nivel în BLAI va funcţiona independent (prin propria sa logică) sau va fi comandată de CE în situaţ ia în care sec ţ iunea de anun ţare se află în staţie (cazul parcursului de ieşire). IDM poate închide sau deschide trecerea la nivel, utilizând comenzile aferente.</w:t>
      </w:r>
    </w:p>
    <w:p w14:paraId="7022C631"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Toate elementele BLAI controlate de o instalaţie de centralizare electronică trebuie afişate pe monitorul instalaţiei de centralizare respective.</w:t>
      </w:r>
    </w:p>
    <w:p w14:paraId="011A37EC"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În plus pe monitorul instalaţiei de centralizare electronică trebuie afişat cel puţin starea liber/ocupat al primei secţiuni de bloc de după graniţa dintre cele două CE şi starea semnalului următor de după graniţa dintre zonele celor două CE pe direcţia către staţia adiacentă. În situaţii speciale (informaţii de anunţare pentru închiderea trecerii la nivel) toate elementele necesare (de ex. secţiunile de anunţare) vor fi utilizate de către CE şi afişate pe monitor la IDM.</w:t>
      </w:r>
    </w:p>
    <w:p w14:paraId="65DFFE6C"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Sectorul de bloc este monitorizat prin CE, starea de "Liber/Ocupată/Defectă" trebuie indicată prin CE, prin intermediul circuitelor de cale sau echipament pentru contorizarea osiei.</w:t>
      </w:r>
    </w:p>
    <w:p w14:paraId="5D305D16"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Semnificaţia indicaţiilor semnalelor de bloc "Verde" şi "Verde clipitor":</w:t>
      </w:r>
    </w:p>
    <w:p w14:paraId="236FF0DB" w14:textId="77777777" w:rsidR="006E0D18" w:rsidRPr="0069104A" w:rsidRDefault="006E0D18" w:rsidP="0069104A">
      <w:pPr>
        <w:pStyle w:val="BodyText0"/>
        <w:numPr>
          <w:ilvl w:val="0"/>
          <w:numId w:val="3"/>
        </w:numPr>
        <w:tabs>
          <w:tab w:val="left" w:pos="970"/>
        </w:tabs>
        <w:spacing w:before="60" w:after="60"/>
        <w:ind w:left="567" w:hanging="283"/>
        <w:jc w:val="both"/>
        <w:rPr>
          <w:rFonts w:ascii="Arial" w:hAnsi="Arial" w:cs="Arial"/>
          <w:spacing w:val="-4"/>
          <w:sz w:val="22"/>
          <w:szCs w:val="22"/>
        </w:rPr>
      </w:pPr>
      <w:r w:rsidRPr="0069104A">
        <w:rPr>
          <w:rFonts w:ascii="Arial" w:hAnsi="Arial" w:cs="Arial"/>
          <w:spacing w:val="-4"/>
          <w:sz w:val="22"/>
          <w:szCs w:val="22"/>
        </w:rPr>
        <w:t>Pentru trenurile care circulă cu viteză maximă stabilită de 1 20 km/h (viteza maximă proiectată a liniei), indicaţia "Verde" a semnalului blocului automat înseamnă: "liber cu viteză stabilită, următorul semnal este pe liber (cel puţin următoarele două sectoare de bloc sunt libere)",</w:t>
      </w:r>
    </w:p>
    <w:p w14:paraId="1877CF90" w14:textId="77777777" w:rsidR="006E0D18" w:rsidRPr="00893830" w:rsidRDefault="006E0D18" w:rsidP="0069104A">
      <w:pPr>
        <w:pStyle w:val="BodyText0"/>
        <w:numPr>
          <w:ilvl w:val="0"/>
          <w:numId w:val="3"/>
        </w:numPr>
        <w:tabs>
          <w:tab w:val="left" w:pos="970"/>
        </w:tabs>
        <w:spacing w:before="60" w:after="60"/>
        <w:ind w:left="567" w:hanging="283"/>
        <w:jc w:val="both"/>
        <w:rPr>
          <w:rFonts w:ascii="Arial" w:hAnsi="Arial" w:cs="Arial"/>
          <w:sz w:val="22"/>
          <w:szCs w:val="22"/>
        </w:rPr>
      </w:pPr>
      <w:r w:rsidRPr="00893830">
        <w:rPr>
          <w:rFonts w:ascii="Arial" w:hAnsi="Arial" w:cs="Arial"/>
          <w:sz w:val="22"/>
          <w:szCs w:val="22"/>
        </w:rPr>
        <w:t>Pentru trenurile care circulă cu viteză maximă stabilită de 1 60 km/h (viteza maximă proiectată a liniei „120 km/h&lt;V&lt;160 km/h"), indicaţia "Verde" a semnalului înseamnă: "liber cu viteză stabilită, următorul semnal este pe liber, indicaţie "Verde", "Verde clipitor" sau „viteză stabilită + Verde clipitor + prevestire viteză mai mare de 30 km/h" (cel puţin următoarele trei sectoare de bloc sunt libere),</w:t>
      </w:r>
    </w:p>
    <w:p w14:paraId="47627E29" w14:textId="77777777" w:rsidR="006E0D18" w:rsidRPr="003A694B" w:rsidRDefault="006E0D18" w:rsidP="0069104A">
      <w:pPr>
        <w:pStyle w:val="BodyText0"/>
        <w:numPr>
          <w:ilvl w:val="0"/>
          <w:numId w:val="3"/>
        </w:numPr>
        <w:tabs>
          <w:tab w:val="left" w:pos="970"/>
        </w:tabs>
        <w:spacing w:before="60" w:after="60"/>
        <w:ind w:left="567" w:hanging="283"/>
        <w:jc w:val="both"/>
        <w:rPr>
          <w:rFonts w:ascii="Arial" w:hAnsi="Arial" w:cs="Arial"/>
          <w:spacing w:val="-4"/>
          <w:sz w:val="22"/>
          <w:szCs w:val="22"/>
        </w:rPr>
      </w:pPr>
      <w:r w:rsidRPr="003A694B">
        <w:rPr>
          <w:rFonts w:ascii="Arial" w:hAnsi="Arial" w:cs="Arial"/>
          <w:spacing w:val="-4"/>
          <w:sz w:val="22"/>
          <w:szCs w:val="22"/>
        </w:rPr>
        <w:lastRenderedPageBreak/>
        <w:t>Pentru trenurile care circulă cu viteză maximă stabilită de160 km/h (viteza maximă proiectată a liniei „120 km/h&lt;V&lt;160 km/h"), indicaţia "Verde clipitor" a semnalului înseamnă: "liber cu viteză stabilită, pregătire pentru oprire după două sectoare de bloc. Viteza trenului trebuie redusă la 120 km/h până la semnalul următor care, în acest caz, poate fi "Galben" sau "Verde clipitor" + indicaţie viteză mai mică decât sau egală cu 30km/h".</w:t>
      </w:r>
    </w:p>
    <w:p w14:paraId="288EC33D"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Instalaţia de semnalizare automată la o trecere la nivel BAT va fi controlată şi supravegheată (permanent) de către instalaţia de centralizare electronică. Vor fi posibile comenzi individuale pentru închidere/deschidere.</w:t>
      </w:r>
    </w:p>
    <w:p w14:paraId="07E4B48F" w14:textId="77777777" w:rsidR="006E0D18" w:rsidRPr="00893830"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Dacă informaţia de anunţare privind închiderea trecerii la nivel este transmisă prin parcursul de ieşire (secţiunea de anunţare este în staţi e), atunci închiderea trecerii la nivel trebuie efectuată prin centralizare electronică.</w:t>
      </w:r>
    </w:p>
    <w:p w14:paraId="6BEF8AAB" w14:textId="77777777" w:rsidR="006E0D18" w:rsidRPr="003A694B" w:rsidRDefault="006E0D18" w:rsidP="0069104A">
      <w:pPr>
        <w:pStyle w:val="BodyText0"/>
        <w:spacing w:before="60" w:after="60"/>
        <w:ind w:firstLine="284"/>
        <w:jc w:val="both"/>
        <w:rPr>
          <w:rFonts w:ascii="Arial" w:hAnsi="Arial" w:cs="Arial"/>
          <w:spacing w:val="-4"/>
          <w:sz w:val="22"/>
          <w:szCs w:val="22"/>
        </w:rPr>
      </w:pPr>
      <w:r w:rsidRPr="003A694B">
        <w:rPr>
          <w:rFonts w:ascii="Arial" w:hAnsi="Arial" w:cs="Arial"/>
          <w:spacing w:val="-4"/>
          <w:sz w:val="22"/>
          <w:szCs w:val="22"/>
        </w:rPr>
        <w:t>Dacă informaţia de "Închis şi supravegheat" nu este recepţionată de către instalaţia CE într-o perioadă de timp definită, atunci semnalele care acoperă LC vor fi setate imediat şi automat pe oprire.</w:t>
      </w:r>
    </w:p>
    <w:p w14:paraId="5FA7AF37" w14:textId="77777777" w:rsidR="00215999" w:rsidRDefault="006E0D18" w:rsidP="0069104A">
      <w:pPr>
        <w:pStyle w:val="BodyText0"/>
        <w:spacing w:before="60" w:after="60"/>
        <w:ind w:firstLine="284"/>
        <w:jc w:val="both"/>
        <w:rPr>
          <w:rFonts w:ascii="Arial" w:hAnsi="Arial" w:cs="Arial"/>
          <w:sz w:val="22"/>
          <w:szCs w:val="22"/>
        </w:rPr>
      </w:pPr>
      <w:r w:rsidRPr="00893830">
        <w:rPr>
          <w:rFonts w:ascii="Arial" w:hAnsi="Arial" w:cs="Arial"/>
          <w:sz w:val="22"/>
          <w:szCs w:val="22"/>
        </w:rPr>
        <w:t>Dacă secţiunea de anunţare privind închiderea este o secţiune de bloc, atunci închiderea trecerii la nivel se efectuează prin logica proprie.</w:t>
      </w:r>
    </w:p>
    <w:p w14:paraId="3EF9BCCD" w14:textId="77777777" w:rsidR="003A5869" w:rsidRPr="00A7225B" w:rsidRDefault="006E0D18" w:rsidP="00A7225B">
      <w:pPr>
        <w:spacing w:before="120" w:after="120"/>
        <w:ind w:left="284"/>
        <w:jc w:val="both"/>
        <w:rPr>
          <w:sz w:val="22"/>
          <w:szCs w:val="22"/>
        </w:rPr>
      </w:pPr>
      <w:r>
        <w:rPr>
          <w:rFonts w:ascii="Arial" w:hAnsi="Arial" w:cs="Arial"/>
          <w:b/>
          <w:sz w:val="22"/>
          <w:szCs w:val="22"/>
        </w:rPr>
        <w:t xml:space="preserve">3. </w:t>
      </w:r>
      <w:r w:rsidR="003A5869" w:rsidRPr="006E0D18">
        <w:rPr>
          <w:rFonts w:ascii="Arial" w:hAnsi="Arial" w:cs="Arial"/>
          <w:b/>
          <w:sz w:val="22"/>
          <w:szCs w:val="22"/>
        </w:rPr>
        <w:t>INSTALAŢIE DE SEMNALIZARE AUTOMATĂ TIP BAT DE LA TRECERILE</w:t>
      </w:r>
      <w:r w:rsidR="00215999" w:rsidRPr="006E0D18">
        <w:rPr>
          <w:rFonts w:ascii="Arial" w:hAnsi="Arial" w:cs="Arial"/>
          <w:b/>
          <w:sz w:val="22"/>
          <w:szCs w:val="22"/>
        </w:rPr>
        <w:t xml:space="preserve"> </w:t>
      </w:r>
      <w:r w:rsidR="003A5869" w:rsidRPr="006E0D18">
        <w:rPr>
          <w:rFonts w:ascii="Arial" w:hAnsi="Arial" w:cs="Arial"/>
          <w:b/>
          <w:sz w:val="22"/>
          <w:szCs w:val="22"/>
        </w:rPr>
        <w:t>LA NIVEL CU CALEA FERATĂ</w:t>
      </w:r>
    </w:p>
    <w:p w14:paraId="0DCCECED" w14:textId="77777777" w:rsidR="003A5869" w:rsidRPr="00215999" w:rsidRDefault="003A5869" w:rsidP="0069104A">
      <w:pPr>
        <w:pStyle w:val="Bodytext21"/>
        <w:spacing w:before="60" w:after="60" w:line="240" w:lineRule="auto"/>
        <w:ind w:left="20" w:firstLine="264"/>
        <w:jc w:val="both"/>
        <w:rPr>
          <w:rFonts w:ascii="Arial" w:hAnsi="Arial" w:cs="Arial"/>
          <w:spacing w:val="0"/>
        </w:rPr>
      </w:pPr>
      <w:r w:rsidRPr="00215999">
        <w:rPr>
          <w:rFonts w:ascii="Arial" w:hAnsi="Arial" w:cs="Arial"/>
          <w:spacing w:val="0"/>
          <w:lang w:eastAsia="ro-RO"/>
        </w:rPr>
        <w:t>Caracteristicile principale ale instalaţiilor de semnalizare automate tip BAT</w:t>
      </w:r>
    </w:p>
    <w:p w14:paraId="09A9FB85"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 xml:space="preserve">CFR utilizează echipament automat la trecerile la nivel cu semi -bariere </w:t>
      </w:r>
      <w:r w:rsidR="00215999">
        <w:rPr>
          <w:rFonts w:ascii="Arial" w:hAnsi="Arial" w:cs="Arial"/>
          <w:spacing w:val="0"/>
          <w:lang w:eastAsia="ro-RO"/>
        </w:rPr>
        <w:t>–</w:t>
      </w:r>
      <w:r w:rsidRPr="00215999">
        <w:rPr>
          <w:rFonts w:ascii="Arial" w:hAnsi="Arial" w:cs="Arial"/>
          <w:spacing w:val="0"/>
          <w:lang w:eastAsia="ro-RO"/>
        </w:rPr>
        <w:t xml:space="preserve"> BAT</w:t>
      </w:r>
      <w:r w:rsidR="00215999">
        <w:rPr>
          <w:rFonts w:ascii="Arial" w:hAnsi="Arial" w:cs="Arial"/>
          <w:spacing w:val="0"/>
          <w:lang w:eastAsia="ro-RO"/>
        </w:rPr>
        <w:t xml:space="preserve"> </w:t>
      </w:r>
      <w:r w:rsidRPr="00215999">
        <w:rPr>
          <w:rFonts w:ascii="Arial" w:hAnsi="Arial" w:cs="Arial"/>
          <w:spacing w:val="0"/>
          <w:lang w:eastAsia="ro-RO"/>
        </w:rPr>
        <w:t>- (bariere automate la trecerea la nivel) sau fără semi -bariere - SAT - (semnalizare</w:t>
      </w:r>
      <w:r w:rsidR="00215999">
        <w:rPr>
          <w:rFonts w:ascii="Arial" w:hAnsi="Arial" w:cs="Arial"/>
          <w:spacing w:val="0"/>
          <w:lang w:eastAsia="ro-RO"/>
        </w:rPr>
        <w:t xml:space="preserve"> </w:t>
      </w:r>
      <w:r w:rsidRPr="00215999">
        <w:rPr>
          <w:rFonts w:ascii="Arial" w:hAnsi="Arial" w:cs="Arial"/>
          <w:spacing w:val="0"/>
          <w:lang w:eastAsia="ro-RO"/>
        </w:rPr>
        <w:t>luminoasă automată la trecerea la nivel).</w:t>
      </w:r>
    </w:p>
    <w:p w14:paraId="5922D25D" w14:textId="77777777" w:rsidR="003A5869" w:rsidRPr="00215999" w:rsidRDefault="003A5869" w:rsidP="0069104A">
      <w:pPr>
        <w:pStyle w:val="Bodytext1"/>
        <w:spacing w:before="60" w:after="60" w:line="240" w:lineRule="auto"/>
        <w:ind w:left="20" w:firstLine="264"/>
        <w:rPr>
          <w:rFonts w:ascii="Arial" w:hAnsi="Arial" w:cs="Arial"/>
          <w:spacing w:val="0"/>
          <w:lang w:eastAsia="ro-RO"/>
        </w:rPr>
      </w:pPr>
      <w:r w:rsidRPr="00215999">
        <w:rPr>
          <w:rFonts w:ascii="Arial" w:hAnsi="Arial" w:cs="Arial"/>
          <w:spacing w:val="0"/>
          <w:lang w:eastAsia="ro-RO"/>
        </w:rPr>
        <w:t>În prezentul proiect instalaţiile automate de la trecerile la nivel vor fi</w:t>
      </w:r>
      <w:r w:rsidR="00215999">
        <w:rPr>
          <w:rFonts w:ascii="Arial" w:hAnsi="Arial" w:cs="Arial"/>
          <w:spacing w:val="0"/>
          <w:lang w:eastAsia="ro-RO"/>
        </w:rPr>
        <w:t xml:space="preserve"> </w:t>
      </w:r>
      <w:r w:rsidRPr="00215999">
        <w:rPr>
          <w:rFonts w:ascii="Arial" w:hAnsi="Arial" w:cs="Arial"/>
          <w:spacing w:val="0"/>
          <w:lang w:eastAsia="ro-RO"/>
        </w:rPr>
        <w:t>computerizate bazate pe tehnică de calcul ş i vor respecta toate cerin ţ ele impuse</w:t>
      </w:r>
      <w:r w:rsidR="00215999">
        <w:rPr>
          <w:rFonts w:ascii="Arial" w:hAnsi="Arial" w:cs="Arial"/>
          <w:spacing w:val="0"/>
          <w:lang w:eastAsia="ro-RO"/>
        </w:rPr>
        <w:t xml:space="preserve"> </w:t>
      </w:r>
      <w:r w:rsidRPr="00215999">
        <w:rPr>
          <w:rFonts w:ascii="Arial" w:hAnsi="Arial" w:cs="Arial"/>
          <w:spacing w:val="0"/>
          <w:lang w:eastAsia="ro-RO"/>
        </w:rPr>
        <w:t>instala ţiilor automate de la trecerile la nivel existente până în prezent.</w:t>
      </w:r>
      <w:r w:rsidR="00215999">
        <w:rPr>
          <w:rFonts w:ascii="Arial" w:hAnsi="Arial" w:cs="Arial"/>
          <w:spacing w:val="0"/>
          <w:lang w:eastAsia="ro-RO"/>
        </w:rPr>
        <w:t xml:space="preserve"> </w:t>
      </w:r>
      <w:r w:rsidRPr="00215999">
        <w:rPr>
          <w:rFonts w:ascii="Arial" w:hAnsi="Arial" w:cs="Arial"/>
          <w:spacing w:val="0"/>
          <w:lang w:eastAsia="ro-RO"/>
        </w:rPr>
        <w:t>Funcţionalităţile specifice instalaţiilor automate computerizate de la trecerile</w:t>
      </w:r>
      <w:r w:rsidR="00215999">
        <w:rPr>
          <w:rFonts w:ascii="Arial" w:hAnsi="Arial" w:cs="Arial"/>
          <w:spacing w:val="0"/>
          <w:lang w:eastAsia="ro-RO"/>
        </w:rPr>
        <w:t xml:space="preserve"> </w:t>
      </w:r>
      <w:r w:rsidRPr="00215999">
        <w:rPr>
          <w:rFonts w:ascii="Arial" w:hAnsi="Arial" w:cs="Arial"/>
          <w:spacing w:val="0"/>
          <w:lang w:eastAsia="ro-RO"/>
        </w:rPr>
        <w:t>la nivel vor fi detaliate ulterior la nivelul specificaţiei tehnice a produsului şi</w:t>
      </w:r>
      <w:r w:rsidR="00215999">
        <w:rPr>
          <w:rFonts w:ascii="Arial" w:hAnsi="Arial" w:cs="Arial"/>
          <w:spacing w:val="0"/>
          <w:lang w:eastAsia="ro-RO"/>
        </w:rPr>
        <w:t xml:space="preserve"> </w:t>
      </w:r>
      <w:r w:rsidRPr="00215999">
        <w:rPr>
          <w:rFonts w:ascii="Arial" w:hAnsi="Arial" w:cs="Arial"/>
          <w:spacing w:val="0"/>
          <w:lang w:eastAsia="ro-RO"/>
        </w:rPr>
        <w:t>în documentul CRS (Customer Requirements Specification).</w:t>
      </w:r>
    </w:p>
    <w:p w14:paraId="27ED2AB4" w14:textId="77777777" w:rsidR="003A5869" w:rsidRPr="00215999" w:rsidRDefault="003A5869" w:rsidP="0069104A">
      <w:pPr>
        <w:pStyle w:val="Bodytext1"/>
        <w:spacing w:before="60" w:after="60" w:line="240" w:lineRule="auto"/>
        <w:ind w:left="20" w:firstLine="264"/>
        <w:rPr>
          <w:rFonts w:ascii="Arial" w:hAnsi="Arial" w:cs="Arial"/>
          <w:spacing w:val="0"/>
          <w:lang w:eastAsia="ro-RO"/>
        </w:rPr>
      </w:pPr>
      <w:r w:rsidRPr="00215999">
        <w:rPr>
          <w:rFonts w:ascii="Arial" w:hAnsi="Arial" w:cs="Arial"/>
          <w:spacing w:val="0"/>
          <w:lang w:eastAsia="ro-RO"/>
        </w:rPr>
        <w:t>Pentru tipul de echipament ofertat, ofertantul va furniza în oferta sa un</w:t>
      </w:r>
      <w:r w:rsidR="00215999">
        <w:rPr>
          <w:rFonts w:ascii="Arial" w:hAnsi="Arial" w:cs="Arial"/>
          <w:spacing w:val="0"/>
          <w:lang w:eastAsia="ro-RO"/>
        </w:rPr>
        <w:t xml:space="preserve"> </w:t>
      </w:r>
      <w:r w:rsidRPr="00215999">
        <w:rPr>
          <w:rFonts w:ascii="Arial" w:hAnsi="Arial" w:cs="Arial"/>
          <w:spacing w:val="0"/>
          <w:lang w:eastAsia="ro-RO"/>
        </w:rPr>
        <w:t>certificat de siguranţă emis de un organism autorizat.</w:t>
      </w:r>
    </w:p>
    <w:p w14:paraId="508C0AF7" w14:textId="77777777" w:rsidR="003A5869" w:rsidRPr="00215999" w:rsidRDefault="001611A3"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Centralizarea</w:t>
      </w:r>
      <w:r w:rsidR="003A5869" w:rsidRPr="00215999">
        <w:rPr>
          <w:rFonts w:ascii="Arial" w:hAnsi="Arial" w:cs="Arial"/>
          <w:spacing w:val="0"/>
          <w:lang w:eastAsia="ro-RO"/>
        </w:rPr>
        <w:t xml:space="preserve"> CE primeşte de la BAT următoarele informaţii:</w:t>
      </w:r>
    </w:p>
    <w:p w14:paraId="278D7BD3"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starea activată sau neactivată a sistemului de semnalizare la BAT;</w:t>
      </w:r>
    </w:p>
    <w:p w14:paraId="79D41C2D"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starea semnalelor de avarie la trecerea la nivel şi a semnalelor rutiere;</w:t>
      </w:r>
    </w:p>
    <w:p w14:paraId="5949D1F9"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starea generală a echipamentului şi sistemului de semnalizare;</w:t>
      </w:r>
    </w:p>
    <w:p w14:paraId="00091F64"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starea echipamentului de electroalimentare a barierei (întreruperea sursei</w:t>
      </w:r>
      <w:r w:rsidR="00215999">
        <w:rPr>
          <w:rFonts w:ascii="Arial" w:hAnsi="Arial" w:cs="Arial"/>
          <w:spacing w:val="0"/>
          <w:lang w:eastAsia="ro-RO"/>
        </w:rPr>
        <w:t xml:space="preserve"> </w:t>
      </w:r>
      <w:r w:rsidRPr="00215999">
        <w:rPr>
          <w:rFonts w:ascii="Arial" w:hAnsi="Arial" w:cs="Arial"/>
          <w:spacing w:val="0"/>
          <w:lang w:eastAsia="ro-RO"/>
        </w:rPr>
        <w:t>de bază pentru alimentarea BAT, functionare pe baterie, nivel de</w:t>
      </w:r>
      <w:r w:rsidR="00215999">
        <w:rPr>
          <w:rFonts w:ascii="Arial" w:hAnsi="Arial" w:cs="Arial"/>
          <w:spacing w:val="0"/>
          <w:lang w:eastAsia="ro-RO"/>
        </w:rPr>
        <w:t xml:space="preserve"> </w:t>
      </w:r>
      <w:r w:rsidRPr="00215999">
        <w:rPr>
          <w:rFonts w:ascii="Arial" w:hAnsi="Arial" w:cs="Arial"/>
          <w:spacing w:val="0"/>
          <w:lang w:eastAsia="ro-RO"/>
        </w:rPr>
        <w:t>încărcare al bateriei).</w:t>
      </w:r>
    </w:p>
    <w:p w14:paraId="79060250" w14:textId="77777777" w:rsidR="003A5869" w:rsidRPr="00215999" w:rsidRDefault="00202493"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Centralizarea</w:t>
      </w:r>
      <w:r w:rsidR="003A5869" w:rsidRPr="00215999">
        <w:rPr>
          <w:rFonts w:ascii="Arial" w:hAnsi="Arial" w:cs="Arial"/>
          <w:spacing w:val="0"/>
          <w:lang w:eastAsia="ro-RO"/>
        </w:rPr>
        <w:t xml:space="preserve"> CE trimite la instalaţiile BAT următoarele comenzi:</w:t>
      </w:r>
    </w:p>
    <w:p w14:paraId="76939FBC"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comanda de activare (închidere) a sistemului de semnalizare BAT;</w:t>
      </w:r>
    </w:p>
    <w:p w14:paraId="1863F3B3"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comanda de activare în caz de avarie (închidere sau deschidere) a</w:t>
      </w:r>
      <w:r w:rsidR="00215999">
        <w:rPr>
          <w:rFonts w:ascii="Arial" w:hAnsi="Arial" w:cs="Arial"/>
          <w:spacing w:val="0"/>
          <w:lang w:eastAsia="ro-RO"/>
        </w:rPr>
        <w:t xml:space="preserve"> </w:t>
      </w:r>
      <w:r w:rsidRPr="00215999">
        <w:rPr>
          <w:rFonts w:ascii="Arial" w:hAnsi="Arial" w:cs="Arial"/>
          <w:spacing w:val="0"/>
          <w:lang w:eastAsia="ro-RO"/>
        </w:rPr>
        <w:t>instalaţiei BAT;</w:t>
      </w:r>
    </w:p>
    <w:p w14:paraId="4D88CC01" w14:textId="77777777" w:rsidR="003A5869" w:rsidRPr="00215999" w:rsidRDefault="003A5869" w:rsidP="0069104A">
      <w:pPr>
        <w:pStyle w:val="Bodytext1"/>
        <w:numPr>
          <w:ilvl w:val="0"/>
          <w:numId w:val="1"/>
        </w:numPr>
        <w:spacing w:before="60" w:after="60" w:line="240" w:lineRule="auto"/>
        <w:ind w:left="426" w:hanging="142"/>
        <w:rPr>
          <w:rFonts w:ascii="Arial" w:hAnsi="Arial" w:cs="Arial"/>
          <w:spacing w:val="0"/>
        </w:rPr>
      </w:pPr>
      <w:r w:rsidRPr="00215999">
        <w:rPr>
          <w:rFonts w:ascii="Arial" w:hAnsi="Arial" w:cs="Arial"/>
          <w:spacing w:val="0"/>
          <w:lang w:eastAsia="ro-RO"/>
        </w:rPr>
        <w:t>comanda de anulare a funcţionării sistemului de semnalizare BAT.</w:t>
      </w:r>
      <w:r w:rsidR="00215999" w:rsidRPr="00215999">
        <w:rPr>
          <w:rFonts w:ascii="Arial" w:hAnsi="Arial" w:cs="Arial"/>
          <w:spacing w:val="0"/>
          <w:lang w:eastAsia="ro-RO"/>
        </w:rPr>
        <w:t xml:space="preserve"> </w:t>
      </w:r>
      <w:r w:rsidRPr="00215999">
        <w:rPr>
          <w:rFonts w:ascii="Arial" w:hAnsi="Arial" w:cs="Arial"/>
          <w:spacing w:val="0"/>
          <w:lang w:eastAsia="ro-RO"/>
        </w:rPr>
        <w:t>S</w:t>
      </w:r>
      <w:r w:rsidR="00202493" w:rsidRPr="00215999">
        <w:rPr>
          <w:rFonts w:ascii="Arial" w:hAnsi="Arial" w:cs="Arial"/>
          <w:spacing w:val="0"/>
          <w:lang w:eastAsia="ro-RO"/>
        </w:rPr>
        <w:t>emnalizările</w:t>
      </w:r>
      <w:r w:rsidRPr="00215999">
        <w:rPr>
          <w:rFonts w:ascii="Arial" w:hAnsi="Arial" w:cs="Arial"/>
          <w:spacing w:val="0"/>
          <w:lang w:eastAsia="ro-RO"/>
        </w:rPr>
        <w:t xml:space="preserve"> pe monitorul CE, specifice BAT, sunt</w:t>
      </w:r>
      <w:r w:rsidR="00215999" w:rsidRPr="00215999">
        <w:rPr>
          <w:rFonts w:ascii="Arial" w:hAnsi="Arial" w:cs="Arial"/>
          <w:spacing w:val="0"/>
          <w:lang w:eastAsia="ro-RO"/>
        </w:rPr>
        <w:t xml:space="preserve"> </w:t>
      </w:r>
      <w:r w:rsidRPr="00215999">
        <w:rPr>
          <w:rFonts w:ascii="Arial" w:hAnsi="Arial" w:cs="Arial"/>
          <w:spacing w:val="0"/>
          <w:lang w:eastAsia="ro-RO"/>
        </w:rPr>
        <w:t>următoarele:</w:t>
      </w:r>
    </w:p>
    <w:p w14:paraId="14072220"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lang w:eastAsia="ro-RO"/>
        </w:rPr>
      </w:pPr>
      <w:r w:rsidRPr="00215999">
        <w:rPr>
          <w:rFonts w:ascii="Arial" w:hAnsi="Arial" w:cs="Arial"/>
          <w:spacing w:val="0"/>
          <w:lang w:eastAsia="ro-RO"/>
        </w:rPr>
        <w:t>poziţia semi-barierelor:</w:t>
      </w:r>
    </w:p>
    <w:p w14:paraId="70B4DE58" w14:textId="77777777" w:rsidR="003A5869" w:rsidRPr="00215999" w:rsidRDefault="003A5869" w:rsidP="0069104A">
      <w:pPr>
        <w:pStyle w:val="Bodytext1"/>
        <w:numPr>
          <w:ilvl w:val="0"/>
          <w:numId w:val="7"/>
        </w:numPr>
        <w:spacing w:before="60" w:after="60" w:line="240" w:lineRule="auto"/>
        <w:ind w:left="1140" w:firstLine="0"/>
        <w:rPr>
          <w:rFonts w:ascii="Arial" w:hAnsi="Arial" w:cs="Arial"/>
          <w:spacing w:val="0"/>
          <w:lang w:eastAsia="ro-RO"/>
        </w:rPr>
      </w:pPr>
      <w:r w:rsidRPr="00215999">
        <w:rPr>
          <w:rFonts w:ascii="Arial" w:hAnsi="Arial" w:cs="Arial"/>
          <w:spacing w:val="0"/>
          <w:lang w:eastAsia="ro-RO"/>
        </w:rPr>
        <w:t>închisă</w:t>
      </w:r>
    </w:p>
    <w:p w14:paraId="65C2C310" w14:textId="77777777" w:rsidR="003A5869" w:rsidRPr="00215999" w:rsidRDefault="003A5869" w:rsidP="0069104A">
      <w:pPr>
        <w:pStyle w:val="Bodytext1"/>
        <w:numPr>
          <w:ilvl w:val="0"/>
          <w:numId w:val="7"/>
        </w:numPr>
        <w:spacing w:before="60" w:after="60" w:line="240" w:lineRule="auto"/>
        <w:ind w:left="1140" w:firstLine="0"/>
        <w:rPr>
          <w:rFonts w:ascii="Arial" w:hAnsi="Arial" w:cs="Arial"/>
          <w:spacing w:val="0"/>
          <w:lang w:eastAsia="ro-RO"/>
        </w:rPr>
      </w:pPr>
      <w:r w:rsidRPr="00215999">
        <w:rPr>
          <w:rFonts w:ascii="Arial" w:hAnsi="Arial" w:cs="Arial"/>
          <w:spacing w:val="0"/>
          <w:lang w:eastAsia="ro-RO"/>
        </w:rPr>
        <w:t>deschisă</w:t>
      </w:r>
    </w:p>
    <w:p w14:paraId="7BC228A2"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lang w:eastAsia="ro-RO"/>
        </w:rPr>
      </w:pPr>
      <w:r w:rsidRPr="00215999">
        <w:rPr>
          <w:rFonts w:ascii="Arial" w:hAnsi="Arial" w:cs="Arial"/>
          <w:spacing w:val="0"/>
          <w:lang w:eastAsia="ro-RO"/>
        </w:rPr>
        <w:t>starea instalaţiei BAT - defecte;</w:t>
      </w:r>
    </w:p>
    <w:p w14:paraId="629DB74D"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lang w:eastAsia="ro-RO"/>
        </w:rPr>
      </w:pPr>
      <w:r w:rsidRPr="00215999">
        <w:rPr>
          <w:rFonts w:ascii="Arial" w:hAnsi="Arial" w:cs="Arial"/>
          <w:spacing w:val="0"/>
          <w:lang w:eastAsia="ro-RO"/>
        </w:rPr>
        <w:t>starea semnalelor de avarie;</w:t>
      </w:r>
    </w:p>
    <w:p w14:paraId="578DE6E7"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lang w:eastAsia="ro-RO"/>
        </w:rPr>
      </w:pPr>
      <w:r w:rsidRPr="00215999">
        <w:rPr>
          <w:rFonts w:ascii="Arial" w:hAnsi="Arial" w:cs="Arial"/>
          <w:spacing w:val="0"/>
          <w:lang w:eastAsia="ro-RO"/>
        </w:rPr>
        <w:t>anularea funcţionării.</w:t>
      </w:r>
    </w:p>
    <w:p w14:paraId="79E01544" w14:textId="77777777" w:rsidR="003A5869" w:rsidRPr="00215999" w:rsidRDefault="00380043" w:rsidP="0069104A">
      <w:pPr>
        <w:pStyle w:val="Bodytext1"/>
        <w:spacing w:before="60" w:after="60" w:line="240" w:lineRule="auto"/>
        <w:ind w:left="20" w:firstLine="264"/>
        <w:rPr>
          <w:rFonts w:ascii="Arial" w:hAnsi="Arial" w:cs="Arial"/>
          <w:spacing w:val="0"/>
        </w:rPr>
      </w:pPr>
      <w:r w:rsidRPr="00215999">
        <w:rPr>
          <w:rFonts w:ascii="Arial" w:hAnsi="Arial" w:cs="Arial"/>
          <w:color w:val="000000"/>
          <w:spacing w:val="0"/>
          <w:lang w:eastAsia="ro-RO"/>
        </w:rPr>
        <w:t>Centralizarea CE va include  la comenzi speciale corespunzătoare actualelor</w:t>
      </w:r>
      <w:r w:rsidR="00F916A7">
        <w:rPr>
          <w:rFonts w:ascii="Arial" w:hAnsi="Arial" w:cs="Arial"/>
          <w:color w:val="000000"/>
          <w:spacing w:val="0"/>
          <w:lang w:eastAsia="ro-RO"/>
        </w:rPr>
        <w:t xml:space="preserve"> </w:t>
      </w:r>
      <w:r w:rsidR="003A5869" w:rsidRPr="00215999">
        <w:rPr>
          <w:rFonts w:ascii="Arial" w:hAnsi="Arial" w:cs="Arial"/>
          <w:spacing w:val="0"/>
          <w:lang w:eastAsia="ro-RO"/>
        </w:rPr>
        <w:t>butoane sigilate pentru acţionarea, în regim de avarie, a instalaţiei BAT:</w:t>
      </w:r>
    </w:p>
    <w:p w14:paraId="249CBA61"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rPr>
      </w:pPr>
      <w:r w:rsidRPr="00215999">
        <w:rPr>
          <w:rFonts w:ascii="Arial" w:hAnsi="Arial" w:cs="Arial"/>
          <w:spacing w:val="0"/>
          <w:lang w:eastAsia="ro-RO"/>
        </w:rPr>
        <w:lastRenderedPageBreak/>
        <w:t>închidere barieră</w:t>
      </w:r>
      <w:r w:rsidRPr="00215999">
        <w:rPr>
          <w:rFonts w:ascii="Arial" w:hAnsi="Arial" w:cs="Arial"/>
          <w:spacing w:val="0"/>
          <w:lang w:eastAsia="ro-RO"/>
        </w:rPr>
        <w:tab/>
      </w:r>
      <w:r w:rsidR="00215999">
        <w:rPr>
          <w:rFonts w:ascii="Arial" w:hAnsi="Arial" w:cs="Arial"/>
          <w:spacing w:val="0"/>
          <w:lang w:eastAsia="ro-RO"/>
        </w:rPr>
        <w:tab/>
      </w:r>
      <w:r w:rsidR="00215999">
        <w:rPr>
          <w:rFonts w:ascii="Arial" w:hAnsi="Arial" w:cs="Arial"/>
          <w:spacing w:val="0"/>
          <w:lang w:eastAsia="ro-RO"/>
        </w:rPr>
        <w:tab/>
      </w:r>
      <w:r w:rsidR="003C7394">
        <w:rPr>
          <w:rFonts w:ascii="Arial" w:hAnsi="Arial" w:cs="Arial"/>
          <w:spacing w:val="0"/>
          <w:lang w:eastAsia="ro-RO"/>
        </w:rPr>
        <w:tab/>
      </w:r>
      <w:r w:rsidRPr="00215999">
        <w:rPr>
          <w:rFonts w:ascii="Arial" w:hAnsi="Arial" w:cs="Arial"/>
          <w:spacing w:val="0"/>
          <w:lang w:eastAsia="ro-RO"/>
        </w:rPr>
        <w:t>- BIB - un buton cu fixaţie;</w:t>
      </w:r>
    </w:p>
    <w:p w14:paraId="2BA6EBA3" w14:textId="77777777" w:rsidR="003A5869" w:rsidRPr="00215999" w:rsidRDefault="003A5869" w:rsidP="0069104A">
      <w:pPr>
        <w:pStyle w:val="Bodytext1"/>
        <w:numPr>
          <w:ilvl w:val="0"/>
          <w:numId w:val="1"/>
        </w:numPr>
        <w:spacing w:before="60" w:after="60" w:line="240" w:lineRule="auto"/>
        <w:ind w:left="20" w:firstLine="264"/>
        <w:rPr>
          <w:rFonts w:ascii="Arial" w:hAnsi="Arial" w:cs="Arial"/>
          <w:spacing w:val="0"/>
        </w:rPr>
      </w:pPr>
      <w:r w:rsidRPr="00215999">
        <w:rPr>
          <w:rFonts w:ascii="Arial" w:hAnsi="Arial" w:cs="Arial"/>
          <w:spacing w:val="0"/>
          <w:lang w:eastAsia="ro-RO"/>
        </w:rPr>
        <w:t>deschidere barieră</w:t>
      </w:r>
      <w:r w:rsidRPr="00215999">
        <w:rPr>
          <w:rFonts w:ascii="Arial" w:hAnsi="Arial" w:cs="Arial"/>
          <w:spacing w:val="0"/>
          <w:lang w:eastAsia="ro-RO"/>
        </w:rPr>
        <w:tab/>
      </w:r>
      <w:r w:rsidR="00215999">
        <w:rPr>
          <w:rFonts w:ascii="Arial" w:hAnsi="Arial" w:cs="Arial"/>
          <w:spacing w:val="0"/>
          <w:lang w:eastAsia="ro-RO"/>
        </w:rPr>
        <w:tab/>
      </w:r>
      <w:r w:rsidR="00215999">
        <w:rPr>
          <w:rFonts w:ascii="Arial" w:hAnsi="Arial" w:cs="Arial"/>
          <w:spacing w:val="0"/>
          <w:lang w:eastAsia="ro-RO"/>
        </w:rPr>
        <w:tab/>
      </w:r>
      <w:r w:rsidR="003C7394">
        <w:rPr>
          <w:rFonts w:ascii="Arial" w:hAnsi="Arial" w:cs="Arial"/>
          <w:spacing w:val="0"/>
          <w:lang w:eastAsia="ro-RO"/>
        </w:rPr>
        <w:tab/>
      </w:r>
      <w:r w:rsidRPr="00215999">
        <w:rPr>
          <w:rFonts w:ascii="Arial" w:hAnsi="Arial" w:cs="Arial"/>
          <w:spacing w:val="0"/>
          <w:lang w:eastAsia="ro-RO"/>
        </w:rPr>
        <w:t>- BDB - un buton cu revenire;</w:t>
      </w:r>
    </w:p>
    <w:p w14:paraId="3DAAA23C" w14:textId="77777777" w:rsidR="003A5869" w:rsidRDefault="003A5869" w:rsidP="0069104A">
      <w:pPr>
        <w:pStyle w:val="Bodytext1"/>
        <w:numPr>
          <w:ilvl w:val="0"/>
          <w:numId w:val="1"/>
        </w:numPr>
        <w:spacing w:before="60" w:after="60" w:line="240" w:lineRule="auto"/>
        <w:ind w:left="20" w:firstLine="264"/>
        <w:rPr>
          <w:rFonts w:ascii="Arial" w:hAnsi="Arial" w:cs="Arial"/>
          <w:spacing w:val="0"/>
        </w:rPr>
      </w:pPr>
      <w:r w:rsidRPr="00215999">
        <w:rPr>
          <w:rFonts w:ascii="Arial" w:hAnsi="Arial" w:cs="Arial"/>
          <w:spacing w:val="0"/>
          <w:lang w:eastAsia="ro-RO"/>
        </w:rPr>
        <w:t>anularea funcţionării</w:t>
      </w:r>
      <w:r w:rsidRPr="00215999">
        <w:rPr>
          <w:rFonts w:ascii="Arial" w:hAnsi="Arial" w:cs="Arial"/>
          <w:spacing w:val="0"/>
          <w:lang w:eastAsia="ro-RO"/>
        </w:rPr>
        <w:tab/>
      </w:r>
      <w:r w:rsidR="00215999">
        <w:rPr>
          <w:rFonts w:ascii="Arial" w:hAnsi="Arial" w:cs="Arial"/>
          <w:spacing w:val="0"/>
          <w:lang w:eastAsia="ro-RO"/>
        </w:rPr>
        <w:tab/>
      </w:r>
      <w:r w:rsidR="00215999">
        <w:rPr>
          <w:rFonts w:ascii="Arial" w:hAnsi="Arial" w:cs="Arial"/>
          <w:spacing w:val="0"/>
          <w:lang w:eastAsia="ro-RO"/>
        </w:rPr>
        <w:tab/>
      </w:r>
      <w:r w:rsidR="003C7394">
        <w:rPr>
          <w:rFonts w:ascii="Arial" w:hAnsi="Arial" w:cs="Arial"/>
          <w:spacing w:val="0"/>
          <w:lang w:eastAsia="ro-RO"/>
        </w:rPr>
        <w:tab/>
      </w:r>
      <w:r w:rsidRPr="00215999">
        <w:rPr>
          <w:rFonts w:ascii="Arial" w:hAnsi="Arial" w:cs="Arial"/>
          <w:spacing w:val="0"/>
          <w:lang w:eastAsia="ro-RO"/>
        </w:rPr>
        <w:t>- BAF - un buton cu fixaţie;</w:t>
      </w:r>
      <w:r w:rsidR="00215999">
        <w:rPr>
          <w:rFonts w:ascii="Arial" w:hAnsi="Arial" w:cs="Arial"/>
          <w:spacing w:val="0"/>
          <w:lang w:eastAsia="ro-RO"/>
        </w:rPr>
        <w:t xml:space="preserve"> </w:t>
      </w:r>
    </w:p>
    <w:p w14:paraId="561E9F5A" w14:textId="77777777" w:rsidR="00F916A7" w:rsidRDefault="003C7394" w:rsidP="0069104A">
      <w:pPr>
        <w:pStyle w:val="Bodytext1"/>
        <w:numPr>
          <w:ilvl w:val="0"/>
          <w:numId w:val="1"/>
        </w:numPr>
        <w:spacing w:before="60" w:after="60" w:line="240" w:lineRule="auto"/>
        <w:ind w:left="20" w:firstLine="264"/>
        <w:rPr>
          <w:rFonts w:ascii="Arial" w:hAnsi="Arial" w:cs="Arial"/>
          <w:spacing w:val="0"/>
        </w:rPr>
      </w:pPr>
      <w:r w:rsidRPr="00215999">
        <w:rPr>
          <w:rFonts w:ascii="Arial" w:hAnsi="Arial" w:cs="Arial"/>
          <w:spacing w:val="0"/>
          <w:lang w:eastAsia="ro-RO"/>
        </w:rPr>
        <w:t xml:space="preserve">întreruperea soneriei de deranjament </w:t>
      </w:r>
      <w:r>
        <w:rPr>
          <w:rFonts w:ascii="Arial" w:hAnsi="Arial" w:cs="Arial"/>
          <w:spacing w:val="0"/>
          <w:lang w:eastAsia="ro-RO"/>
        </w:rPr>
        <w:tab/>
      </w:r>
      <w:r w:rsidRPr="00215999">
        <w:rPr>
          <w:rFonts w:ascii="Arial" w:hAnsi="Arial" w:cs="Arial"/>
          <w:spacing w:val="0"/>
          <w:lang w:eastAsia="ro-RO"/>
        </w:rPr>
        <w:t>- BIS - un buton cu fixaţie.</w:t>
      </w:r>
      <w:r>
        <w:rPr>
          <w:rFonts w:ascii="Arial" w:hAnsi="Arial" w:cs="Arial"/>
          <w:spacing w:val="0"/>
          <w:lang w:eastAsia="ro-RO"/>
        </w:rPr>
        <w:t xml:space="preserve"> </w:t>
      </w:r>
    </w:p>
    <w:p w14:paraId="6FD42B71" w14:textId="77777777" w:rsidR="003C7394" w:rsidRPr="003C7394" w:rsidRDefault="003C7394" w:rsidP="0069104A">
      <w:pPr>
        <w:pStyle w:val="Bodytext1"/>
        <w:spacing w:before="60" w:after="60" w:line="240" w:lineRule="auto"/>
        <w:ind w:firstLine="284"/>
        <w:rPr>
          <w:rFonts w:ascii="Arial" w:hAnsi="Arial" w:cs="Arial"/>
          <w:spacing w:val="0"/>
        </w:rPr>
      </w:pPr>
      <w:r w:rsidRPr="00215999">
        <w:rPr>
          <w:rFonts w:ascii="Arial" w:hAnsi="Arial" w:cs="Arial"/>
          <w:spacing w:val="0"/>
          <w:lang w:eastAsia="ro-RO"/>
        </w:rPr>
        <w:t>Instalaţiile BAT pot să fie instalate în staţie sau în linie curentă.</w:t>
      </w:r>
      <w:r>
        <w:rPr>
          <w:rFonts w:ascii="Arial" w:hAnsi="Arial" w:cs="Arial"/>
          <w:spacing w:val="0"/>
          <w:lang w:eastAsia="ro-RO"/>
        </w:rPr>
        <w:t xml:space="preserve"> </w:t>
      </w:r>
    </w:p>
    <w:p w14:paraId="39936F89"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Dacă sistemul de semnalizare BAT este în linie curentă atunci el este în</w:t>
      </w:r>
      <w:r w:rsidR="00215999">
        <w:rPr>
          <w:rFonts w:ascii="Arial" w:hAnsi="Arial" w:cs="Arial"/>
          <w:spacing w:val="0"/>
          <w:lang w:eastAsia="ro-RO"/>
        </w:rPr>
        <w:t xml:space="preserve"> </w:t>
      </w:r>
      <w:r w:rsidRPr="00215999">
        <w:rPr>
          <w:rFonts w:ascii="Arial" w:hAnsi="Arial" w:cs="Arial"/>
          <w:spacing w:val="0"/>
          <w:lang w:eastAsia="ro-RO"/>
        </w:rPr>
        <w:t>dependenţă cu BLA, şi comanda sa automată este dată prin acest echipament, iar</w:t>
      </w:r>
      <w:r w:rsidR="00215999">
        <w:rPr>
          <w:rFonts w:ascii="Arial" w:hAnsi="Arial" w:cs="Arial"/>
          <w:spacing w:val="0"/>
          <w:lang w:eastAsia="ro-RO"/>
        </w:rPr>
        <w:t xml:space="preserve"> </w:t>
      </w:r>
      <w:r w:rsidRPr="00215999">
        <w:rPr>
          <w:rFonts w:ascii="Arial" w:hAnsi="Arial" w:cs="Arial"/>
          <w:spacing w:val="0"/>
          <w:lang w:eastAsia="ro-RO"/>
        </w:rPr>
        <w:t>controlul este transmis în una dintre staţiile vecine.</w:t>
      </w:r>
    </w:p>
    <w:p w14:paraId="682A9A62"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Dacă sistemul de semnalizare BAT este în linie curentă şi este în dependenţă</w:t>
      </w:r>
      <w:r w:rsidR="00215999">
        <w:rPr>
          <w:rFonts w:ascii="Arial" w:hAnsi="Arial" w:cs="Arial"/>
          <w:spacing w:val="0"/>
          <w:lang w:eastAsia="ro-RO"/>
        </w:rPr>
        <w:t xml:space="preserve"> </w:t>
      </w:r>
      <w:r w:rsidRPr="00215999">
        <w:rPr>
          <w:rFonts w:ascii="Arial" w:hAnsi="Arial" w:cs="Arial"/>
          <w:spacing w:val="0"/>
          <w:lang w:eastAsia="ro-RO"/>
        </w:rPr>
        <w:t>cu BLAI, şi comanda sa automată este dată prin instaţaţia de centralizare</w:t>
      </w:r>
      <w:r w:rsidR="00215999">
        <w:rPr>
          <w:rFonts w:ascii="Arial" w:hAnsi="Arial" w:cs="Arial"/>
          <w:spacing w:val="0"/>
          <w:lang w:eastAsia="ro-RO"/>
        </w:rPr>
        <w:t xml:space="preserve"> </w:t>
      </w:r>
      <w:r w:rsidRPr="00215999">
        <w:rPr>
          <w:rFonts w:ascii="Arial" w:hAnsi="Arial" w:cs="Arial"/>
          <w:spacing w:val="0"/>
          <w:lang w:eastAsia="ro-RO"/>
        </w:rPr>
        <w:t>electronică CE care are integrată instalaţia BLAI, iar controlul este transmis în una</w:t>
      </w:r>
      <w:r w:rsidR="00215999">
        <w:rPr>
          <w:rFonts w:ascii="Arial" w:hAnsi="Arial" w:cs="Arial"/>
          <w:spacing w:val="0"/>
          <w:lang w:eastAsia="ro-RO"/>
        </w:rPr>
        <w:t xml:space="preserve"> </w:t>
      </w:r>
      <w:r w:rsidRPr="00215999">
        <w:rPr>
          <w:rFonts w:ascii="Arial" w:hAnsi="Arial" w:cs="Arial"/>
          <w:spacing w:val="0"/>
          <w:lang w:eastAsia="ro-RO"/>
        </w:rPr>
        <w:t>dintre staţiile vecine, sau în ambele staţii în funcţie de configuraţia geografică.</w:t>
      </w:r>
    </w:p>
    <w:p w14:paraId="4571839C"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În acest caz trecerea la nivel va fi acoperită de semnale de avarie amplasate la</w:t>
      </w:r>
      <w:r w:rsidR="00215999">
        <w:rPr>
          <w:rFonts w:ascii="Arial" w:hAnsi="Arial" w:cs="Arial"/>
          <w:spacing w:val="0"/>
          <w:lang w:eastAsia="ro-RO"/>
        </w:rPr>
        <w:t xml:space="preserve"> </w:t>
      </w:r>
      <w:r w:rsidRPr="00215999">
        <w:rPr>
          <w:rFonts w:ascii="Arial" w:hAnsi="Arial" w:cs="Arial"/>
          <w:spacing w:val="0"/>
          <w:lang w:eastAsia="ro-RO"/>
        </w:rPr>
        <w:t>50 m de trecerea la nivel în ambele direcţii de circulaţie feroviară.</w:t>
      </w:r>
    </w:p>
    <w:p w14:paraId="2ED2C1A1"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Dacă trecerea la nivel este amplasată la distanţă mai mică de 500 m de un</w:t>
      </w:r>
      <w:r w:rsidR="00215999">
        <w:rPr>
          <w:rFonts w:ascii="Arial" w:hAnsi="Arial" w:cs="Arial"/>
          <w:spacing w:val="0"/>
          <w:lang w:eastAsia="ro-RO"/>
        </w:rPr>
        <w:t xml:space="preserve"> </w:t>
      </w:r>
      <w:r w:rsidRPr="00215999">
        <w:rPr>
          <w:rFonts w:ascii="Arial" w:hAnsi="Arial" w:cs="Arial"/>
          <w:spacing w:val="0"/>
          <w:lang w:eastAsia="ro-RO"/>
        </w:rPr>
        <w:t>semnal BLA, semnalul de avarie pentru sensul respectiv va fi absent şi funcţia va fi</w:t>
      </w:r>
      <w:r w:rsidR="00215999">
        <w:rPr>
          <w:rFonts w:ascii="Arial" w:hAnsi="Arial" w:cs="Arial"/>
          <w:spacing w:val="0"/>
          <w:lang w:eastAsia="ro-RO"/>
        </w:rPr>
        <w:t xml:space="preserve"> </w:t>
      </w:r>
      <w:r w:rsidRPr="00215999">
        <w:rPr>
          <w:rFonts w:ascii="Arial" w:hAnsi="Arial" w:cs="Arial"/>
          <w:spacing w:val="0"/>
          <w:lang w:eastAsia="ro-RO"/>
        </w:rPr>
        <w:t>preluată de semnalul BLA.</w:t>
      </w:r>
    </w:p>
    <w:p w14:paraId="665AFBAD"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Dacă prin proiect a fost stabilit că secţiunile de anunţare pentru comanda BAT</w:t>
      </w:r>
      <w:r w:rsidR="00215999">
        <w:rPr>
          <w:rFonts w:ascii="Arial" w:hAnsi="Arial" w:cs="Arial"/>
          <w:spacing w:val="0"/>
          <w:lang w:eastAsia="ro-RO"/>
        </w:rPr>
        <w:t xml:space="preserve"> </w:t>
      </w:r>
      <w:r w:rsidRPr="00215999">
        <w:rPr>
          <w:rFonts w:ascii="Arial" w:hAnsi="Arial" w:cs="Arial"/>
          <w:spacing w:val="0"/>
          <w:lang w:eastAsia="ro-RO"/>
        </w:rPr>
        <w:t>sunt în staţie ele cumulează secţiunea liniei de expediere şi secţiunile parcursului</w:t>
      </w:r>
      <w:r w:rsidR="00215999">
        <w:rPr>
          <w:rFonts w:ascii="Arial" w:hAnsi="Arial" w:cs="Arial"/>
          <w:spacing w:val="0"/>
          <w:lang w:eastAsia="ro-RO"/>
        </w:rPr>
        <w:t xml:space="preserve"> </w:t>
      </w:r>
      <w:r w:rsidRPr="00215999">
        <w:rPr>
          <w:rFonts w:ascii="Arial" w:hAnsi="Arial" w:cs="Arial"/>
          <w:spacing w:val="0"/>
          <w:lang w:eastAsia="ro-RO"/>
        </w:rPr>
        <w:t>de ieşire.</w:t>
      </w:r>
    </w:p>
    <w:p w14:paraId="4B7612E9"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Instalaţia BAT cu patru semibariere trebuie să îndeplinească următoarele</w:t>
      </w:r>
      <w:r w:rsidR="00215999">
        <w:rPr>
          <w:rFonts w:ascii="Arial" w:hAnsi="Arial" w:cs="Arial"/>
          <w:spacing w:val="0"/>
          <w:lang w:eastAsia="ro-RO"/>
        </w:rPr>
        <w:t xml:space="preserve"> </w:t>
      </w:r>
      <w:r w:rsidRPr="00215999">
        <w:rPr>
          <w:rFonts w:ascii="Arial" w:hAnsi="Arial" w:cs="Arial"/>
          <w:spacing w:val="0"/>
          <w:lang w:eastAsia="ro-RO"/>
        </w:rPr>
        <w:t>cerinţe funcţionale:</w:t>
      </w:r>
    </w:p>
    <w:p w14:paraId="0BC0402D" w14:textId="77777777" w:rsidR="003A5869" w:rsidRPr="00215999" w:rsidRDefault="003A5869" w:rsidP="0069104A">
      <w:pPr>
        <w:pStyle w:val="Bodytext1"/>
        <w:numPr>
          <w:ilvl w:val="0"/>
          <w:numId w:val="4"/>
        </w:numPr>
        <w:tabs>
          <w:tab w:val="left" w:pos="943"/>
        </w:tabs>
        <w:spacing w:before="60" w:after="60" w:line="240" w:lineRule="auto"/>
        <w:ind w:left="567" w:hanging="283"/>
        <w:rPr>
          <w:rFonts w:ascii="Arial" w:hAnsi="Arial" w:cs="Arial"/>
          <w:spacing w:val="0"/>
        </w:rPr>
      </w:pPr>
      <w:r w:rsidRPr="00215999">
        <w:rPr>
          <w:rFonts w:ascii="Arial" w:hAnsi="Arial" w:cs="Arial"/>
          <w:spacing w:val="0"/>
          <w:lang w:eastAsia="ro-RO"/>
        </w:rPr>
        <w:t>Instalaţia de semnalizare automată de la trecerea la nivel trebuie să</w:t>
      </w:r>
      <w:r w:rsidR="00215999">
        <w:rPr>
          <w:rFonts w:ascii="Arial" w:hAnsi="Arial" w:cs="Arial"/>
          <w:spacing w:val="0"/>
          <w:lang w:eastAsia="ro-RO"/>
        </w:rPr>
        <w:t xml:space="preserve"> </w:t>
      </w:r>
      <w:r w:rsidRPr="00215999">
        <w:rPr>
          <w:rFonts w:ascii="Arial" w:hAnsi="Arial" w:cs="Arial"/>
          <w:spacing w:val="0"/>
          <w:lang w:eastAsia="ro-RO"/>
        </w:rPr>
        <w:t>pornească automat semnalizarea de interzicere pentru traficul rutier când</w:t>
      </w:r>
      <w:r w:rsidR="00215999">
        <w:rPr>
          <w:rFonts w:ascii="Arial" w:hAnsi="Arial" w:cs="Arial"/>
          <w:spacing w:val="0"/>
          <w:lang w:eastAsia="ro-RO"/>
        </w:rPr>
        <w:t xml:space="preserve"> </w:t>
      </w:r>
      <w:r w:rsidRPr="00215999">
        <w:rPr>
          <w:rFonts w:ascii="Arial" w:hAnsi="Arial" w:cs="Arial"/>
          <w:spacing w:val="0"/>
          <w:lang w:eastAsia="ro-RO"/>
        </w:rPr>
        <w:t>trenul este pe secţiunea de apropiere a trecerii la nivel şi să o menţină pe</w:t>
      </w:r>
      <w:r w:rsidR="00215999">
        <w:rPr>
          <w:rFonts w:ascii="Arial" w:hAnsi="Arial" w:cs="Arial"/>
          <w:spacing w:val="0"/>
          <w:lang w:eastAsia="ro-RO"/>
        </w:rPr>
        <w:t xml:space="preserve"> </w:t>
      </w:r>
      <w:r w:rsidRPr="00215999">
        <w:rPr>
          <w:rFonts w:ascii="Arial" w:hAnsi="Arial" w:cs="Arial"/>
          <w:spacing w:val="0"/>
          <w:lang w:eastAsia="ro-RO"/>
        </w:rPr>
        <w:t>timpul de anunţare şi pe timpul necesar pentru ca trenul să elibereze</w:t>
      </w:r>
      <w:r w:rsidR="00215999">
        <w:rPr>
          <w:rFonts w:ascii="Arial" w:hAnsi="Arial" w:cs="Arial"/>
          <w:spacing w:val="0"/>
          <w:lang w:eastAsia="ro-RO"/>
        </w:rPr>
        <w:t xml:space="preserve"> </w:t>
      </w:r>
      <w:r w:rsidRPr="00215999">
        <w:rPr>
          <w:rFonts w:ascii="Arial" w:hAnsi="Arial" w:cs="Arial"/>
          <w:spacing w:val="0"/>
          <w:lang w:eastAsia="ro-RO"/>
        </w:rPr>
        <w:t>pasaj ul trecerii la nivel;</w:t>
      </w:r>
    </w:p>
    <w:p w14:paraId="696AB56B" w14:textId="77777777" w:rsidR="003A5869" w:rsidRPr="00215999" w:rsidRDefault="003A5869" w:rsidP="0069104A">
      <w:pPr>
        <w:pStyle w:val="Bodytext1"/>
        <w:numPr>
          <w:ilvl w:val="0"/>
          <w:numId w:val="4"/>
        </w:numPr>
        <w:tabs>
          <w:tab w:val="left" w:pos="938"/>
        </w:tabs>
        <w:spacing w:before="60" w:after="60" w:line="240" w:lineRule="auto"/>
        <w:ind w:left="567" w:hanging="283"/>
        <w:rPr>
          <w:rFonts w:ascii="Arial" w:hAnsi="Arial" w:cs="Arial"/>
          <w:spacing w:val="0"/>
        </w:rPr>
      </w:pPr>
      <w:r w:rsidRPr="00215999">
        <w:rPr>
          <w:rFonts w:ascii="Arial" w:hAnsi="Arial" w:cs="Arial"/>
          <w:spacing w:val="0"/>
          <w:lang w:eastAsia="ro-RO"/>
        </w:rPr>
        <w:t>Lumina albă intermitentă a unităţii de semnalizare, cu cele 30...40 pulsaţii</w:t>
      </w:r>
      <w:r w:rsidR="00215999">
        <w:rPr>
          <w:rFonts w:ascii="Arial" w:hAnsi="Arial" w:cs="Arial"/>
          <w:spacing w:val="0"/>
          <w:lang w:eastAsia="ro-RO"/>
        </w:rPr>
        <w:t xml:space="preserve"> </w:t>
      </w:r>
      <w:r w:rsidRPr="00215999">
        <w:rPr>
          <w:rFonts w:ascii="Arial" w:hAnsi="Arial" w:cs="Arial"/>
          <w:spacing w:val="0"/>
          <w:lang w:eastAsia="ro-RO"/>
        </w:rPr>
        <w:t>/ minut, confirmă funcţionarea normală a semnalizării la trecerea la nivel;</w:t>
      </w:r>
    </w:p>
    <w:p w14:paraId="3DBEB71E" w14:textId="77777777" w:rsidR="003A5869" w:rsidRPr="003A694B" w:rsidRDefault="003A5869" w:rsidP="0069104A">
      <w:pPr>
        <w:pStyle w:val="Bodytext1"/>
        <w:numPr>
          <w:ilvl w:val="0"/>
          <w:numId w:val="4"/>
        </w:numPr>
        <w:tabs>
          <w:tab w:val="left" w:pos="938"/>
        </w:tabs>
        <w:spacing w:before="60" w:after="60" w:line="240" w:lineRule="auto"/>
        <w:ind w:left="567" w:hanging="283"/>
        <w:rPr>
          <w:rFonts w:ascii="Arial" w:hAnsi="Arial" w:cs="Arial"/>
          <w:spacing w:val="0"/>
        </w:rPr>
      </w:pPr>
      <w:r w:rsidRPr="003A694B">
        <w:rPr>
          <w:rFonts w:ascii="Arial" w:hAnsi="Arial" w:cs="Arial"/>
          <w:spacing w:val="0"/>
          <w:lang w:eastAsia="ro-RO"/>
        </w:rPr>
        <w:t>Funcţionarea corectă şi starea sistemului de semnalizare a trecerii la nivel</w:t>
      </w:r>
      <w:r w:rsidR="00215999" w:rsidRPr="003A694B">
        <w:rPr>
          <w:rFonts w:ascii="Arial" w:hAnsi="Arial" w:cs="Arial"/>
          <w:spacing w:val="0"/>
          <w:lang w:eastAsia="ro-RO"/>
        </w:rPr>
        <w:t xml:space="preserve"> </w:t>
      </w:r>
      <w:r w:rsidRPr="003A694B">
        <w:rPr>
          <w:rFonts w:ascii="Arial" w:hAnsi="Arial" w:cs="Arial"/>
          <w:spacing w:val="0"/>
          <w:lang w:eastAsia="ro-RO"/>
        </w:rPr>
        <w:t>trebuie să fie verificate continuu. Această stare este afişată şi supervizată</w:t>
      </w:r>
      <w:r w:rsidR="00215999" w:rsidRPr="003A694B">
        <w:rPr>
          <w:rFonts w:ascii="Arial" w:hAnsi="Arial" w:cs="Arial"/>
          <w:spacing w:val="0"/>
          <w:lang w:eastAsia="ro-RO"/>
        </w:rPr>
        <w:t xml:space="preserve"> </w:t>
      </w:r>
      <w:r w:rsidRPr="003A694B">
        <w:rPr>
          <w:rFonts w:ascii="Arial" w:hAnsi="Arial" w:cs="Arial"/>
          <w:spacing w:val="0"/>
          <w:lang w:eastAsia="ro-RO"/>
        </w:rPr>
        <w:t>în una din staţiile de cale ferată vecine;</w:t>
      </w:r>
    </w:p>
    <w:p w14:paraId="5883CD4B" w14:textId="77777777" w:rsidR="003A5869" w:rsidRPr="00215999" w:rsidRDefault="003A5869" w:rsidP="0069104A">
      <w:pPr>
        <w:pStyle w:val="Bodytext1"/>
        <w:numPr>
          <w:ilvl w:val="0"/>
          <w:numId w:val="4"/>
        </w:numPr>
        <w:tabs>
          <w:tab w:val="left" w:pos="958"/>
        </w:tabs>
        <w:spacing w:before="60" w:after="60" w:line="240" w:lineRule="auto"/>
        <w:ind w:left="567" w:hanging="283"/>
        <w:rPr>
          <w:rFonts w:ascii="Arial" w:hAnsi="Arial" w:cs="Arial"/>
          <w:spacing w:val="0"/>
        </w:rPr>
      </w:pPr>
      <w:r w:rsidRPr="00215999">
        <w:rPr>
          <w:rFonts w:ascii="Arial" w:hAnsi="Arial" w:cs="Arial"/>
          <w:spacing w:val="0"/>
          <w:lang w:eastAsia="ro-RO"/>
        </w:rPr>
        <w:t>Semibariere le care acoperă sensul normal de mers al vehiculelor rutiere</w:t>
      </w:r>
      <w:r w:rsidR="00215999">
        <w:rPr>
          <w:rFonts w:ascii="Arial" w:hAnsi="Arial" w:cs="Arial"/>
          <w:spacing w:val="0"/>
          <w:lang w:eastAsia="ro-RO"/>
        </w:rPr>
        <w:t xml:space="preserve"> </w:t>
      </w:r>
      <w:r w:rsidRPr="00215999">
        <w:rPr>
          <w:rFonts w:ascii="Arial" w:hAnsi="Arial" w:cs="Arial"/>
          <w:spacing w:val="0"/>
          <w:lang w:eastAsia="ro-RO"/>
        </w:rPr>
        <w:t>trebuie să înceapă să cadă după circa 8...12 secunde din momentul pornirii</w:t>
      </w:r>
      <w:r w:rsidR="00215999">
        <w:rPr>
          <w:rFonts w:ascii="Arial" w:hAnsi="Arial" w:cs="Arial"/>
          <w:spacing w:val="0"/>
          <w:lang w:eastAsia="ro-RO"/>
        </w:rPr>
        <w:t xml:space="preserve"> </w:t>
      </w:r>
      <w:r w:rsidRPr="00215999">
        <w:rPr>
          <w:rFonts w:ascii="Arial" w:hAnsi="Arial" w:cs="Arial"/>
          <w:spacing w:val="0"/>
          <w:lang w:eastAsia="ro-RO"/>
        </w:rPr>
        <w:t>semnalizării de interzicere şi trebuie să cadă în poziţie orizontală în alte</w:t>
      </w:r>
      <w:r w:rsidR="00215999">
        <w:rPr>
          <w:rFonts w:ascii="Arial" w:hAnsi="Arial" w:cs="Arial"/>
          <w:spacing w:val="0"/>
          <w:lang w:eastAsia="ro-RO"/>
        </w:rPr>
        <w:t xml:space="preserve"> </w:t>
      </w:r>
      <w:r w:rsidRPr="00215999">
        <w:rPr>
          <w:rFonts w:ascii="Arial" w:hAnsi="Arial" w:cs="Arial"/>
          <w:spacing w:val="0"/>
          <w:lang w:eastAsia="ro-RO"/>
        </w:rPr>
        <w:t>8...12 secunde.</w:t>
      </w:r>
    </w:p>
    <w:p w14:paraId="53679674" w14:textId="77777777" w:rsidR="003A5869" w:rsidRPr="00215999" w:rsidRDefault="003A5869" w:rsidP="0069104A">
      <w:pPr>
        <w:pStyle w:val="Bodytext1"/>
        <w:numPr>
          <w:ilvl w:val="0"/>
          <w:numId w:val="4"/>
        </w:numPr>
        <w:tabs>
          <w:tab w:val="left" w:pos="958"/>
        </w:tabs>
        <w:spacing w:before="60" w:after="60" w:line="240" w:lineRule="auto"/>
        <w:ind w:left="567" w:hanging="283"/>
        <w:rPr>
          <w:rFonts w:ascii="Arial" w:hAnsi="Arial" w:cs="Arial"/>
          <w:spacing w:val="0"/>
        </w:rPr>
      </w:pPr>
      <w:r w:rsidRPr="00215999">
        <w:rPr>
          <w:rFonts w:ascii="Arial" w:hAnsi="Arial" w:cs="Arial"/>
          <w:spacing w:val="0"/>
          <w:lang w:eastAsia="ro-RO"/>
        </w:rPr>
        <w:t>Semibariere le care acoperă sensul contrar de mers al vehiculelor rutiere</w:t>
      </w:r>
      <w:r w:rsidR="00215999">
        <w:rPr>
          <w:rFonts w:ascii="Arial" w:hAnsi="Arial" w:cs="Arial"/>
          <w:spacing w:val="0"/>
          <w:lang w:eastAsia="ro-RO"/>
        </w:rPr>
        <w:t xml:space="preserve"> </w:t>
      </w:r>
      <w:r w:rsidRPr="00215999">
        <w:rPr>
          <w:rFonts w:ascii="Arial" w:hAnsi="Arial" w:cs="Arial"/>
          <w:spacing w:val="0"/>
          <w:lang w:eastAsia="ro-RO"/>
        </w:rPr>
        <w:t>trebuie să înceapă să cadă după circa 8...12 secunde de la închiderea</w:t>
      </w:r>
      <w:r w:rsidR="00215999">
        <w:rPr>
          <w:rFonts w:ascii="Arial" w:hAnsi="Arial" w:cs="Arial"/>
          <w:spacing w:val="0"/>
          <w:lang w:eastAsia="ro-RO"/>
        </w:rPr>
        <w:t xml:space="preserve"> </w:t>
      </w:r>
      <w:r w:rsidRPr="00215999">
        <w:rPr>
          <w:rFonts w:ascii="Arial" w:hAnsi="Arial" w:cs="Arial"/>
          <w:spacing w:val="0"/>
          <w:lang w:eastAsia="ro-RO"/>
        </w:rPr>
        <w:t>semibarierelor care acoperă sensul normal de mers al vehiculelor rutiere şi</w:t>
      </w:r>
      <w:r w:rsidR="00215999">
        <w:rPr>
          <w:rFonts w:ascii="Arial" w:hAnsi="Arial" w:cs="Arial"/>
          <w:spacing w:val="0"/>
          <w:lang w:eastAsia="ro-RO"/>
        </w:rPr>
        <w:t xml:space="preserve"> </w:t>
      </w:r>
      <w:r w:rsidRPr="00215999">
        <w:rPr>
          <w:rFonts w:ascii="Arial" w:hAnsi="Arial" w:cs="Arial"/>
          <w:spacing w:val="0"/>
          <w:lang w:eastAsia="ro-RO"/>
        </w:rPr>
        <w:t>trebuie să ajungă în poziţie orizontală după alte 8...12 secunde;</w:t>
      </w:r>
    </w:p>
    <w:p w14:paraId="4803C2AC" w14:textId="77777777" w:rsidR="003A5869" w:rsidRPr="00215999" w:rsidRDefault="003A5869" w:rsidP="0069104A">
      <w:pPr>
        <w:pStyle w:val="Heading10"/>
        <w:keepNext/>
        <w:keepLines/>
        <w:spacing w:before="60" w:after="60" w:line="240" w:lineRule="auto"/>
        <w:ind w:left="20" w:firstLine="264"/>
        <w:jc w:val="both"/>
        <w:rPr>
          <w:rFonts w:ascii="Arial" w:hAnsi="Arial" w:cs="Arial"/>
          <w:spacing w:val="0"/>
        </w:rPr>
      </w:pPr>
      <w:bookmarkStart w:id="2" w:name="bookmark2"/>
      <w:r w:rsidRPr="00215999">
        <w:rPr>
          <w:rFonts w:ascii="Arial" w:hAnsi="Arial" w:cs="Arial"/>
          <w:spacing w:val="0"/>
          <w:lang w:eastAsia="ro-RO"/>
        </w:rPr>
        <w:t>Cerinţe tehnice</w:t>
      </w:r>
      <w:bookmarkEnd w:id="2"/>
    </w:p>
    <w:p w14:paraId="535014DA" w14:textId="77777777" w:rsidR="003A5869" w:rsidRPr="00215999" w:rsidRDefault="000A083E" w:rsidP="0069104A">
      <w:pPr>
        <w:pStyle w:val="Bodytext1"/>
        <w:numPr>
          <w:ilvl w:val="1"/>
          <w:numId w:val="4"/>
        </w:numPr>
        <w:tabs>
          <w:tab w:val="left" w:pos="578"/>
        </w:tabs>
        <w:spacing w:before="60" w:after="60" w:line="240" w:lineRule="auto"/>
        <w:ind w:left="20" w:firstLine="264"/>
        <w:rPr>
          <w:rFonts w:ascii="Arial" w:hAnsi="Arial" w:cs="Arial"/>
          <w:spacing w:val="0"/>
        </w:rPr>
      </w:pPr>
      <w:r>
        <w:rPr>
          <w:rFonts w:ascii="Arial" w:hAnsi="Arial" w:cs="Arial"/>
          <w:spacing w:val="0"/>
          <w:lang w:eastAsia="ro-RO"/>
        </w:rPr>
        <w:t>Dispozitivele cu lu</w:t>
      </w:r>
      <w:r w:rsidR="003A5869" w:rsidRPr="00215999">
        <w:rPr>
          <w:rFonts w:ascii="Arial" w:hAnsi="Arial" w:cs="Arial"/>
          <w:spacing w:val="0"/>
          <w:lang w:eastAsia="ro-RO"/>
        </w:rPr>
        <w:t>mină intermitentă roşie cu funcţionare alternativă trebuie să</w:t>
      </w:r>
      <w:r w:rsidR="00215999">
        <w:rPr>
          <w:rFonts w:ascii="Arial" w:hAnsi="Arial" w:cs="Arial"/>
          <w:spacing w:val="0"/>
          <w:lang w:eastAsia="ro-RO"/>
        </w:rPr>
        <w:t xml:space="preserve"> </w:t>
      </w:r>
      <w:r w:rsidR="003A5869" w:rsidRPr="00215999">
        <w:rPr>
          <w:rFonts w:ascii="Arial" w:hAnsi="Arial" w:cs="Arial"/>
          <w:spacing w:val="0"/>
          <w:lang w:eastAsia="ro-RO"/>
        </w:rPr>
        <w:t>fie prevăzute cu unităţi cu LED de tipul agreat la calea ferată română.</w:t>
      </w:r>
    </w:p>
    <w:p w14:paraId="423CDD44" w14:textId="77777777" w:rsidR="003A5869" w:rsidRPr="00215999" w:rsidRDefault="003A5869" w:rsidP="0069104A">
      <w:pPr>
        <w:pStyle w:val="Bodytext1"/>
        <w:numPr>
          <w:ilvl w:val="1"/>
          <w:numId w:val="4"/>
        </w:numPr>
        <w:tabs>
          <w:tab w:val="left" w:pos="606"/>
        </w:tabs>
        <w:spacing w:before="60" w:after="60" w:line="240" w:lineRule="auto"/>
        <w:ind w:left="20" w:firstLine="264"/>
        <w:rPr>
          <w:rFonts w:ascii="Arial" w:hAnsi="Arial" w:cs="Arial"/>
          <w:spacing w:val="0"/>
        </w:rPr>
      </w:pPr>
      <w:r w:rsidRPr="00215999">
        <w:rPr>
          <w:rFonts w:ascii="Arial" w:hAnsi="Arial" w:cs="Arial"/>
          <w:spacing w:val="0"/>
          <w:lang w:eastAsia="ro-RO"/>
        </w:rPr>
        <w:t>Dispozitivul cu lumina intermitentă albă trebuie să fie prevăzută cu unitate cu</w:t>
      </w:r>
      <w:r w:rsidR="00215999">
        <w:rPr>
          <w:rFonts w:ascii="Arial" w:hAnsi="Arial" w:cs="Arial"/>
          <w:spacing w:val="0"/>
          <w:lang w:eastAsia="ro-RO"/>
        </w:rPr>
        <w:t xml:space="preserve"> </w:t>
      </w:r>
      <w:r w:rsidRPr="00215999">
        <w:rPr>
          <w:rFonts w:ascii="Arial" w:hAnsi="Arial" w:cs="Arial"/>
          <w:spacing w:val="0"/>
          <w:lang w:eastAsia="ro-RO"/>
        </w:rPr>
        <w:t>LED, de tipul agreat la calea ferată română.</w:t>
      </w:r>
    </w:p>
    <w:p w14:paraId="34014D06" w14:textId="77777777" w:rsidR="003A5869" w:rsidRPr="00215999" w:rsidRDefault="003A5869" w:rsidP="0069104A">
      <w:pPr>
        <w:pStyle w:val="Bodytext1"/>
        <w:numPr>
          <w:ilvl w:val="1"/>
          <w:numId w:val="4"/>
        </w:numPr>
        <w:tabs>
          <w:tab w:val="left" w:pos="606"/>
        </w:tabs>
        <w:spacing w:before="60" w:after="60" w:line="240" w:lineRule="auto"/>
        <w:ind w:left="20" w:firstLine="264"/>
        <w:rPr>
          <w:rFonts w:ascii="Arial" w:hAnsi="Arial" w:cs="Arial"/>
          <w:spacing w:val="0"/>
        </w:rPr>
      </w:pPr>
      <w:r w:rsidRPr="00215999">
        <w:rPr>
          <w:rFonts w:ascii="Arial" w:hAnsi="Arial" w:cs="Arial"/>
          <w:spacing w:val="0"/>
          <w:lang w:eastAsia="ro-RO"/>
        </w:rPr>
        <w:t>Toate lămpile folosite pentru semibariere trebuie să fie prevăzute cu unitate cu</w:t>
      </w:r>
      <w:r w:rsidR="00215999">
        <w:rPr>
          <w:rFonts w:ascii="Arial" w:hAnsi="Arial" w:cs="Arial"/>
          <w:spacing w:val="0"/>
          <w:lang w:eastAsia="ro-RO"/>
        </w:rPr>
        <w:t xml:space="preserve"> </w:t>
      </w:r>
      <w:r w:rsidRPr="00215999">
        <w:rPr>
          <w:rFonts w:ascii="Arial" w:hAnsi="Arial" w:cs="Arial"/>
          <w:spacing w:val="0"/>
          <w:lang w:eastAsia="ro-RO"/>
        </w:rPr>
        <w:t>LED, de tipul agreat la calea ferată română.</w:t>
      </w:r>
    </w:p>
    <w:p w14:paraId="30F4B86C" w14:textId="77777777" w:rsidR="003A5869" w:rsidRPr="003A694B" w:rsidRDefault="003A5869" w:rsidP="0069104A">
      <w:pPr>
        <w:pStyle w:val="Bodytext1"/>
        <w:numPr>
          <w:ilvl w:val="1"/>
          <w:numId w:val="4"/>
        </w:numPr>
        <w:tabs>
          <w:tab w:val="left" w:pos="606"/>
        </w:tabs>
        <w:spacing w:before="60" w:after="60" w:line="240" w:lineRule="auto"/>
        <w:ind w:left="20" w:firstLine="264"/>
        <w:rPr>
          <w:rFonts w:ascii="Arial" w:hAnsi="Arial" w:cs="Arial"/>
          <w:spacing w:val="-4"/>
        </w:rPr>
      </w:pPr>
      <w:r w:rsidRPr="003A694B">
        <w:rPr>
          <w:rFonts w:ascii="Arial" w:hAnsi="Arial" w:cs="Arial"/>
          <w:spacing w:val="-4"/>
          <w:lang w:eastAsia="ro-RO"/>
        </w:rPr>
        <w:t>Axa optică a ansamblului de lumini intermitente roşii cu funcţionare</w:t>
      </w:r>
      <w:r w:rsidR="00215999" w:rsidRPr="003A694B">
        <w:rPr>
          <w:rFonts w:ascii="Arial" w:hAnsi="Arial" w:cs="Arial"/>
          <w:spacing w:val="-4"/>
          <w:lang w:eastAsia="ro-RO"/>
        </w:rPr>
        <w:t xml:space="preserve"> </w:t>
      </w:r>
      <w:r w:rsidRPr="003A694B">
        <w:rPr>
          <w:rFonts w:ascii="Arial" w:hAnsi="Arial" w:cs="Arial"/>
          <w:spacing w:val="-4"/>
          <w:lang w:eastAsia="ro-RO"/>
        </w:rPr>
        <w:t>alternativă ale sistemului automat de semnalizare este poziţionat la circa 2,5</w:t>
      </w:r>
      <w:r w:rsidR="00215999" w:rsidRPr="003A694B">
        <w:rPr>
          <w:rFonts w:ascii="Arial" w:hAnsi="Arial" w:cs="Arial"/>
          <w:spacing w:val="-4"/>
          <w:lang w:eastAsia="ro-RO"/>
        </w:rPr>
        <w:t xml:space="preserve"> </w:t>
      </w:r>
      <w:r w:rsidRPr="003A694B">
        <w:rPr>
          <w:rFonts w:ascii="Arial" w:hAnsi="Arial" w:cs="Arial"/>
          <w:spacing w:val="-4"/>
          <w:lang w:eastAsia="ro-RO"/>
        </w:rPr>
        <w:t>m deasupra nivelului superior al drumului.</w:t>
      </w:r>
    </w:p>
    <w:p w14:paraId="3753C786" w14:textId="77777777" w:rsidR="003A5869" w:rsidRPr="00215999" w:rsidRDefault="003A5869" w:rsidP="0069104A">
      <w:pPr>
        <w:pStyle w:val="Bodytext1"/>
        <w:numPr>
          <w:ilvl w:val="1"/>
          <w:numId w:val="4"/>
        </w:numPr>
        <w:tabs>
          <w:tab w:val="left" w:pos="611"/>
        </w:tabs>
        <w:spacing w:before="60" w:after="60" w:line="240" w:lineRule="auto"/>
        <w:ind w:left="20" w:firstLine="264"/>
        <w:rPr>
          <w:rFonts w:ascii="Arial" w:hAnsi="Arial" w:cs="Arial"/>
          <w:spacing w:val="0"/>
        </w:rPr>
      </w:pPr>
      <w:r w:rsidRPr="00215999">
        <w:rPr>
          <w:rFonts w:ascii="Arial" w:hAnsi="Arial" w:cs="Arial"/>
          <w:spacing w:val="0"/>
          <w:lang w:eastAsia="ro-RO"/>
        </w:rPr>
        <w:t>Semnalul acustic emis de unitatea de sonorizare trebuie să reproducă sunetul</w:t>
      </w:r>
      <w:r w:rsidR="00215999">
        <w:rPr>
          <w:rFonts w:ascii="Arial" w:hAnsi="Arial" w:cs="Arial"/>
          <w:spacing w:val="0"/>
          <w:lang w:eastAsia="ro-RO"/>
        </w:rPr>
        <w:t xml:space="preserve"> </w:t>
      </w:r>
      <w:r w:rsidRPr="00215999">
        <w:rPr>
          <w:rFonts w:ascii="Arial" w:hAnsi="Arial" w:cs="Arial"/>
          <w:spacing w:val="0"/>
          <w:lang w:eastAsia="ro-RO"/>
        </w:rPr>
        <w:t>de clopot cu frecvenţa de 150^200 bătăi pe minut. Intensitatea sunetului emis</w:t>
      </w:r>
      <w:r w:rsidR="00215999">
        <w:rPr>
          <w:rFonts w:ascii="Arial" w:hAnsi="Arial" w:cs="Arial"/>
          <w:spacing w:val="0"/>
          <w:lang w:eastAsia="ro-RO"/>
        </w:rPr>
        <w:t xml:space="preserve"> </w:t>
      </w:r>
      <w:r w:rsidRPr="00215999">
        <w:rPr>
          <w:rFonts w:ascii="Arial" w:hAnsi="Arial" w:cs="Arial"/>
          <w:spacing w:val="0"/>
          <w:lang w:eastAsia="ro-RO"/>
        </w:rPr>
        <w:t>de dispozitivul de avertizare sonoră, măsurată în axa acestuia la distanţa de</w:t>
      </w:r>
      <w:r w:rsidR="00215999">
        <w:rPr>
          <w:rFonts w:ascii="Arial" w:hAnsi="Arial" w:cs="Arial"/>
          <w:spacing w:val="0"/>
          <w:lang w:eastAsia="ro-RO"/>
        </w:rPr>
        <w:t xml:space="preserve"> </w:t>
      </w:r>
      <w:r w:rsidRPr="00215999">
        <w:rPr>
          <w:rFonts w:ascii="Arial" w:hAnsi="Arial" w:cs="Arial"/>
          <w:spacing w:val="0"/>
          <w:lang w:eastAsia="ro-RO"/>
        </w:rPr>
        <w:t>3m de acest a, trebuie să fie de minimum 75 dB (A) şi maximum 95 dB (A).</w:t>
      </w:r>
    </w:p>
    <w:p w14:paraId="241A33AD" w14:textId="77777777" w:rsidR="003A5869" w:rsidRPr="00215999" w:rsidRDefault="003A5869" w:rsidP="0069104A">
      <w:pPr>
        <w:pStyle w:val="Heading10"/>
        <w:keepNext/>
        <w:keepLines/>
        <w:spacing w:before="60" w:after="60" w:line="240" w:lineRule="auto"/>
        <w:ind w:left="20" w:firstLine="264"/>
        <w:jc w:val="both"/>
        <w:rPr>
          <w:rFonts w:ascii="Arial" w:hAnsi="Arial" w:cs="Arial"/>
          <w:spacing w:val="0"/>
        </w:rPr>
      </w:pPr>
      <w:bookmarkStart w:id="3" w:name="bookmark4"/>
      <w:r w:rsidRPr="00215999">
        <w:rPr>
          <w:rFonts w:ascii="Arial" w:hAnsi="Arial" w:cs="Arial"/>
          <w:spacing w:val="0"/>
          <w:lang w:eastAsia="ro-RO"/>
        </w:rPr>
        <w:lastRenderedPageBreak/>
        <w:t>Cerinţe electrice</w:t>
      </w:r>
      <w:bookmarkEnd w:id="3"/>
    </w:p>
    <w:p w14:paraId="1C3D3F14" w14:textId="77777777" w:rsidR="003A5869" w:rsidRPr="00215999" w:rsidRDefault="003A5869" w:rsidP="0069104A">
      <w:pPr>
        <w:pStyle w:val="Bodytext1"/>
        <w:numPr>
          <w:ilvl w:val="1"/>
          <w:numId w:val="4"/>
        </w:numPr>
        <w:tabs>
          <w:tab w:val="left" w:pos="558"/>
        </w:tabs>
        <w:spacing w:before="60" w:after="60" w:line="240" w:lineRule="auto"/>
        <w:ind w:left="20" w:firstLine="264"/>
        <w:rPr>
          <w:rFonts w:ascii="Arial" w:hAnsi="Arial" w:cs="Arial"/>
          <w:spacing w:val="0"/>
        </w:rPr>
      </w:pPr>
      <w:r w:rsidRPr="00215999">
        <w:rPr>
          <w:rFonts w:ascii="Arial" w:hAnsi="Arial" w:cs="Arial"/>
          <w:spacing w:val="0"/>
          <w:lang w:eastAsia="ro-RO"/>
        </w:rPr>
        <w:t>Electroalimentarea pentru BAT trebuie să fie o electroalimentare fiabilă şi</w:t>
      </w:r>
      <w:r w:rsidR="00215999">
        <w:rPr>
          <w:rFonts w:ascii="Arial" w:hAnsi="Arial" w:cs="Arial"/>
          <w:spacing w:val="0"/>
          <w:lang w:eastAsia="ro-RO"/>
        </w:rPr>
        <w:t xml:space="preserve"> </w:t>
      </w:r>
      <w:r w:rsidRPr="00215999">
        <w:rPr>
          <w:rFonts w:ascii="Arial" w:hAnsi="Arial" w:cs="Arial"/>
          <w:spacing w:val="0"/>
          <w:lang w:eastAsia="ro-RO"/>
        </w:rPr>
        <w:t>neîntreruptibilă. Se vor utliza redresoare stabilizate. Starea electroalimentării</w:t>
      </w:r>
      <w:r w:rsidR="00215999">
        <w:rPr>
          <w:rFonts w:ascii="Arial" w:hAnsi="Arial" w:cs="Arial"/>
          <w:spacing w:val="0"/>
          <w:lang w:eastAsia="ro-RO"/>
        </w:rPr>
        <w:t xml:space="preserve"> </w:t>
      </w:r>
      <w:r w:rsidRPr="00215999">
        <w:rPr>
          <w:rFonts w:ascii="Arial" w:hAnsi="Arial" w:cs="Arial"/>
          <w:spacing w:val="0"/>
          <w:lang w:eastAsia="ro-RO"/>
        </w:rPr>
        <w:t>trebuie să fie afişată pe pupitrul de control local şi în staţia de cale ferată</w:t>
      </w:r>
      <w:r w:rsidR="00215999">
        <w:rPr>
          <w:rFonts w:ascii="Arial" w:hAnsi="Arial" w:cs="Arial"/>
          <w:spacing w:val="0"/>
          <w:lang w:eastAsia="ro-RO"/>
        </w:rPr>
        <w:t xml:space="preserve"> </w:t>
      </w:r>
      <w:r w:rsidRPr="00215999">
        <w:rPr>
          <w:rFonts w:ascii="Arial" w:hAnsi="Arial" w:cs="Arial"/>
          <w:spacing w:val="0"/>
          <w:lang w:eastAsia="ro-RO"/>
        </w:rPr>
        <w:t>vecină;</w:t>
      </w:r>
    </w:p>
    <w:p w14:paraId="74A9A3D3" w14:textId="77777777" w:rsidR="003A5869" w:rsidRPr="00215999" w:rsidRDefault="003A5869" w:rsidP="0069104A">
      <w:pPr>
        <w:pStyle w:val="Bodytext1"/>
        <w:numPr>
          <w:ilvl w:val="1"/>
          <w:numId w:val="4"/>
        </w:numPr>
        <w:tabs>
          <w:tab w:val="left" w:pos="601"/>
        </w:tabs>
        <w:spacing w:before="60" w:after="60" w:line="240" w:lineRule="auto"/>
        <w:ind w:left="20" w:firstLine="264"/>
        <w:rPr>
          <w:rFonts w:ascii="Arial" w:hAnsi="Arial" w:cs="Arial"/>
          <w:spacing w:val="0"/>
        </w:rPr>
      </w:pPr>
      <w:r w:rsidRPr="00215999">
        <w:rPr>
          <w:rFonts w:ascii="Arial" w:hAnsi="Arial" w:cs="Arial"/>
          <w:spacing w:val="0"/>
          <w:lang w:eastAsia="ro-RO"/>
        </w:rPr>
        <w:t>Starea de nemanevrare a unei semi-bariere trebuie să restricţioneze circulaţia</w:t>
      </w:r>
      <w:r w:rsidR="00215999">
        <w:rPr>
          <w:rFonts w:ascii="Arial" w:hAnsi="Arial" w:cs="Arial"/>
          <w:spacing w:val="0"/>
          <w:lang w:eastAsia="ro-RO"/>
        </w:rPr>
        <w:t xml:space="preserve"> </w:t>
      </w:r>
      <w:r w:rsidRPr="00215999">
        <w:rPr>
          <w:rFonts w:ascii="Arial" w:hAnsi="Arial" w:cs="Arial"/>
          <w:spacing w:val="0"/>
          <w:lang w:eastAsia="ro-RO"/>
        </w:rPr>
        <w:t>trenurilor prin indicaţia de roşu la semnalele feroviare care acoperă trecerea la</w:t>
      </w:r>
      <w:r w:rsidR="00215999">
        <w:rPr>
          <w:rFonts w:ascii="Arial" w:hAnsi="Arial" w:cs="Arial"/>
          <w:spacing w:val="0"/>
          <w:lang w:eastAsia="ro-RO"/>
        </w:rPr>
        <w:t xml:space="preserve"> </w:t>
      </w:r>
      <w:r w:rsidRPr="00215999">
        <w:rPr>
          <w:rFonts w:ascii="Arial" w:hAnsi="Arial" w:cs="Arial"/>
          <w:spacing w:val="0"/>
          <w:lang w:eastAsia="ro-RO"/>
        </w:rPr>
        <w:t>nivel;</w:t>
      </w:r>
    </w:p>
    <w:p w14:paraId="2AFED362" w14:textId="77777777" w:rsidR="003A5869" w:rsidRPr="00215999" w:rsidRDefault="003A5869" w:rsidP="0069104A">
      <w:pPr>
        <w:pStyle w:val="Bodytext1"/>
        <w:spacing w:before="60" w:after="60" w:line="240" w:lineRule="auto"/>
        <w:ind w:left="20" w:firstLine="264"/>
        <w:rPr>
          <w:rFonts w:ascii="Arial" w:hAnsi="Arial" w:cs="Arial"/>
          <w:spacing w:val="0"/>
        </w:rPr>
      </w:pPr>
      <w:r w:rsidRPr="00215999">
        <w:rPr>
          <w:rFonts w:ascii="Arial" w:hAnsi="Arial" w:cs="Arial"/>
          <w:spacing w:val="0"/>
          <w:lang w:eastAsia="ro-RO"/>
        </w:rPr>
        <w:t>3 Talonarea semibarierei trebuie să întrerupă contactul de talonare care trebuie</w:t>
      </w:r>
      <w:r w:rsidR="00215999">
        <w:rPr>
          <w:rFonts w:ascii="Arial" w:hAnsi="Arial" w:cs="Arial"/>
          <w:spacing w:val="0"/>
          <w:lang w:eastAsia="ro-RO"/>
        </w:rPr>
        <w:t xml:space="preserve"> </w:t>
      </w:r>
      <w:r w:rsidRPr="00215999">
        <w:rPr>
          <w:rFonts w:ascii="Arial" w:hAnsi="Arial" w:cs="Arial"/>
          <w:spacing w:val="0"/>
          <w:lang w:eastAsia="ro-RO"/>
        </w:rPr>
        <w:t>să fie capabil să taie minimum 1Acc / 24V cc, şi semicumpăna netalonată (în</w:t>
      </w:r>
      <w:r w:rsidR="00215999">
        <w:rPr>
          <w:rFonts w:ascii="Arial" w:hAnsi="Arial" w:cs="Arial"/>
          <w:spacing w:val="0"/>
          <w:lang w:eastAsia="ro-RO"/>
        </w:rPr>
        <w:t xml:space="preserve"> </w:t>
      </w:r>
      <w:r w:rsidRPr="00215999">
        <w:rPr>
          <w:rFonts w:ascii="Arial" w:hAnsi="Arial" w:cs="Arial"/>
          <w:spacing w:val="0"/>
          <w:lang w:eastAsia="ro-RO"/>
        </w:rPr>
        <w:t>poziţie normală) trebuie să aducă acest contact în condiţiile iniţiale;</w:t>
      </w:r>
    </w:p>
    <w:p w14:paraId="0D0028A7" w14:textId="77777777" w:rsidR="003A5869" w:rsidRDefault="003A5869" w:rsidP="0069104A">
      <w:pPr>
        <w:pStyle w:val="Bodytext1"/>
        <w:spacing w:before="60" w:after="60" w:line="240" w:lineRule="auto"/>
        <w:ind w:left="20" w:firstLine="264"/>
        <w:rPr>
          <w:rFonts w:ascii="Arial" w:hAnsi="Arial" w:cs="Arial"/>
          <w:spacing w:val="0"/>
          <w:lang w:eastAsia="ro-RO"/>
        </w:rPr>
      </w:pPr>
      <w:r w:rsidRPr="00215999">
        <w:rPr>
          <w:rFonts w:ascii="Arial" w:hAnsi="Arial" w:cs="Arial"/>
          <w:spacing w:val="0"/>
          <w:lang w:eastAsia="ro-RO"/>
        </w:rPr>
        <w:t>4. Rezistenţa de izolaţie între elementele sub tensiune şi pământ trebuie să fie de</w:t>
      </w:r>
      <w:r w:rsidR="00215999">
        <w:rPr>
          <w:rFonts w:ascii="Arial" w:hAnsi="Arial" w:cs="Arial"/>
          <w:spacing w:val="0"/>
          <w:lang w:eastAsia="ro-RO"/>
        </w:rPr>
        <w:t xml:space="preserve"> </w:t>
      </w:r>
      <w:r w:rsidR="006E0D18">
        <w:rPr>
          <w:rFonts w:ascii="Arial" w:hAnsi="Arial" w:cs="Arial"/>
          <w:spacing w:val="0"/>
          <w:lang w:eastAsia="ro-RO"/>
        </w:rPr>
        <w:t>minimum 10 M</w:t>
      </w:r>
      <w:r w:rsidR="006E0D18" w:rsidRPr="006E0D18">
        <w:rPr>
          <w:rFonts w:ascii="Arial" w:hAnsi="Arial" w:cs="Arial"/>
          <w:spacing w:val="0"/>
          <w:lang w:eastAsia="ro-RO"/>
        </w:rPr>
        <w:t>Ω</w:t>
      </w:r>
      <w:r w:rsidRPr="00215999">
        <w:rPr>
          <w:rFonts w:ascii="Arial" w:hAnsi="Arial" w:cs="Arial"/>
          <w:spacing w:val="0"/>
          <w:lang w:eastAsia="ro-RO"/>
        </w:rPr>
        <w:t>.</w:t>
      </w:r>
    </w:p>
    <w:p w14:paraId="5A243E2C" w14:textId="77777777" w:rsidR="0052588B" w:rsidRPr="0052588B" w:rsidRDefault="0052588B" w:rsidP="00A7225B">
      <w:pPr>
        <w:spacing w:before="120" w:after="120"/>
        <w:ind w:left="284"/>
        <w:jc w:val="both"/>
        <w:rPr>
          <w:rFonts w:ascii="Arial" w:hAnsi="Arial" w:cs="Arial"/>
          <w:b/>
          <w:sz w:val="22"/>
          <w:szCs w:val="22"/>
        </w:rPr>
      </w:pPr>
      <w:r>
        <w:rPr>
          <w:rFonts w:ascii="Arial" w:hAnsi="Arial" w:cs="Arial"/>
          <w:b/>
          <w:sz w:val="22"/>
          <w:szCs w:val="22"/>
        </w:rPr>
        <w:t>4. RADIO BLOCK CENTER (RBC)</w:t>
      </w:r>
    </w:p>
    <w:p w14:paraId="3B71FDF8"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Fonts w:ascii="Arial" w:hAnsi="Arial" w:cs="Arial"/>
          <w:sz w:val="22"/>
          <w:szCs w:val="22"/>
        </w:rPr>
        <w:t>Toate cerinţele de mai jos, indiferent de încadrarea acestora sunt obligatorii pentru a fi implementate în cadrul proiectului şi dovedirea implementării corecte a acestora este în sarcina Antreprenorului.</w:t>
      </w:r>
      <w:r w:rsidRPr="0097286F">
        <w:rPr>
          <w:rStyle w:val="BodytextBold"/>
          <w:rFonts w:ascii="Arial" w:hAnsi="Arial" w:cs="Arial"/>
          <w:sz w:val="22"/>
          <w:szCs w:val="22"/>
        </w:rPr>
        <w:t xml:space="preserve"> </w:t>
      </w:r>
    </w:p>
    <w:p w14:paraId="1F28E0B9"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6"/>
          <w:rFonts w:ascii="Arial" w:hAnsi="Arial" w:cs="Arial"/>
          <w:sz w:val="22"/>
          <w:szCs w:val="22"/>
        </w:rPr>
        <w:t>RBC 8 Disponibilitate.</w:t>
      </w:r>
      <w:r w:rsidRPr="0097286F">
        <w:rPr>
          <w:rFonts w:ascii="Arial" w:hAnsi="Arial" w:cs="Arial"/>
          <w:sz w:val="22"/>
          <w:szCs w:val="22"/>
        </w:rPr>
        <w:t xml:space="preserve"> Pentru RBC (inclusiv interfeţele către instalaţiile de centralizare electronică şi GSM-R) trebuie să fie asigurată o disponibilitate de minim 99,955 %. În ofertă trebuie să fie prezentate documente relevante care să demonstreze această valoare.</w:t>
      </w:r>
      <w:r w:rsidRPr="0097286F">
        <w:rPr>
          <w:rStyle w:val="BodytextBold36"/>
          <w:rFonts w:ascii="Arial" w:hAnsi="Arial" w:cs="Arial"/>
          <w:sz w:val="22"/>
          <w:szCs w:val="22"/>
        </w:rPr>
        <w:t xml:space="preserve"> (O)</w:t>
      </w:r>
    </w:p>
    <w:p w14:paraId="7E41D393"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6"/>
          <w:rFonts w:ascii="Arial" w:hAnsi="Arial" w:cs="Arial"/>
          <w:sz w:val="22"/>
          <w:szCs w:val="22"/>
        </w:rPr>
        <w:t>RBC 10 SIL 4.</w:t>
      </w:r>
      <w:r w:rsidRPr="0097286F">
        <w:rPr>
          <w:rFonts w:ascii="Arial" w:hAnsi="Arial" w:cs="Arial"/>
          <w:sz w:val="22"/>
          <w:szCs w:val="22"/>
        </w:rPr>
        <w:t xml:space="preserve"> Software-ul şi echipamentele hardware trebuie să fie proiectate conform SIL 4, aşa cum este descris în normele CENELEC relevante (EN 50126, EN 50128 şi EN 50129). În ofertă trebuie să fie prezentate documente relevante care să demonstreze această valoare. Aceste documente trebuie să fie redactate de către organisme independente (Ex: EBA, Certifer, etc</w:t>
      </w:r>
      <w:r w:rsidRPr="0097286F">
        <w:rPr>
          <w:rStyle w:val="BodytextBold36"/>
          <w:rFonts w:ascii="Arial" w:hAnsi="Arial" w:cs="Arial"/>
          <w:sz w:val="22"/>
          <w:szCs w:val="22"/>
        </w:rPr>
        <w:t>).(O)</w:t>
      </w:r>
    </w:p>
    <w:p w14:paraId="3E5E9B59" w14:textId="77777777" w:rsidR="0052588B" w:rsidRPr="003A694B" w:rsidRDefault="0052588B" w:rsidP="0069104A">
      <w:pPr>
        <w:pStyle w:val="BodyText0"/>
        <w:spacing w:before="60" w:after="60"/>
        <w:ind w:firstLine="284"/>
        <w:jc w:val="both"/>
        <w:rPr>
          <w:rFonts w:ascii="Arial" w:hAnsi="Arial" w:cs="Arial"/>
          <w:spacing w:val="-4"/>
          <w:sz w:val="22"/>
          <w:szCs w:val="22"/>
        </w:rPr>
      </w:pPr>
      <w:r w:rsidRPr="003A694B">
        <w:rPr>
          <w:rStyle w:val="BodytextBold35"/>
          <w:rFonts w:ascii="Arial" w:hAnsi="Arial" w:cs="Arial"/>
          <w:spacing w:val="-4"/>
          <w:sz w:val="22"/>
          <w:szCs w:val="22"/>
        </w:rPr>
        <w:t>RBC 16</w:t>
      </w:r>
      <w:r w:rsidRPr="003A694B">
        <w:rPr>
          <w:rFonts w:ascii="Arial" w:hAnsi="Arial" w:cs="Arial"/>
          <w:spacing w:val="-4"/>
          <w:sz w:val="22"/>
          <w:szCs w:val="22"/>
        </w:rPr>
        <w:t xml:space="preserve"> RBC şi interfeţele cu instalaţiile de centralizare electronică şi instalaţiile GSM-R trebuie să fie montate în containere. Se admite instalarea echipamentelor ETCS în acelaşi container cu cel destinat instalaţiilor de centralizare electronică sau în clădirea cu echipamente.</w:t>
      </w:r>
      <w:r w:rsidRPr="003A694B">
        <w:rPr>
          <w:rStyle w:val="BodytextBold35"/>
          <w:rFonts w:ascii="Arial" w:hAnsi="Arial" w:cs="Arial"/>
          <w:spacing w:val="-4"/>
          <w:sz w:val="22"/>
          <w:szCs w:val="22"/>
        </w:rPr>
        <w:t xml:space="preserve"> (LC)</w:t>
      </w:r>
    </w:p>
    <w:p w14:paraId="4E7A835E"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5"/>
          <w:rFonts w:ascii="Arial" w:hAnsi="Arial" w:cs="Arial"/>
          <w:sz w:val="22"/>
          <w:szCs w:val="22"/>
        </w:rPr>
        <w:t>RBC 20 Capacitate RBC.</w:t>
      </w:r>
      <w:r w:rsidRPr="0097286F">
        <w:rPr>
          <w:rFonts w:ascii="Arial" w:hAnsi="Arial" w:cs="Arial"/>
          <w:sz w:val="22"/>
          <w:szCs w:val="22"/>
        </w:rPr>
        <w:t xml:space="preserve"> RBC şi GSM-R trebuie să poată opera cu minim 40 de OBU aflate simultan pe zona controlată de acesta.</w:t>
      </w:r>
      <w:r w:rsidRPr="0097286F">
        <w:rPr>
          <w:rStyle w:val="BodytextBold35"/>
          <w:rFonts w:ascii="Arial" w:hAnsi="Arial" w:cs="Arial"/>
          <w:sz w:val="22"/>
          <w:szCs w:val="22"/>
        </w:rPr>
        <w:t xml:space="preserve"> (O)</w:t>
      </w:r>
    </w:p>
    <w:p w14:paraId="4D0E856A"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5"/>
          <w:rFonts w:ascii="Arial" w:hAnsi="Arial" w:cs="Arial"/>
          <w:sz w:val="22"/>
          <w:szCs w:val="22"/>
        </w:rPr>
        <w:t>RBC 21 eLDA.</w:t>
      </w:r>
      <w:r w:rsidRPr="0097286F">
        <w:rPr>
          <w:rFonts w:ascii="Arial" w:hAnsi="Arial" w:cs="Arial"/>
          <w:sz w:val="22"/>
          <w:szCs w:val="22"/>
        </w:rPr>
        <w:t xml:space="preserve"> Între RBC şi centrala CTS se va realiza o legătură de tip IP pentru realizarea eLDA</w:t>
      </w:r>
      <w:r w:rsidRPr="0097286F">
        <w:rPr>
          <w:rStyle w:val="BodytextBold35"/>
          <w:rFonts w:ascii="Arial" w:hAnsi="Arial" w:cs="Arial"/>
          <w:sz w:val="22"/>
          <w:szCs w:val="22"/>
        </w:rPr>
        <w:t>.(LC)</w:t>
      </w:r>
    </w:p>
    <w:p w14:paraId="41210C4C"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5"/>
          <w:rFonts w:ascii="Arial" w:hAnsi="Arial" w:cs="Arial"/>
          <w:sz w:val="22"/>
          <w:szCs w:val="22"/>
        </w:rPr>
        <w:t>RBC 22</w:t>
      </w:r>
      <w:r w:rsidRPr="0097286F">
        <w:rPr>
          <w:rFonts w:ascii="Arial" w:hAnsi="Arial" w:cs="Arial"/>
          <w:sz w:val="22"/>
          <w:szCs w:val="22"/>
        </w:rPr>
        <w:t xml:space="preserve"> Între RBC, CE-uri şi MSC-uri trebuie să se folosească reţeaua de transport de tip</w:t>
      </w:r>
      <w:r>
        <w:rPr>
          <w:rFonts w:ascii="Arial" w:hAnsi="Arial" w:cs="Arial"/>
          <w:sz w:val="22"/>
          <w:szCs w:val="22"/>
        </w:rPr>
        <w:t xml:space="preserve"> </w:t>
      </w:r>
      <w:r w:rsidRPr="0097286F">
        <w:rPr>
          <w:rFonts w:ascii="Arial" w:hAnsi="Arial" w:cs="Arial"/>
          <w:sz w:val="22"/>
          <w:szCs w:val="22"/>
        </w:rPr>
        <w:t>IP/MPLS a GSM-R.</w:t>
      </w:r>
      <w:r w:rsidRPr="0097286F">
        <w:rPr>
          <w:rStyle w:val="BodytextBold35"/>
          <w:rFonts w:ascii="Arial" w:hAnsi="Arial" w:cs="Arial"/>
          <w:sz w:val="22"/>
          <w:szCs w:val="22"/>
        </w:rPr>
        <w:t xml:space="preserve"> (LC)</w:t>
      </w:r>
    </w:p>
    <w:p w14:paraId="2BE1A2D1"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5"/>
          <w:rFonts w:ascii="Arial" w:hAnsi="Arial" w:cs="Arial"/>
          <w:sz w:val="22"/>
          <w:szCs w:val="22"/>
        </w:rPr>
        <w:t>RBC 23</w:t>
      </w:r>
      <w:r w:rsidRPr="0097286F">
        <w:rPr>
          <w:rFonts w:ascii="Arial" w:hAnsi="Arial" w:cs="Arial"/>
          <w:sz w:val="22"/>
          <w:szCs w:val="22"/>
        </w:rPr>
        <w:t xml:space="preserve"> RBC se va conecta simultan în ambele MSC-uri. În caz de defectare a unui MSC, RBC va comuta automat, fără intervenţie umană, în maxim 30 de secunde pe celălalt MSC</w:t>
      </w:r>
      <w:r w:rsidRPr="0097286F">
        <w:rPr>
          <w:rStyle w:val="BodytextBold35"/>
          <w:rFonts w:ascii="Arial" w:hAnsi="Arial" w:cs="Arial"/>
          <w:sz w:val="22"/>
          <w:szCs w:val="22"/>
        </w:rPr>
        <w:t>.(LC)</w:t>
      </w:r>
    </w:p>
    <w:p w14:paraId="0A2FF249" w14:textId="77777777" w:rsidR="0052588B" w:rsidRPr="0097286F" w:rsidRDefault="0052588B" w:rsidP="0069104A">
      <w:pPr>
        <w:spacing w:before="60" w:after="60"/>
        <w:ind w:firstLine="284"/>
        <w:jc w:val="both"/>
        <w:rPr>
          <w:rFonts w:ascii="Arial" w:hAnsi="Arial" w:cs="Arial"/>
          <w:sz w:val="22"/>
          <w:szCs w:val="22"/>
        </w:rPr>
      </w:pPr>
      <w:bookmarkStart w:id="4" w:name="bookmark24"/>
      <w:r w:rsidRPr="0097286F">
        <w:rPr>
          <w:rFonts w:ascii="Arial" w:hAnsi="Arial" w:cs="Arial"/>
          <w:sz w:val="22"/>
          <w:szCs w:val="22"/>
        </w:rPr>
        <w:t>RBC 34 Configuraţia căii(LC)</w:t>
      </w:r>
      <w:bookmarkEnd w:id="4"/>
    </w:p>
    <w:p w14:paraId="6C6EA37F"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Fonts w:ascii="Arial" w:hAnsi="Arial" w:cs="Arial"/>
          <w:sz w:val="22"/>
          <w:szCs w:val="22"/>
        </w:rPr>
        <w:t>RBC trebuie să includă o bază de date care să conţină informaţii referitoare la configuraţia căii. Configuraţia căii trebuie să consiste minim din:</w:t>
      </w:r>
    </w:p>
    <w:p w14:paraId="6B833C31"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Secţiuni de cale (identificare, lungime)</w:t>
      </w:r>
    </w:p>
    <w:p w14:paraId="24A903C9"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Balize</w:t>
      </w:r>
    </w:p>
    <w:p w14:paraId="030303B9"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Macazuri</w:t>
      </w:r>
    </w:p>
    <w:p w14:paraId="25B2918C"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ITN</w:t>
      </w:r>
    </w:p>
    <w:p w14:paraId="4E866A53"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Declivităţi</w:t>
      </w:r>
    </w:p>
    <w:p w14:paraId="15A9C10E"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Profiluri statice de viteză pentru toate categoriile de trenuri prevăzute în OPE TSI „ ANNEX B - LIST OF ETCS OPERATIONAL TRAIN CATEGORIES"</w:t>
      </w:r>
    </w:p>
    <w:p w14:paraId="2C5FF3D4"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Profiluri statice de viteză pentru poziţia pe abătută a macazurilor.</w:t>
      </w:r>
    </w:p>
    <w:p w14:paraId="7819D943"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Zone în care nu este permisă terminarea MA sau zone în care trenurilor nu le este permis să</w:t>
      </w:r>
      <w:r>
        <w:rPr>
          <w:rFonts w:ascii="Arial" w:hAnsi="Arial" w:cs="Arial"/>
          <w:sz w:val="22"/>
          <w:szCs w:val="22"/>
        </w:rPr>
        <w:t xml:space="preserve"> </w:t>
      </w:r>
      <w:r w:rsidRPr="0097286F">
        <w:rPr>
          <w:rFonts w:ascii="Arial" w:hAnsi="Arial" w:cs="Arial"/>
          <w:sz w:val="22"/>
          <w:szCs w:val="22"/>
        </w:rPr>
        <w:t>oprească</w:t>
      </w:r>
    </w:p>
    <w:p w14:paraId="12B0E9F6"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lastRenderedPageBreak/>
        <w:t>Caracteristicile liniei de contact</w:t>
      </w:r>
    </w:p>
    <w:p w14:paraId="280C3758"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Încărcătura maximă pe osie a liniei</w:t>
      </w:r>
    </w:p>
    <w:p w14:paraId="77B3EE8D"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Poziţii kilometrice</w:t>
      </w:r>
    </w:p>
    <w:p w14:paraId="4CD39148"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Valori naţionale</w:t>
      </w:r>
    </w:p>
    <w:p w14:paraId="6B794CF2"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Restricţii temporare de viteză</w:t>
      </w:r>
    </w:p>
    <w:p w14:paraId="2789DF4B"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Indicatoare de fluier</w:t>
      </w:r>
    </w:p>
    <w:p w14:paraId="6F4811FE"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Zonele neutre ale liniei de contact (cu indicare: „decuplează disjunctorul")</w:t>
      </w:r>
    </w:p>
    <w:p w14:paraId="3AE71DA2"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Podurile metalice precum şi alte eventuale mase mari metalice</w:t>
      </w:r>
    </w:p>
    <w:p w14:paraId="4F689A1B"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Poziţia punctelor de oprire în linie curentă şi a staţiilor</w:t>
      </w:r>
    </w:p>
    <w:p w14:paraId="7AECD7DE"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Zonele în care mecanicul de locomotivă trebuie să dezactiveze frâna magnetică, frâna</w:t>
      </w:r>
      <w:r>
        <w:rPr>
          <w:rFonts w:ascii="Arial" w:hAnsi="Arial" w:cs="Arial"/>
          <w:sz w:val="22"/>
          <w:szCs w:val="22"/>
        </w:rPr>
        <w:t xml:space="preserve"> </w:t>
      </w:r>
      <w:r w:rsidRPr="0097286F">
        <w:rPr>
          <w:rFonts w:ascii="Arial" w:hAnsi="Arial" w:cs="Arial"/>
          <w:sz w:val="22"/>
          <w:szCs w:val="22"/>
        </w:rPr>
        <w:t>electromagnetică „EDDY" şi frâna regenerativă</w:t>
      </w:r>
    </w:p>
    <w:p w14:paraId="6B226C96" w14:textId="77777777" w:rsidR="0052588B" w:rsidRPr="0097286F" w:rsidRDefault="0052588B" w:rsidP="0069104A">
      <w:pPr>
        <w:pStyle w:val="BodyText0"/>
        <w:numPr>
          <w:ilvl w:val="0"/>
          <w:numId w:val="11"/>
        </w:numPr>
        <w:spacing w:before="60" w:after="60"/>
        <w:ind w:left="1003" w:hanging="357"/>
        <w:jc w:val="both"/>
        <w:rPr>
          <w:rFonts w:ascii="Arial" w:hAnsi="Arial" w:cs="Arial"/>
          <w:sz w:val="22"/>
          <w:szCs w:val="22"/>
        </w:rPr>
      </w:pPr>
      <w:r w:rsidRPr="0097286F">
        <w:rPr>
          <w:rFonts w:ascii="Arial" w:hAnsi="Arial" w:cs="Arial"/>
          <w:sz w:val="22"/>
          <w:szCs w:val="22"/>
        </w:rPr>
        <w:t>Zonele în care mecanicul trebuie să comute aerul condiţionat pe recirculare.</w:t>
      </w:r>
    </w:p>
    <w:p w14:paraId="22ACA9F5"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0"/>
          <w:rFonts w:ascii="Arial" w:hAnsi="Arial" w:cs="Arial"/>
          <w:sz w:val="22"/>
          <w:szCs w:val="22"/>
        </w:rPr>
        <w:t>RBC 60</w:t>
      </w:r>
      <w:r w:rsidRPr="0097286F">
        <w:rPr>
          <w:rFonts w:ascii="Arial" w:hAnsi="Arial" w:cs="Arial"/>
          <w:sz w:val="22"/>
          <w:szCs w:val="22"/>
        </w:rPr>
        <w:t xml:space="preserve"> La CFR punctul de intrare într-o zonă de nivel 2 trebuie să fie un semnal de circulaţie.</w:t>
      </w:r>
      <w:r w:rsidRPr="0097286F">
        <w:rPr>
          <w:rFonts w:ascii="Arial" w:hAnsi="Arial" w:cs="Arial"/>
          <w:sz w:val="22"/>
          <w:szCs w:val="22"/>
        </w:rPr>
        <w:br/>
        <w:t>Zona de anunţare / tranziţie trebuie să fie secţiunea dinaintea acestui semnal.</w:t>
      </w:r>
      <w:r w:rsidRPr="0097286F">
        <w:rPr>
          <w:rStyle w:val="BodytextBold30"/>
          <w:rFonts w:ascii="Arial" w:hAnsi="Arial" w:cs="Arial"/>
          <w:sz w:val="22"/>
          <w:szCs w:val="22"/>
        </w:rPr>
        <w:t>(LC).</w:t>
      </w:r>
    </w:p>
    <w:p w14:paraId="5500F265"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30"/>
          <w:rFonts w:ascii="Arial" w:hAnsi="Arial" w:cs="Arial"/>
          <w:sz w:val="22"/>
          <w:szCs w:val="22"/>
        </w:rPr>
        <w:t>RBC 61</w:t>
      </w:r>
      <w:r w:rsidRPr="0097286F">
        <w:rPr>
          <w:rFonts w:ascii="Arial" w:hAnsi="Arial" w:cs="Arial"/>
          <w:sz w:val="22"/>
          <w:szCs w:val="22"/>
        </w:rPr>
        <w:t xml:space="preserve"> La proiectarea RBC se va ţine cont de faptul că este necesar să se prevadă în capete „zone</w:t>
      </w:r>
      <w:r>
        <w:rPr>
          <w:rFonts w:ascii="Arial" w:hAnsi="Arial" w:cs="Arial"/>
          <w:sz w:val="22"/>
          <w:szCs w:val="22"/>
        </w:rPr>
        <w:t xml:space="preserve"> </w:t>
      </w:r>
      <w:r w:rsidRPr="0097286F">
        <w:rPr>
          <w:rFonts w:ascii="Arial" w:hAnsi="Arial" w:cs="Arial"/>
          <w:sz w:val="22"/>
          <w:szCs w:val="22"/>
        </w:rPr>
        <w:t>supravegheate" („supervised area") care să asigure emiterea unor autorizări de mişcare conform celor</w:t>
      </w:r>
      <w:r>
        <w:rPr>
          <w:rFonts w:ascii="Arial" w:hAnsi="Arial" w:cs="Arial"/>
          <w:sz w:val="22"/>
          <w:szCs w:val="22"/>
        </w:rPr>
        <w:t xml:space="preserve"> </w:t>
      </w:r>
    </w:p>
    <w:p w14:paraId="205FF718" w14:textId="77777777" w:rsidR="0052588B" w:rsidRPr="0097286F" w:rsidRDefault="0052588B" w:rsidP="0069104A">
      <w:pPr>
        <w:pStyle w:val="BodyText0"/>
        <w:spacing w:before="60" w:after="60"/>
        <w:ind w:firstLine="284"/>
        <w:jc w:val="both"/>
        <w:rPr>
          <w:rFonts w:ascii="Arial" w:hAnsi="Arial" w:cs="Arial"/>
          <w:sz w:val="22"/>
          <w:szCs w:val="22"/>
        </w:rPr>
      </w:pPr>
      <w:bookmarkStart w:id="5" w:name="bookmark37"/>
      <w:r w:rsidRPr="0097286F">
        <w:rPr>
          <w:rStyle w:val="BodytextBold30"/>
          <w:rFonts w:ascii="Arial" w:hAnsi="Arial" w:cs="Arial"/>
          <w:sz w:val="22"/>
          <w:szCs w:val="22"/>
        </w:rPr>
        <w:t>RBC 62</w:t>
      </w:r>
      <w:r w:rsidRPr="0097286F">
        <w:rPr>
          <w:rFonts w:ascii="Arial" w:hAnsi="Arial" w:cs="Arial"/>
          <w:sz w:val="22"/>
          <w:szCs w:val="22"/>
        </w:rPr>
        <w:t xml:space="preserve"> Trebuie ţinut cont de faptul că informaţiile necesare la ieşire din „zone supravegheate" se</w:t>
      </w:r>
      <w:r>
        <w:rPr>
          <w:rFonts w:ascii="Arial" w:hAnsi="Arial" w:cs="Arial"/>
          <w:sz w:val="22"/>
          <w:szCs w:val="22"/>
        </w:rPr>
        <w:t xml:space="preserve"> </w:t>
      </w:r>
      <w:r w:rsidRPr="0097286F">
        <w:rPr>
          <w:rFonts w:ascii="Arial" w:hAnsi="Arial" w:cs="Arial"/>
          <w:sz w:val="22"/>
          <w:szCs w:val="22"/>
        </w:rPr>
        <w:t>vor lua din sisteme implementate în afara proiectului. Zonele supravegheate sunt zonele adiacente ariei</w:t>
      </w:r>
      <w:r>
        <w:rPr>
          <w:rFonts w:ascii="Arial" w:hAnsi="Arial" w:cs="Arial"/>
          <w:sz w:val="22"/>
          <w:szCs w:val="22"/>
        </w:rPr>
        <w:t xml:space="preserve"> </w:t>
      </w:r>
      <w:r w:rsidRPr="0097286F">
        <w:rPr>
          <w:rFonts w:ascii="Arial" w:hAnsi="Arial" w:cs="Arial"/>
          <w:sz w:val="22"/>
          <w:szCs w:val="22"/>
        </w:rPr>
        <w:t>controlate de către RBC, de la care sistemul ETCS trebuie să culeagă informaţiile, pentru a realiza</w:t>
      </w:r>
      <w:r>
        <w:rPr>
          <w:rFonts w:ascii="Arial" w:hAnsi="Arial" w:cs="Arial"/>
          <w:sz w:val="22"/>
          <w:szCs w:val="22"/>
        </w:rPr>
        <w:t xml:space="preserve"> </w:t>
      </w:r>
      <w:r w:rsidRPr="0097286F">
        <w:rPr>
          <w:rFonts w:ascii="Arial" w:hAnsi="Arial" w:cs="Arial"/>
          <w:sz w:val="22"/>
          <w:szCs w:val="22"/>
        </w:rPr>
        <w:t>tranziţiile de intrare/ieşire.</w:t>
      </w:r>
      <w:r w:rsidRPr="0097286F">
        <w:rPr>
          <w:rStyle w:val="BodytextBold30"/>
          <w:rFonts w:ascii="Arial" w:hAnsi="Arial" w:cs="Arial"/>
          <w:sz w:val="22"/>
          <w:szCs w:val="22"/>
        </w:rPr>
        <w:t xml:space="preserve"> (LC)</w:t>
      </w:r>
      <w:bookmarkEnd w:id="5"/>
    </w:p>
    <w:p w14:paraId="1C970480"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91</w:t>
      </w:r>
      <w:r w:rsidRPr="0097286F">
        <w:rPr>
          <w:rFonts w:ascii="Arial" w:hAnsi="Arial" w:cs="Arial"/>
          <w:sz w:val="22"/>
          <w:szCs w:val="22"/>
        </w:rPr>
        <w:t xml:space="preserve"> Trenul nu trebuie să fie încetinit ca urmare a executării „</w:t>
      </w:r>
      <w:r w:rsidRPr="0097286F">
        <w:rPr>
          <w:rStyle w:val="BodytextItalic2"/>
          <w:rFonts w:ascii="Arial" w:hAnsi="Arial" w:cs="Arial"/>
          <w:sz w:val="22"/>
          <w:szCs w:val="22"/>
        </w:rPr>
        <w:t>handover</w:t>
      </w:r>
      <w:r w:rsidRPr="0097286F">
        <w:rPr>
          <w:rFonts w:ascii="Arial" w:hAnsi="Arial" w:cs="Arial"/>
          <w:sz w:val="22"/>
          <w:szCs w:val="22"/>
        </w:rPr>
        <w:t>" între cele 2</w:t>
      </w:r>
      <w:r>
        <w:rPr>
          <w:rFonts w:ascii="Arial" w:hAnsi="Arial" w:cs="Arial"/>
          <w:sz w:val="22"/>
          <w:szCs w:val="22"/>
        </w:rPr>
        <w:t xml:space="preserve"> </w:t>
      </w:r>
      <w:r w:rsidRPr="0097286F">
        <w:rPr>
          <w:rFonts w:ascii="Arial" w:hAnsi="Arial" w:cs="Arial"/>
          <w:sz w:val="22"/>
          <w:szCs w:val="22"/>
        </w:rPr>
        <w:t>RBC</w:t>
      </w:r>
      <w:r w:rsidRPr="0097286F">
        <w:rPr>
          <w:rStyle w:val="BodytextBold26"/>
          <w:rFonts w:ascii="Arial" w:hAnsi="Arial" w:cs="Arial"/>
          <w:sz w:val="22"/>
          <w:szCs w:val="22"/>
        </w:rPr>
        <w:t>.(LC)</w:t>
      </w:r>
    </w:p>
    <w:p w14:paraId="68945F7D"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92</w:t>
      </w:r>
      <w:r w:rsidRPr="0097286F">
        <w:rPr>
          <w:rFonts w:ascii="Arial" w:hAnsi="Arial" w:cs="Arial"/>
          <w:sz w:val="22"/>
          <w:szCs w:val="22"/>
        </w:rPr>
        <w:t xml:space="preserve"> Graniţa între 2 RBC trebuie să fie un semnal de circulaţie.</w:t>
      </w:r>
      <w:r w:rsidRPr="0097286F">
        <w:rPr>
          <w:rStyle w:val="BodytextBold26"/>
          <w:rFonts w:ascii="Arial" w:hAnsi="Arial" w:cs="Arial"/>
          <w:sz w:val="22"/>
          <w:szCs w:val="22"/>
        </w:rPr>
        <w:t xml:space="preserve"> (LC)</w:t>
      </w:r>
    </w:p>
    <w:p w14:paraId="1F203912"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93</w:t>
      </w:r>
      <w:r w:rsidRPr="0097286F">
        <w:rPr>
          <w:rFonts w:ascii="Arial" w:hAnsi="Arial" w:cs="Arial"/>
          <w:sz w:val="22"/>
          <w:szCs w:val="22"/>
        </w:rPr>
        <w:t xml:space="preserve"> Semnalele de bloc sunt montate la CFR câte 2 pe un catarg, „spate în spate". În cazul în</w:t>
      </w:r>
      <w:r>
        <w:rPr>
          <w:rFonts w:ascii="Arial" w:hAnsi="Arial" w:cs="Arial"/>
          <w:sz w:val="22"/>
          <w:szCs w:val="22"/>
        </w:rPr>
        <w:t xml:space="preserve"> </w:t>
      </w:r>
      <w:r w:rsidRPr="0097286F">
        <w:rPr>
          <w:rFonts w:ascii="Arial" w:hAnsi="Arial" w:cs="Arial"/>
          <w:sz w:val="22"/>
          <w:szCs w:val="22"/>
        </w:rPr>
        <w:t>care graniţa între 2 RBC va fi constituită din semnale de bloc, unul din aceste semnale va reprezenta</w:t>
      </w:r>
      <w:r>
        <w:rPr>
          <w:rFonts w:ascii="Arial" w:hAnsi="Arial" w:cs="Arial"/>
          <w:sz w:val="22"/>
          <w:szCs w:val="22"/>
        </w:rPr>
        <w:t xml:space="preserve"> </w:t>
      </w:r>
      <w:r w:rsidRPr="0097286F">
        <w:rPr>
          <w:rFonts w:ascii="Arial" w:hAnsi="Arial" w:cs="Arial"/>
          <w:sz w:val="22"/>
          <w:szCs w:val="22"/>
        </w:rPr>
        <w:t>graniţa pentru prima zonă de nivel 2 şi cel de-al doilea pentru a doua</w:t>
      </w:r>
      <w:r w:rsidRPr="0097286F">
        <w:rPr>
          <w:rStyle w:val="BodytextBold26"/>
          <w:rFonts w:ascii="Arial" w:hAnsi="Arial" w:cs="Arial"/>
          <w:sz w:val="22"/>
          <w:szCs w:val="22"/>
        </w:rPr>
        <w:t>.(LC)</w:t>
      </w:r>
    </w:p>
    <w:p w14:paraId="323A2847"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94</w:t>
      </w:r>
      <w:r w:rsidRPr="0097286F">
        <w:rPr>
          <w:rFonts w:ascii="Arial" w:hAnsi="Arial" w:cs="Arial"/>
          <w:sz w:val="22"/>
          <w:szCs w:val="22"/>
        </w:rPr>
        <w:t xml:space="preserve"> Sistemul ofertat trebuie să</w:t>
      </w:r>
      <w:r w:rsidRPr="0097286F">
        <w:rPr>
          <w:rStyle w:val="BodytextBold26"/>
          <w:rFonts w:ascii="Arial" w:hAnsi="Arial" w:cs="Arial"/>
          <w:sz w:val="22"/>
          <w:szCs w:val="22"/>
        </w:rPr>
        <w:t xml:space="preserve"> (O):</w:t>
      </w:r>
    </w:p>
    <w:p w14:paraId="7C28033B" w14:textId="77777777" w:rsidR="0052588B" w:rsidRPr="0097286F" w:rsidRDefault="0052588B" w:rsidP="0069104A">
      <w:pPr>
        <w:pStyle w:val="BodyText0"/>
        <w:numPr>
          <w:ilvl w:val="0"/>
          <w:numId w:val="11"/>
        </w:numPr>
        <w:tabs>
          <w:tab w:val="left" w:pos="914"/>
        </w:tabs>
        <w:spacing w:before="60" w:after="60"/>
        <w:ind w:left="1004" w:hanging="360"/>
        <w:jc w:val="both"/>
        <w:rPr>
          <w:rFonts w:ascii="Arial" w:hAnsi="Arial" w:cs="Arial"/>
          <w:sz w:val="22"/>
          <w:szCs w:val="22"/>
        </w:rPr>
      </w:pPr>
      <w:r w:rsidRPr="0097286F">
        <w:rPr>
          <w:rFonts w:ascii="Arial" w:hAnsi="Arial" w:cs="Arial"/>
          <w:sz w:val="22"/>
          <w:szCs w:val="22"/>
        </w:rPr>
        <w:t>fie în operare comercială într-o administraţie feroviară din Uniunea Europeană sau Elveţia.</w:t>
      </w:r>
    </w:p>
    <w:p w14:paraId="2610EDAA" w14:textId="77777777" w:rsidR="0052588B" w:rsidRPr="0097286F" w:rsidRDefault="0052588B" w:rsidP="0069104A">
      <w:pPr>
        <w:pStyle w:val="BodyText0"/>
        <w:numPr>
          <w:ilvl w:val="0"/>
          <w:numId w:val="11"/>
        </w:numPr>
        <w:tabs>
          <w:tab w:val="left" w:pos="953"/>
        </w:tabs>
        <w:spacing w:before="60" w:after="60"/>
        <w:ind w:left="1004" w:hanging="360"/>
        <w:jc w:val="both"/>
        <w:rPr>
          <w:rFonts w:ascii="Arial" w:hAnsi="Arial" w:cs="Arial"/>
          <w:sz w:val="22"/>
          <w:szCs w:val="22"/>
        </w:rPr>
      </w:pPr>
      <w:bookmarkStart w:id="6" w:name="bookmark60"/>
      <w:r w:rsidRPr="0097286F">
        <w:rPr>
          <w:rFonts w:ascii="Arial" w:hAnsi="Arial" w:cs="Arial"/>
          <w:sz w:val="22"/>
          <w:szCs w:val="22"/>
        </w:rPr>
        <w:t>în implementarea prezentată la punctul anterior, RBC ofertat trebuie să realizeze funcţia de</w:t>
      </w:r>
      <w:r>
        <w:rPr>
          <w:rFonts w:ascii="Arial" w:hAnsi="Arial" w:cs="Arial"/>
          <w:sz w:val="22"/>
          <w:szCs w:val="22"/>
        </w:rPr>
        <w:t xml:space="preserve"> </w:t>
      </w:r>
      <w:r w:rsidRPr="0097286F">
        <w:rPr>
          <w:rFonts w:ascii="Arial" w:hAnsi="Arial" w:cs="Arial"/>
          <w:sz w:val="22"/>
          <w:szCs w:val="22"/>
        </w:rPr>
        <w:t>HANDOVER cu un RBC produs de un alt furnizor, pe baza cerinţelor europene precizate în subsetul 039</w:t>
      </w:r>
      <w:r>
        <w:rPr>
          <w:rFonts w:ascii="Arial" w:hAnsi="Arial" w:cs="Arial"/>
          <w:sz w:val="22"/>
          <w:szCs w:val="22"/>
        </w:rPr>
        <w:t xml:space="preserve"> </w:t>
      </w:r>
      <w:r w:rsidRPr="0097286F">
        <w:rPr>
          <w:rFonts w:ascii="Arial" w:hAnsi="Arial" w:cs="Arial"/>
          <w:sz w:val="22"/>
          <w:szCs w:val="22"/>
        </w:rPr>
        <w:t>versiune 2.3.0 sau ulterioară.</w:t>
      </w:r>
      <w:bookmarkEnd w:id="6"/>
    </w:p>
    <w:p w14:paraId="727A56B7"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95</w:t>
      </w:r>
      <w:r w:rsidRPr="0097286F">
        <w:rPr>
          <w:rFonts w:ascii="Arial" w:hAnsi="Arial" w:cs="Arial"/>
          <w:sz w:val="22"/>
          <w:szCs w:val="22"/>
        </w:rPr>
        <w:t xml:space="preserve"> RBC trebuie să se asigure că alocarea poziţiei trenului unei locaţii şi linii este corectă şi</w:t>
      </w:r>
      <w:r>
        <w:rPr>
          <w:rFonts w:ascii="Arial" w:hAnsi="Arial" w:cs="Arial"/>
          <w:sz w:val="22"/>
          <w:szCs w:val="22"/>
        </w:rPr>
        <w:t xml:space="preserve"> </w:t>
      </w:r>
      <w:r w:rsidRPr="0097286F">
        <w:rPr>
          <w:rFonts w:ascii="Arial" w:hAnsi="Arial" w:cs="Arial"/>
          <w:sz w:val="22"/>
          <w:szCs w:val="22"/>
        </w:rPr>
        <w:t>actualizată înainte de a emite o MA</w:t>
      </w:r>
      <w:r w:rsidRPr="0097286F">
        <w:rPr>
          <w:rStyle w:val="BodytextBold26"/>
          <w:rFonts w:ascii="Arial" w:hAnsi="Arial" w:cs="Arial"/>
          <w:sz w:val="22"/>
          <w:szCs w:val="22"/>
        </w:rPr>
        <w:t>.(LC)</w:t>
      </w:r>
    </w:p>
    <w:p w14:paraId="5A5DA104"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96</w:t>
      </w:r>
      <w:r w:rsidRPr="0097286F">
        <w:rPr>
          <w:rFonts w:ascii="Arial" w:hAnsi="Arial" w:cs="Arial"/>
          <w:sz w:val="22"/>
          <w:szCs w:val="22"/>
        </w:rPr>
        <w:t xml:space="preserve"> Parametrii pentru solicitarea unei noi MA de către OBU trebuie să fie daţi de către RBC.</w:t>
      </w:r>
      <w:r>
        <w:rPr>
          <w:rFonts w:ascii="Arial" w:hAnsi="Arial" w:cs="Arial"/>
          <w:sz w:val="22"/>
          <w:szCs w:val="22"/>
        </w:rPr>
        <w:t xml:space="preserve"> </w:t>
      </w:r>
      <w:r w:rsidRPr="0097286F">
        <w:rPr>
          <w:rFonts w:ascii="Arial" w:hAnsi="Arial" w:cs="Arial"/>
          <w:sz w:val="22"/>
          <w:szCs w:val="22"/>
        </w:rPr>
        <w:t>T_MAR = 20 sec</w:t>
      </w:r>
      <w:r w:rsidRPr="0097286F">
        <w:rPr>
          <w:rStyle w:val="BodytextBold26"/>
          <w:rFonts w:ascii="Arial" w:hAnsi="Arial" w:cs="Arial"/>
          <w:sz w:val="22"/>
          <w:szCs w:val="22"/>
        </w:rPr>
        <w:t>.(LC)</w:t>
      </w:r>
    </w:p>
    <w:p w14:paraId="54F6FE14"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97</w:t>
      </w:r>
      <w:r w:rsidRPr="0097286F">
        <w:rPr>
          <w:rFonts w:ascii="Arial" w:hAnsi="Arial" w:cs="Arial"/>
          <w:sz w:val="22"/>
          <w:szCs w:val="22"/>
        </w:rPr>
        <w:t xml:space="preserve"> În staţie, nu trebuie să fie permis ca OBU să aibă o MA fără ca aceasta să „oglindească"</w:t>
      </w:r>
      <w:r>
        <w:rPr>
          <w:rFonts w:ascii="Arial" w:hAnsi="Arial" w:cs="Arial"/>
          <w:sz w:val="22"/>
          <w:szCs w:val="22"/>
        </w:rPr>
        <w:t xml:space="preserve"> </w:t>
      </w:r>
      <w:r w:rsidRPr="0097286F">
        <w:rPr>
          <w:rFonts w:ascii="Arial" w:hAnsi="Arial" w:cs="Arial"/>
          <w:sz w:val="22"/>
          <w:szCs w:val="22"/>
        </w:rPr>
        <w:t>un parcurs zăvorât în instalaţia de centralizare electronică.</w:t>
      </w:r>
      <w:r w:rsidRPr="0097286F">
        <w:rPr>
          <w:rStyle w:val="BodytextBold26"/>
          <w:rFonts w:ascii="Arial" w:hAnsi="Arial" w:cs="Arial"/>
          <w:sz w:val="22"/>
          <w:szCs w:val="22"/>
        </w:rPr>
        <w:t xml:space="preserve"> (LC)</w:t>
      </w:r>
    </w:p>
    <w:p w14:paraId="227E2720"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6"/>
          <w:rFonts w:ascii="Arial" w:hAnsi="Arial" w:cs="Arial"/>
          <w:sz w:val="22"/>
          <w:szCs w:val="22"/>
        </w:rPr>
        <w:t>RBC 98</w:t>
      </w:r>
      <w:r w:rsidRPr="0097286F">
        <w:rPr>
          <w:rFonts w:ascii="Arial" w:hAnsi="Arial" w:cs="Arial"/>
          <w:sz w:val="22"/>
          <w:szCs w:val="22"/>
        </w:rPr>
        <w:t xml:space="preserve"> În cazul unei MA din OBU (cu parcursul corespunzător zăvorât), pentru care instalaţia</w:t>
      </w:r>
      <w:r>
        <w:rPr>
          <w:rFonts w:ascii="Arial" w:hAnsi="Arial" w:cs="Arial"/>
          <w:sz w:val="22"/>
          <w:szCs w:val="22"/>
        </w:rPr>
        <w:t xml:space="preserve"> </w:t>
      </w:r>
      <w:r w:rsidRPr="0097286F">
        <w:rPr>
          <w:rFonts w:ascii="Arial" w:hAnsi="Arial" w:cs="Arial"/>
          <w:sz w:val="22"/>
          <w:szCs w:val="22"/>
        </w:rPr>
        <w:t>CE anunţă RBC asupra faptului că trenului nu îi mai este permisă intrarea pe parcurs, RBC trebuie să</w:t>
      </w:r>
      <w:r>
        <w:rPr>
          <w:rFonts w:ascii="Arial" w:hAnsi="Arial" w:cs="Arial"/>
          <w:sz w:val="22"/>
          <w:szCs w:val="22"/>
        </w:rPr>
        <w:t xml:space="preserve"> </w:t>
      </w:r>
      <w:r w:rsidRPr="0097286F">
        <w:rPr>
          <w:rFonts w:ascii="Arial" w:hAnsi="Arial" w:cs="Arial"/>
          <w:sz w:val="22"/>
          <w:szCs w:val="22"/>
        </w:rPr>
        <w:t>revoce imediat MA, cu o nouă EoA la semnalul care autorizase parcursul. RBC trebuie să se asigure, prin</w:t>
      </w:r>
      <w:r>
        <w:rPr>
          <w:rFonts w:ascii="Arial" w:hAnsi="Arial" w:cs="Arial"/>
          <w:sz w:val="22"/>
          <w:szCs w:val="22"/>
        </w:rPr>
        <w:t xml:space="preserve"> </w:t>
      </w:r>
      <w:r w:rsidRPr="0097286F">
        <w:rPr>
          <w:rFonts w:ascii="Arial" w:hAnsi="Arial" w:cs="Arial"/>
          <w:sz w:val="22"/>
          <w:szCs w:val="22"/>
        </w:rPr>
        <w:t>solicitarea unei confirmări din partea OBU, faptul că MA scurtată este utilizată de către OBU</w:t>
      </w:r>
      <w:r w:rsidRPr="0097286F">
        <w:rPr>
          <w:rStyle w:val="BodytextBold26"/>
          <w:rFonts w:ascii="Arial" w:hAnsi="Arial" w:cs="Arial"/>
          <w:sz w:val="22"/>
          <w:szCs w:val="22"/>
        </w:rPr>
        <w:t>.(LC)</w:t>
      </w:r>
    </w:p>
    <w:p w14:paraId="5CAFB2A4"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5"/>
          <w:rFonts w:ascii="Arial" w:hAnsi="Arial" w:cs="Arial"/>
          <w:sz w:val="22"/>
          <w:szCs w:val="22"/>
        </w:rPr>
        <w:t>RBC 103</w:t>
      </w:r>
      <w:r w:rsidRPr="0097286F">
        <w:rPr>
          <w:rFonts w:ascii="Arial" w:hAnsi="Arial" w:cs="Arial"/>
          <w:sz w:val="22"/>
          <w:szCs w:val="22"/>
        </w:rPr>
        <w:t xml:space="preserve"> RBC nu trebuie să emită niciodată o MA pentru un OBU dacă unul din elementele</w:t>
      </w:r>
      <w:r>
        <w:rPr>
          <w:rFonts w:ascii="Arial" w:hAnsi="Arial" w:cs="Arial"/>
          <w:sz w:val="22"/>
          <w:szCs w:val="22"/>
        </w:rPr>
        <w:t xml:space="preserve"> </w:t>
      </w:r>
      <w:r w:rsidRPr="0097286F">
        <w:rPr>
          <w:rFonts w:ascii="Arial" w:hAnsi="Arial" w:cs="Arial"/>
          <w:sz w:val="22"/>
          <w:szCs w:val="22"/>
        </w:rPr>
        <w:t>următoare lipsesc</w:t>
      </w:r>
      <w:r w:rsidRPr="0097286F">
        <w:rPr>
          <w:rStyle w:val="BodytextBold25"/>
          <w:rFonts w:ascii="Arial" w:hAnsi="Arial" w:cs="Arial"/>
          <w:sz w:val="22"/>
          <w:szCs w:val="22"/>
        </w:rPr>
        <w:t>(LC):</w:t>
      </w:r>
    </w:p>
    <w:p w14:paraId="5B652A5F" w14:textId="77777777" w:rsidR="0052588B" w:rsidRPr="0097286F" w:rsidRDefault="0052588B" w:rsidP="0069104A">
      <w:pPr>
        <w:pStyle w:val="BodyText0"/>
        <w:numPr>
          <w:ilvl w:val="0"/>
          <w:numId w:val="11"/>
        </w:numPr>
        <w:spacing w:before="60" w:after="60"/>
        <w:ind w:left="1004" w:hanging="360"/>
        <w:jc w:val="both"/>
        <w:rPr>
          <w:rFonts w:ascii="Arial" w:hAnsi="Arial" w:cs="Arial"/>
          <w:sz w:val="22"/>
          <w:szCs w:val="22"/>
        </w:rPr>
      </w:pPr>
      <w:r w:rsidRPr="0097286F">
        <w:rPr>
          <w:rFonts w:ascii="Arial" w:hAnsi="Arial" w:cs="Arial"/>
          <w:sz w:val="22"/>
          <w:szCs w:val="22"/>
        </w:rPr>
        <w:t>cerere pentru o MA din partea OBU</w:t>
      </w:r>
    </w:p>
    <w:p w14:paraId="531774D3" w14:textId="77777777" w:rsidR="0052588B" w:rsidRPr="0097286F" w:rsidRDefault="0052588B" w:rsidP="0069104A">
      <w:pPr>
        <w:pStyle w:val="BodyText0"/>
        <w:numPr>
          <w:ilvl w:val="0"/>
          <w:numId w:val="11"/>
        </w:numPr>
        <w:spacing w:before="60" w:after="60"/>
        <w:ind w:left="1004" w:hanging="360"/>
        <w:jc w:val="both"/>
        <w:rPr>
          <w:rFonts w:ascii="Arial" w:hAnsi="Arial" w:cs="Arial"/>
          <w:sz w:val="22"/>
          <w:szCs w:val="22"/>
        </w:rPr>
      </w:pPr>
      <w:r w:rsidRPr="0097286F">
        <w:rPr>
          <w:rFonts w:ascii="Arial" w:hAnsi="Arial" w:cs="Arial"/>
          <w:sz w:val="22"/>
          <w:szCs w:val="22"/>
        </w:rPr>
        <w:lastRenderedPageBreak/>
        <w:t>parcurs setat în instalaţia CE</w:t>
      </w:r>
    </w:p>
    <w:p w14:paraId="45E99539" w14:textId="77777777" w:rsidR="0052588B" w:rsidRPr="0097286F" w:rsidRDefault="0052588B" w:rsidP="0069104A">
      <w:pPr>
        <w:pStyle w:val="BodyText0"/>
        <w:numPr>
          <w:ilvl w:val="0"/>
          <w:numId w:val="11"/>
        </w:numPr>
        <w:spacing w:before="60" w:after="60"/>
        <w:ind w:left="1004" w:hanging="360"/>
        <w:jc w:val="both"/>
        <w:rPr>
          <w:rFonts w:ascii="Arial" w:hAnsi="Arial" w:cs="Arial"/>
          <w:sz w:val="22"/>
          <w:szCs w:val="22"/>
        </w:rPr>
      </w:pPr>
      <w:r w:rsidRPr="0097286F">
        <w:rPr>
          <w:rFonts w:ascii="Arial" w:hAnsi="Arial" w:cs="Arial"/>
          <w:sz w:val="22"/>
          <w:szCs w:val="22"/>
        </w:rPr>
        <w:t>nivel ETCS cunoscut (RBC trebuie să cunoască în ce nivel rulează OBU)</w:t>
      </w:r>
    </w:p>
    <w:p w14:paraId="2D0E8BFE" w14:textId="77777777" w:rsidR="0052588B" w:rsidRPr="0097286F" w:rsidRDefault="0052588B" w:rsidP="0069104A">
      <w:pPr>
        <w:pStyle w:val="BodyText0"/>
        <w:numPr>
          <w:ilvl w:val="0"/>
          <w:numId w:val="11"/>
        </w:numPr>
        <w:spacing w:before="60" w:after="60"/>
        <w:ind w:left="1004" w:hanging="360"/>
        <w:jc w:val="both"/>
        <w:rPr>
          <w:rFonts w:ascii="Arial" w:hAnsi="Arial" w:cs="Arial"/>
          <w:sz w:val="22"/>
          <w:szCs w:val="22"/>
        </w:rPr>
      </w:pPr>
      <w:r w:rsidRPr="0097286F">
        <w:rPr>
          <w:rFonts w:ascii="Arial" w:hAnsi="Arial" w:cs="Arial"/>
          <w:sz w:val="22"/>
          <w:szCs w:val="22"/>
        </w:rPr>
        <w:t>raport asupra poziţiei din partea OBU</w:t>
      </w:r>
    </w:p>
    <w:p w14:paraId="221D5269" w14:textId="77777777" w:rsidR="0052588B" w:rsidRPr="0097286F" w:rsidRDefault="0052588B" w:rsidP="0069104A">
      <w:pPr>
        <w:pStyle w:val="BodyText0"/>
        <w:numPr>
          <w:ilvl w:val="0"/>
          <w:numId w:val="11"/>
        </w:numPr>
        <w:spacing w:before="60" w:after="60"/>
        <w:ind w:left="1004" w:hanging="360"/>
        <w:jc w:val="both"/>
        <w:rPr>
          <w:rFonts w:ascii="Arial" w:hAnsi="Arial" w:cs="Arial"/>
          <w:sz w:val="22"/>
          <w:szCs w:val="22"/>
        </w:rPr>
      </w:pPr>
      <w:r w:rsidRPr="0097286F">
        <w:rPr>
          <w:rFonts w:ascii="Arial" w:hAnsi="Arial" w:cs="Arial"/>
          <w:sz w:val="22"/>
          <w:szCs w:val="22"/>
        </w:rPr>
        <w:t>direcţia de rulare (în cazul în care OBU nu este în zona proprie a RBC, ci în zona de</w:t>
      </w:r>
      <w:r>
        <w:rPr>
          <w:rFonts w:ascii="Arial" w:hAnsi="Arial" w:cs="Arial"/>
          <w:sz w:val="22"/>
          <w:szCs w:val="22"/>
        </w:rPr>
        <w:t xml:space="preserve"> </w:t>
      </w:r>
      <w:r w:rsidRPr="0097286F">
        <w:rPr>
          <w:rFonts w:ascii="Arial" w:hAnsi="Arial" w:cs="Arial"/>
          <w:sz w:val="22"/>
          <w:szCs w:val="22"/>
        </w:rPr>
        <w:t>apropiere).</w:t>
      </w:r>
    </w:p>
    <w:p w14:paraId="59EF5664"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5"/>
          <w:rFonts w:ascii="Arial" w:hAnsi="Arial" w:cs="Arial"/>
          <w:sz w:val="22"/>
          <w:szCs w:val="22"/>
        </w:rPr>
        <w:t>RBC 104</w:t>
      </w:r>
      <w:r w:rsidRPr="0097286F">
        <w:rPr>
          <w:rFonts w:ascii="Arial" w:hAnsi="Arial" w:cs="Arial"/>
          <w:sz w:val="22"/>
          <w:szCs w:val="22"/>
        </w:rPr>
        <w:t xml:space="preserve"> Lungimea unei MA se va da în conformitate cu indicaţiile semnalelor / setării</w:t>
      </w:r>
      <w:r>
        <w:rPr>
          <w:rFonts w:ascii="Arial" w:hAnsi="Arial" w:cs="Arial"/>
          <w:sz w:val="22"/>
          <w:szCs w:val="22"/>
        </w:rPr>
        <w:t xml:space="preserve"> </w:t>
      </w:r>
      <w:r w:rsidRPr="0097286F">
        <w:rPr>
          <w:rFonts w:ascii="Arial" w:hAnsi="Arial" w:cs="Arial"/>
          <w:sz w:val="22"/>
          <w:szCs w:val="22"/>
        </w:rPr>
        <w:t>parcursurilor din instalaţia CE</w:t>
      </w:r>
      <w:r w:rsidRPr="0097286F">
        <w:rPr>
          <w:rStyle w:val="BodytextBold25"/>
          <w:rFonts w:ascii="Arial" w:hAnsi="Arial" w:cs="Arial"/>
          <w:sz w:val="22"/>
          <w:szCs w:val="22"/>
        </w:rPr>
        <w:t>.(LC)</w:t>
      </w:r>
    </w:p>
    <w:p w14:paraId="4DD228C6"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5"/>
          <w:rFonts w:ascii="Arial" w:hAnsi="Arial" w:cs="Arial"/>
          <w:sz w:val="22"/>
          <w:szCs w:val="22"/>
        </w:rPr>
        <w:t>RBC 105</w:t>
      </w:r>
      <w:r w:rsidRPr="0097286F">
        <w:rPr>
          <w:rFonts w:ascii="Arial" w:hAnsi="Arial" w:cs="Arial"/>
          <w:sz w:val="22"/>
          <w:szCs w:val="22"/>
        </w:rPr>
        <w:t xml:space="preserve"> Deoarece linia din proiect este o linie convenţională cu semnale, lungimea noii MA</w:t>
      </w:r>
      <w:r>
        <w:rPr>
          <w:rFonts w:ascii="Arial" w:hAnsi="Arial" w:cs="Arial"/>
          <w:sz w:val="22"/>
          <w:szCs w:val="22"/>
        </w:rPr>
        <w:t xml:space="preserve"> </w:t>
      </w:r>
      <w:r w:rsidRPr="0097286F">
        <w:rPr>
          <w:rFonts w:ascii="Arial" w:hAnsi="Arial" w:cs="Arial"/>
          <w:sz w:val="22"/>
          <w:szCs w:val="22"/>
        </w:rPr>
        <w:t>trebuie să fie în dependenţă cu lungimile parcursurilor.</w:t>
      </w:r>
      <w:r w:rsidRPr="0097286F">
        <w:rPr>
          <w:rStyle w:val="BodytextBold25"/>
          <w:rFonts w:ascii="Arial" w:hAnsi="Arial" w:cs="Arial"/>
          <w:sz w:val="22"/>
          <w:szCs w:val="22"/>
        </w:rPr>
        <w:t>(LC)</w:t>
      </w:r>
    </w:p>
    <w:p w14:paraId="127303BB" w14:textId="77777777" w:rsidR="0052588B" w:rsidRPr="0097286F" w:rsidRDefault="0052588B" w:rsidP="0069104A">
      <w:pPr>
        <w:pStyle w:val="BodyText0"/>
        <w:spacing w:before="60" w:after="60"/>
        <w:ind w:firstLine="284"/>
        <w:jc w:val="both"/>
        <w:rPr>
          <w:rFonts w:ascii="Arial" w:hAnsi="Arial" w:cs="Arial"/>
          <w:sz w:val="22"/>
          <w:szCs w:val="22"/>
        </w:rPr>
      </w:pPr>
      <w:r w:rsidRPr="0097286F">
        <w:rPr>
          <w:rStyle w:val="BodytextBold25"/>
          <w:rFonts w:ascii="Arial" w:hAnsi="Arial" w:cs="Arial"/>
          <w:sz w:val="22"/>
          <w:szCs w:val="22"/>
        </w:rPr>
        <w:t>RBC 109</w:t>
      </w:r>
      <w:r w:rsidRPr="0097286F">
        <w:rPr>
          <w:rFonts w:ascii="Arial" w:hAnsi="Arial" w:cs="Arial"/>
          <w:sz w:val="22"/>
          <w:szCs w:val="22"/>
        </w:rPr>
        <w:t xml:space="preserve"> Lungimea oricărei MA emise de către RBC se va stabili conform următoarelor</w:t>
      </w:r>
      <w:r>
        <w:rPr>
          <w:rFonts w:ascii="Arial" w:hAnsi="Arial" w:cs="Arial"/>
          <w:sz w:val="22"/>
          <w:szCs w:val="22"/>
        </w:rPr>
        <w:t xml:space="preserve"> </w:t>
      </w:r>
      <w:r w:rsidRPr="0097286F">
        <w:rPr>
          <w:rFonts w:ascii="Arial" w:hAnsi="Arial" w:cs="Arial"/>
          <w:sz w:val="22"/>
          <w:szCs w:val="22"/>
        </w:rPr>
        <w:t>reguli</w:t>
      </w:r>
      <w:r w:rsidRPr="0097286F">
        <w:rPr>
          <w:rStyle w:val="BodytextBold25"/>
          <w:rFonts w:ascii="Arial" w:hAnsi="Arial" w:cs="Arial"/>
          <w:sz w:val="22"/>
          <w:szCs w:val="22"/>
        </w:rPr>
        <w:t>(LC):</w:t>
      </w:r>
    </w:p>
    <w:p w14:paraId="6162E191" w14:textId="77777777" w:rsidR="0052588B" w:rsidRPr="0097286F" w:rsidRDefault="0052588B" w:rsidP="0069104A">
      <w:pPr>
        <w:pStyle w:val="BodyText0"/>
        <w:numPr>
          <w:ilvl w:val="1"/>
          <w:numId w:val="11"/>
        </w:numPr>
        <w:spacing w:before="60" w:after="60"/>
        <w:ind w:left="1723" w:hanging="357"/>
        <w:jc w:val="both"/>
        <w:rPr>
          <w:rFonts w:ascii="Arial" w:hAnsi="Arial" w:cs="Arial"/>
          <w:sz w:val="22"/>
          <w:szCs w:val="22"/>
        </w:rPr>
      </w:pPr>
      <w:r w:rsidRPr="0097286F">
        <w:rPr>
          <w:rFonts w:ascii="Arial" w:hAnsi="Arial" w:cs="Arial"/>
          <w:sz w:val="22"/>
          <w:szCs w:val="22"/>
        </w:rPr>
        <w:t>Nu mai mult de 6 sectoare de bloc</w:t>
      </w:r>
    </w:p>
    <w:p w14:paraId="29746034" w14:textId="77777777" w:rsidR="0052588B" w:rsidRDefault="0052588B" w:rsidP="0069104A">
      <w:pPr>
        <w:pStyle w:val="BodyText0"/>
        <w:numPr>
          <w:ilvl w:val="1"/>
          <w:numId w:val="11"/>
        </w:numPr>
        <w:spacing w:before="60" w:after="60"/>
        <w:ind w:left="1723" w:hanging="357"/>
        <w:jc w:val="both"/>
        <w:rPr>
          <w:rFonts w:ascii="Arial" w:hAnsi="Arial" w:cs="Arial"/>
        </w:rPr>
      </w:pPr>
      <w:r w:rsidRPr="0097286F">
        <w:rPr>
          <w:rFonts w:ascii="Arial" w:hAnsi="Arial" w:cs="Arial"/>
          <w:sz w:val="22"/>
          <w:szCs w:val="22"/>
        </w:rPr>
        <w:t>Maxim 6600 m.</w:t>
      </w:r>
    </w:p>
    <w:p w14:paraId="709B6D46" w14:textId="77777777" w:rsidR="009A0352" w:rsidRPr="00AD6332" w:rsidRDefault="000A083E" w:rsidP="00A7225B">
      <w:pPr>
        <w:spacing w:before="120" w:after="120"/>
        <w:ind w:left="284"/>
        <w:jc w:val="both"/>
        <w:rPr>
          <w:rFonts w:ascii="Arial" w:hAnsi="Arial" w:cs="Arial"/>
          <w:b/>
          <w:sz w:val="22"/>
          <w:szCs w:val="22"/>
        </w:rPr>
      </w:pPr>
      <w:bookmarkStart w:id="7" w:name="bookmark0"/>
      <w:r w:rsidRPr="00AD6332">
        <w:rPr>
          <w:rFonts w:ascii="Arial" w:hAnsi="Arial" w:cs="Arial"/>
          <w:b/>
          <w:sz w:val="22"/>
          <w:szCs w:val="22"/>
        </w:rPr>
        <w:t xml:space="preserve">5. SISTEMUL </w:t>
      </w:r>
      <w:r w:rsidR="009A0352" w:rsidRPr="00AD6332">
        <w:rPr>
          <w:rFonts w:ascii="Arial" w:hAnsi="Arial" w:cs="Arial"/>
          <w:b/>
          <w:sz w:val="22"/>
          <w:szCs w:val="22"/>
        </w:rPr>
        <w:t xml:space="preserve">GSM-R </w:t>
      </w:r>
      <w:bookmarkEnd w:id="7"/>
    </w:p>
    <w:p w14:paraId="15BC1416" w14:textId="77777777" w:rsidR="009A0352" w:rsidRPr="000A083E" w:rsidRDefault="009A0352" w:rsidP="0069104A">
      <w:pPr>
        <w:pStyle w:val="Bodytext1"/>
        <w:spacing w:before="60" w:after="60" w:line="240" w:lineRule="auto"/>
        <w:ind w:firstLine="0"/>
        <w:rPr>
          <w:rFonts w:ascii="Arial" w:hAnsi="Arial" w:cs="Arial"/>
          <w:color w:val="000000"/>
          <w:spacing w:val="0"/>
          <w:lang w:eastAsia="ro-RO"/>
        </w:rPr>
      </w:pPr>
      <w:r w:rsidRPr="000A083E">
        <w:rPr>
          <w:rFonts w:ascii="Arial" w:hAnsi="Arial" w:cs="Arial"/>
          <w:color w:val="000000"/>
          <w:spacing w:val="0"/>
          <w:lang w:eastAsia="ro-RO"/>
        </w:rPr>
        <w:t>Scopul acestei secţiuni este de a oferi o descriere clară şi concisă a obiectivelor şi cerinţelor operaţionale ale CFR cu privire la acest proiect. (I).</w:t>
      </w:r>
    </w:p>
    <w:p w14:paraId="6B5B5AFE" w14:textId="77777777" w:rsidR="009A0352" w:rsidRPr="000A083E" w:rsidRDefault="009A0352" w:rsidP="0069104A">
      <w:pPr>
        <w:pStyle w:val="Bodytext1"/>
        <w:spacing w:before="60" w:after="60" w:line="240" w:lineRule="auto"/>
        <w:ind w:firstLine="0"/>
        <w:rPr>
          <w:rFonts w:ascii="Arial" w:hAnsi="Arial" w:cs="Arial"/>
          <w:color w:val="000000"/>
          <w:spacing w:val="0"/>
          <w:lang w:eastAsia="ro-RO"/>
        </w:rPr>
      </w:pPr>
      <w:r w:rsidRPr="000A083E">
        <w:rPr>
          <w:rFonts w:ascii="Arial" w:hAnsi="Arial" w:cs="Arial"/>
          <w:b/>
          <w:bCs/>
          <w:color w:val="000000"/>
        </w:rPr>
        <w:t>GSM-R</w:t>
      </w:r>
      <w:r w:rsidRPr="000A083E">
        <w:rPr>
          <w:rFonts w:ascii="Arial" w:hAnsi="Arial" w:cs="Arial"/>
          <w:color w:val="000000"/>
          <w:spacing w:val="0"/>
          <w:lang w:eastAsia="ro-RO"/>
        </w:rPr>
        <w:t xml:space="preserve"> 2 Sistemul GSM-R trebuie să acopere obligatoriu distanţa acoperita de instalatia ETCS nivel 2 plus cel puţin 4 km in afara graniţelor acesteia, pentru a asigura inregistrarea corecta a OBU nivel 2 in RBC.</w:t>
      </w:r>
      <w:r w:rsidRPr="000A083E">
        <w:rPr>
          <w:rFonts w:ascii="Arial" w:hAnsi="Arial" w:cs="Arial"/>
          <w:b/>
          <w:bCs/>
          <w:color w:val="000000"/>
        </w:rPr>
        <w:t xml:space="preserve"> </w:t>
      </w:r>
    </w:p>
    <w:p w14:paraId="2ABEBBA9" w14:textId="77777777" w:rsidR="009A0352" w:rsidRPr="000A083E" w:rsidRDefault="009A0352" w:rsidP="0069104A">
      <w:pPr>
        <w:pStyle w:val="Bodytext1"/>
        <w:spacing w:before="60" w:after="60" w:line="240" w:lineRule="auto"/>
        <w:ind w:firstLine="0"/>
        <w:rPr>
          <w:rFonts w:ascii="Arial" w:hAnsi="Arial" w:cs="Arial"/>
          <w:color w:val="000000"/>
          <w:spacing w:val="0"/>
          <w:lang w:eastAsia="ro-RO"/>
        </w:rPr>
      </w:pPr>
      <w:r w:rsidRPr="000A083E">
        <w:rPr>
          <w:rFonts w:ascii="Arial" w:hAnsi="Arial" w:cs="Arial"/>
          <w:b/>
          <w:bCs/>
          <w:color w:val="000000"/>
        </w:rPr>
        <w:t xml:space="preserve">GSM-R 3 </w:t>
      </w:r>
      <w:r w:rsidRPr="000A083E">
        <w:rPr>
          <w:rFonts w:ascii="Arial" w:hAnsi="Arial" w:cs="Arial"/>
          <w:color w:val="000000"/>
          <w:spacing w:val="0"/>
          <w:lang w:eastAsia="ro-RO"/>
        </w:rPr>
        <w:t xml:space="preserve"> Echipamentele din ofertă trebuie să aibă efectuate teste de interoperabilitate (pe baza standardelor EIRENE) cu tipul de MSC-uri instalate în proiectul pilot</w:t>
      </w:r>
      <w:r w:rsidRPr="000A083E">
        <w:rPr>
          <w:rFonts w:ascii="Arial" w:hAnsi="Arial" w:cs="Arial"/>
          <w:i/>
          <w:iCs/>
          <w:color w:val="000000"/>
        </w:rPr>
        <w:t xml:space="preserve"> „Proiect ERTMS Pilot</w:t>
      </w:r>
      <w:r w:rsidRPr="000A083E">
        <w:rPr>
          <w:rFonts w:ascii="Arial" w:hAnsi="Arial" w:cs="Arial"/>
          <w:color w:val="000000"/>
          <w:spacing w:val="0"/>
          <w:lang w:eastAsia="ro-RO"/>
        </w:rPr>
        <w:t xml:space="preserve"> Chitila - Crivina pentru o aplicaţie</w:t>
      </w:r>
      <w:r w:rsidRPr="000A083E">
        <w:rPr>
          <w:rFonts w:ascii="Arial" w:hAnsi="Arial" w:cs="Arial"/>
          <w:i/>
          <w:iCs/>
          <w:color w:val="000000"/>
        </w:rPr>
        <w:t xml:space="preserve"> ERTMSIETCS</w:t>
      </w:r>
      <w:r w:rsidRPr="000A083E">
        <w:rPr>
          <w:rFonts w:ascii="Arial" w:hAnsi="Arial" w:cs="Arial"/>
          <w:color w:val="000000"/>
          <w:spacing w:val="0"/>
          <w:lang w:eastAsia="ro-RO"/>
        </w:rPr>
        <w:t xml:space="preserve"> de nivel 2." Antreprenorul va prezenta rezultatele acestor teste în ofertă. .</w:t>
      </w:r>
    </w:p>
    <w:p w14:paraId="7231FFC2" w14:textId="7A8C964B" w:rsidR="009A0352" w:rsidRPr="00322453" w:rsidRDefault="009A0352" w:rsidP="0069104A">
      <w:pPr>
        <w:pStyle w:val="Bodytext1"/>
        <w:spacing w:before="60" w:after="60" w:line="240" w:lineRule="auto"/>
        <w:ind w:firstLine="0"/>
        <w:rPr>
          <w:rFonts w:ascii="Arial" w:hAnsi="Arial" w:cs="Arial"/>
          <w:color w:val="000000"/>
          <w:spacing w:val="0"/>
          <w:lang w:eastAsia="ro-RO"/>
        </w:rPr>
      </w:pPr>
      <w:r w:rsidRPr="000A083E">
        <w:rPr>
          <w:rFonts w:ascii="Arial" w:hAnsi="Arial" w:cs="Arial"/>
          <w:b/>
          <w:bCs/>
          <w:color w:val="000000"/>
        </w:rPr>
        <w:t>GSM-</w:t>
      </w:r>
      <w:r w:rsidRPr="00322453">
        <w:rPr>
          <w:rFonts w:ascii="Arial" w:hAnsi="Arial" w:cs="Arial"/>
          <w:b/>
          <w:bCs/>
          <w:color w:val="000000"/>
        </w:rPr>
        <w:t>R 5</w:t>
      </w:r>
      <w:r w:rsidRPr="00322453">
        <w:rPr>
          <w:rFonts w:ascii="Arial" w:hAnsi="Arial" w:cs="Arial"/>
          <w:color w:val="000000"/>
          <w:spacing w:val="0"/>
          <w:lang w:eastAsia="ro-RO"/>
        </w:rPr>
        <w:t xml:space="preserve"> Sistemul GSM-R cuprinde </w:t>
      </w:r>
      <w:r w:rsidR="00322453">
        <w:rPr>
          <w:rFonts w:ascii="Arial" w:hAnsi="Arial" w:cs="Arial"/>
          <w:color w:val="000000"/>
          <w:spacing w:val="0"/>
          <w:lang w:eastAsia="ro-RO"/>
        </w:rPr>
        <w:t>două</w:t>
      </w:r>
      <w:r w:rsidRPr="00322453">
        <w:rPr>
          <w:rFonts w:ascii="Arial" w:hAnsi="Arial" w:cs="Arial"/>
          <w:color w:val="000000"/>
          <w:spacing w:val="0"/>
          <w:lang w:eastAsia="ro-RO"/>
        </w:rPr>
        <w:t xml:space="preserve"> MSC</w:t>
      </w:r>
      <w:r w:rsidR="009E16A1" w:rsidRPr="00322453">
        <w:rPr>
          <w:rFonts w:ascii="Arial" w:hAnsi="Arial" w:cs="Arial"/>
          <w:color w:val="000000"/>
          <w:spacing w:val="0"/>
          <w:lang w:eastAsia="ro-RO"/>
        </w:rPr>
        <w:t>.</w:t>
      </w:r>
    </w:p>
    <w:p w14:paraId="032DAC9E"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322453">
        <w:rPr>
          <w:rFonts w:ascii="Arial" w:hAnsi="Arial" w:cs="Arial"/>
          <w:b/>
          <w:bCs/>
          <w:color w:val="000000"/>
        </w:rPr>
        <w:t>GSM-R 6</w:t>
      </w:r>
      <w:r w:rsidRPr="00322453">
        <w:rPr>
          <w:rFonts w:ascii="Arial" w:hAnsi="Arial" w:cs="Arial"/>
          <w:color w:val="000000"/>
          <w:spacing w:val="0"/>
          <w:lang w:eastAsia="ro-RO"/>
        </w:rPr>
        <w:t xml:space="preserve"> Conexiunea dintre cele doua MSC şi celelalte elemente ale reţelei GSM-R va fi realizată prin legături noi redundante de fibră optică (pe tronson aerian pe stâlpii catenari şi un tronson subteran) şi prin fluxuri asigurate de către reţeaua de transport a SC Telecomunicaţii CFR SA. Plata fluxurilor inchiriate de la SC Telecomunicaţii CFR SA este responsabilitatea Antreprenorului pe durata contractului.</w:t>
      </w:r>
    </w:p>
    <w:p w14:paraId="0A43D5AF"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b/>
          <w:bCs/>
          <w:color w:val="000000"/>
        </w:rPr>
        <w:t>GSM-R 7</w:t>
      </w:r>
      <w:r w:rsidRPr="00AD6332">
        <w:rPr>
          <w:rFonts w:ascii="Arial" w:hAnsi="Arial" w:cs="Arial"/>
          <w:color w:val="000000"/>
          <w:spacing w:val="0"/>
          <w:lang w:eastAsia="ro-RO"/>
        </w:rPr>
        <w:t xml:space="preserve"> Fluxurile vor</w:t>
      </w:r>
      <w:r w:rsidRPr="00AD6332">
        <w:rPr>
          <w:rFonts w:ascii="Arial" w:hAnsi="Arial" w:cs="Arial"/>
          <w:b/>
          <w:bCs/>
          <w:color w:val="000000"/>
        </w:rPr>
        <w:t xml:space="preserve"> fi</w:t>
      </w:r>
      <w:r w:rsidRPr="00AD6332">
        <w:rPr>
          <w:rFonts w:ascii="Arial" w:hAnsi="Arial" w:cs="Arial"/>
          <w:color w:val="000000"/>
          <w:spacing w:val="0"/>
          <w:lang w:eastAsia="ro-RO"/>
        </w:rPr>
        <w:t xml:space="preserve"> de tipul El ,STM1, FastEhernet sau GigabitEthernet.</w:t>
      </w:r>
    </w:p>
    <w:p w14:paraId="67695B76"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b/>
          <w:bCs/>
          <w:color w:val="000000"/>
        </w:rPr>
        <w:t>GSM-R</w:t>
      </w:r>
      <w:r w:rsidRPr="00AD6332">
        <w:rPr>
          <w:rFonts w:ascii="Arial" w:hAnsi="Arial" w:cs="Arial"/>
          <w:color w:val="000000"/>
          <w:spacing w:val="0"/>
          <w:lang w:eastAsia="ro-RO"/>
        </w:rPr>
        <w:t xml:space="preserve"> 8 Transportul pe fibra optică a conexiunilor dintre elementele noi de reţea GSM-R va fi asigurat de o reţea nouă IP/MPLS (parte a acestui proiect), ale cărei cerinţe tehnice sunt detaliate într-o secţiune separată a acestui document.</w:t>
      </w:r>
      <w:r w:rsidRPr="00AD6332">
        <w:rPr>
          <w:rFonts w:ascii="Arial" w:hAnsi="Arial" w:cs="Arial"/>
          <w:b/>
          <w:bCs/>
          <w:color w:val="000000"/>
        </w:rPr>
        <w:t xml:space="preserve"> .</w:t>
      </w:r>
    </w:p>
    <w:p w14:paraId="4FE6BA3D"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b/>
          <w:bCs/>
          <w:color w:val="000000"/>
        </w:rPr>
        <w:t>GSM-R 9</w:t>
      </w:r>
      <w:r w:rsidRPr="00AD6332">
        <w:rPr>
          <w:rFonts w:ascii="Arial" w:hAnsi="Arial" w:cs="Arial"/>
          <w:color w:val="000000"/>
          <w:spacing w:val="0"/>
          <w:lang w:eastAsia="ro-RO"/>
        </w:rPr>
        <w:t xml:space="preserve"> Se va asigura dubla acoperire a fiecărei celule (fiecare celulă va fi sub acoperirea a două BTS identice)</w:t>
      </w:r>
      <w:r w:rsidRPr="00AD6332">
        <w:rPr>
          <w:rFonts w:ascii="Arial" w:hAnsi="Arial" w:cs="Arial"/>
          <w:b/>
          <w:bCs/>
          <w:color w:val="000000"/>
        </w:rPr>
        <w:t>.</w:t>
      </w:r>
    </w:p>
    <w:p w14:paraId="618394CB"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color w:val="000000"/>
          <w:spacing w:val="0"/>
          <w:lang w:eastAsia="ro-RO"/>
        </w:rPr>
        <w:t>GSM</w:t>
      </w:r>
      <w:r w:rsidRPr="00AD6332">
        <w:rPr>
          <w:rFonts w:ascii="Arial" w:hAnsi="Arial" w:cs="Arial"/>
          <w:b/>
          <w:bCs/>
          <w:spacing w:val="0"/>
        </w:rPr>
        <w:t>-R</w:t>
      </w:r>
      <w:r w:rsidRPr="00AD6332">
        <w:rPr>
          <w:rFonts w:ascii="Arial" w:hAnsi="Arial" w:cs="Arial"/>
          <w:color w:val="000000"/>
          <w:spacing w:val="0"/>
          <w:lang w:eastAsia="ro-RO"/>
        </w:rPr>
        <w:t xml:space="preserve"> 13 Pe cât posibil, BTS vor fi montate în staţii.</w:t>
      </w:r>
    </w:p>
    <w:p w14:paraId="0FF01966"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b/>
          <w:bCs/>
        </w:rPr>
        <w:t>GSM-R 71</w:t>
      </w:r>
      <w:r w:rsidRPr="00AD6332">
        <w:rPr>
          <w:rFonts w:ascii="Arial" w:hAnsi="Arial" w:cs="Arial"/>
          <w:color w:val="000000"/>
          <w:spacing w:val="0"/>
          <w:lang w:eastAsia="ro-RO"/>
        </w:rPr>
        <w:t xml:space="preserve"> Reţeaua radio GSM-R va oferi suportul pentru comunicaţiile mobile şi pentru sistemul ERTMS/ETCS Level 2. Aceasta reţea va fi bazată pe specificaţiile ETSI GSM şi va fi conformă cu Specificaţiile Funcţionale SRS16.00 şi de Sistem FRS 8.00 EIRENE şi ERTMS/ETCS. Va cuprinde subsistemul: "Base Station Sub-system" (BSS</w:t>
      </w:r>
      <w:r w:rsidRPr="00AD6332">
        <w:rPr>
          <w:rFonts w:ascii="Arial" w:hAnsi="Arial" w:cs="Arial"/>
          <w:b/>
          <w:bCs/>
          <w:color w:val="000000"/>
        </w:rPr>
        <w:t>).(LC)</w:t>
      </w:r>
    </w:p>
    <w:p w14:paraId="090B15E1"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b/>
          <w:bCs/>
          <w:color w:val="000000"/>
        </w:rPr>
        <w:t>GSM-R 72</w:t>
      </w:r>
      <w:r w:rsidRPr="00AD6332">
        <w:rPr>
          <w:rFonts w:ascii="Arial" w:hAnsi="Arial" w:cs="Arial"/>
          <w:color w:val="000000"/>
          <w:spacing w:val="0"/>
          <w:lang w:eastAsia="ro-RO"/>
        </w:rPr>
        <w:t xml:space="preserve"> Apel vocal de grup. Ofertantul trebuie să considere o medie de</w:t>
      </w:r>
      <w:r w:rsidRPr="00AD6332">
        <w:rPr>
          <w:rFonts w:ascii="Arial" w:hAnsi="Arial" w:cs="Arial"/>
          <w:b/>
          <w:bCs/>
          <w:color w:val="000000"/>
        </w:rPr>
        <w:t xml:space="preserve"> 10</w:t>
      </w:r>
      <w:r w:rsidRPr="00AD6332">
        <w:rPr>
          <w:rFonts w:ascii="Arial" w:hAnsi="Arial" w:cs="Arial"/>
          <w:color w:val="000000"/>
          <w:spacing w:val="0"/>
          <w:lang w:eastAsia="ro-RO"/>
        </w:rPr>
        <w:t xml:space="preserve"> celule / zone pentru apelul de grup pentru apeluri VBS şi VGCS. Pentru testare se vor folosi zone mai mici, dar aranjarea finala va fi decisă de CFR după acceptanţa funcţională.</w:t>
      </w:r>
      <w:r w:rsidRPr="00AD6332">
        <w:rPr>
          <w:rFonts w:ascii="Arial" w:hAnsi="Arial" w:cs="Arial"/>
          <w:b/>
          <w:bCs/>
          <w:color w:val="000000"/>
        </w:rPr>
        <w:t xml:space="preserve"> (LC)</w:t>
      </w:r>
    </w:p>
    <w:p w14:paraId="09531895"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bookmarkStart w:id="8" w:name="bookmark35"/>
      <w:r w:rsidRPr="00AD6332">
        <w:rPr>
          <w:rFonts w:ascii="Arial" w:hAnsi="Arial" w:cs="Arial"/>
          <w:color w:val="000000"/>
          <w:spacing w:val="0"/>
          <w:lang w:eastAsia="ro-RO"/>
        </w:rPr>
        <w:t>BSS</w:t>
      </w:r>
      <w:bookmarkEnd w:id="8"/>
    </w:p>
    <w:p w14:paraId="53E2B650" w14:textId="77777777" w:rsidR="009A0352" w:rsidRPr="00AD6332" w:rsidRDefault="009A0352" w:rsidP="0069104A">
      <w:pPr>
        <w:pStyle w:val="Bodytext1"/>
        <w:spacing w:before="60" w:after="60" w:line="240" w:lineRule="auto"/>
        <w:ind w:firstLine="0"/>
        <w:rPr>
          <w:rFonts w:ascii="Arial" w:hAnsi="Arial" w:cs="Arial"/>
          <w:color w:val="000000"/>
          <w:spacing w:val="0"/>
          <w:lang w:eastAsia="ro-RO"/>
        </w:rPr>
      </w:pPr>
      <w:r w:rsidRPr="00AD6332">
        <w:rPr>
          <w:rFonts w:ascii="Arial" w:hAnsi="Arial" w:cs="Arial"/>
          <w:color w:val="000000"/>
          <w:spacing w:val="0"/>
          <w:lang w:eastAsia="ro-RO"/>
        </w:rPr>
        <w:t>GSM</w:t>
      </w:r>
      <w:r w:rsidRPr="00AD6332">
        <w:rPr>
          <w:rFonts w:ascii="Arial" w:hAnsi="Arial" w:cs="Arial"/>
          <w:b/>
          <w:bCs/>
          <w:color w:val="000000"/>
          <w:spacing w:val="0"/>
        </w:rPr>
        <w:t>-R</w:t>
      </w:r>
      <w:r w:rsidRPr="00AD6332">
        <w:rPr>
          <w:rFonts w:ascii="Arial" w:hAnsi="Arial" w:cs="Arial"/>
          <w:color w:val="000000"/>
          <w:spacing w:val="0"/>
          <w:lang w:eastAsia="ro-RO"/>
        </w:rPr>
        <w:t xml:space="preserve"> 73 Partea BSS va cuprinde cel puţin următoarele elemente (LC):</w:t>
      </w:r>
    </w:p>
    <w:p w14:paraId="3B78FF04" w14:textId="77777777" w:rsidR="009A0352" w:rsidRPr="00AD6332" w:rsidRDefault="009A0352" w:rsidP="0069104A">
      <w:pPr>
        <w:pStyle w:val="Bodytext1"/>
        <w:numPr>
          <w:ilvl w:val="0"/>
          <w:numId w:val="12"/>
        </w:numPr>
        <w:spacing w:before="60" w:after="60" w:line="240" w:lineRule="auto"/>
        <w:ind w:left="20" w:firstLine="406"/>
        <w:rPr>
          <w:rFonts w:ascii="Arial" w:hAnsi="Arial" w:cs="Arial"/>
          <w:spacing w:val="0"/>
        </w:rPr>
      </w:pPr>
      <w:r w:rsidRPr="00AD6332">
        <w:rPr>
          <w:rFonts w:ascii="Arial" w:hAnsi="Arial" w:cs="Arial"/>
          <w:spacing w:val="0"/>
          <w:lang w:eastAsia="ro-RO"/>
        </w:rPr>
        <w:t>Base Transceiver Stations (BTSs).</w:t>
      </w:r>
    </w:p>
    <w:p w14:paraId="2BDC2222" w14:textId="77777777" w:rsidR="009A0352" w:rsidRPr="00AD6332" w:rsidRDefault="009A0352" w:rsidP="0069104A">
      <w:pPr>
        <w:pStyle w:val="Bodytext1"/>
        <w:numPr>
          <w:ilvl w:val="0"/>
          <w:numId w:val="12"/>
        </w:numPr>
        <w:spacing w:before="60" w:after="60" w:line="240" w:lineRule="auto"/>
        <w:ind w:left="20" w:firstLine="406"/>
        <w:rPr>
          <w:rFonts w:ascii="Arial" w:hAnsi="Arial" w:cs="Arial"/>
          <w:spacing w:val="0"/>
        </w:rPr>
      </w:pPr>
      <w:r w:rsidRPr="00AD6332">
        <w:rPr>
          <w:rFonts w:ascii="Arial" w:hAnsi="Arial" w:cs="Arial"/>
          <w:spacing w:val="0"/>
          <w:lang w:eastAsia="ro-RO"/>
        </w:rPr>
        <w:t>Base Station Controllers (BSCs).</w:t>
      </w:r>
    </w:p>
    <w:p w14:paraId="3716387C" w14:textId="77777777" w:rsidR="009A0352" w:rsidRPr="00AD6332" w:rsidRDefault="009A0352" w:rsidP="0069104A">
      <w:pPr>
        <w:pStyle w:val="Bodytext1"/>
        <w:numPr>
          <w:ilvl w:val="0"/>
          <w:numId w:val="12"/>
        </w:numPr>
        <w:spacing w:before="60" w:after="60" w:line="240" w:lineRule="auto"/>
        <w:ind w:left="709" w:hanging="284"/>
        <w:rPr>
          <w:rFonts w:ascii="Arial" w:hAnsi="Arial" w:cs="Arial"/>
          <w:spacing w:val="0"/>
        </w:rPr>
      </w:pPr>
      <w:r w:rsidRPr="00AD6332">
        <w:rPr>
          <w:rFonts w:ascii="Arial" w:hAnsi="Arial" w:cs="Arial"/>
          <w:spacing w:val="0"/>
          <w:lang w:eastAsia="ro-RO"/>
        </w:rPr>
        <w:lastRenderedPageBreak/>
        <w:t>Transcoder and Rate Adaption Units (TRAUs). Sistemul CTS.</w:t>
      </w:r>
    </w:p>
    <w:p w14:paraId="6A81C77C"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bCs/>
          <w:spacing w:val="0"/>
        </w:rPr>
        <w:t>GSM-R 74 Elementele NSS din proiectul pilot şi BSS trebuie să fie legate între ele printr-un sistem de transport. Acesta trebuie să constituie parte integrantă a ofertei. In principiu se vor folosi fluxuri de la SC.Telecomunicaţii CFR SA(LC)</w:t>
      </w:r>
    </w:p>
    <w:p w14:paraId="0FCEC31B" w14:textId="77777777" w:rsidR="009A0352" w:rsidRPr="00AD6332" w:rsidRDefault="009A0352" w:rsidP="0069104A">
      <w:pPr>
        <w:pStyle w:val="Bodytext1"/>
        <w:spacing w:before="60" w:after="60" w:line="240" w:lineRule="auto"/>
        <w:ind w:firstLine="0"/>
        <w:rPr>
          <w:rFonts w:ascii="Arial" w:hAnsi="Arial" w:cs="Arial"/>
          <w:bCs/>
          <w:spacing w:val="0"/>
        </w:rPr>
      </w:pPr>
      <w:bookmarkStart w:id="9" w:name="bookmark36"/>
      <w:r w:rsidRPr="00AD6332">
        <w:rPr>
          <w:rFonts w:ascii="Arial" w:hAnsi="Arial" w:cs="Arial"/>
          <w:bCs/>
          <w:spacing w:val="0"/>
        </w:rPr>
        <w:t>BTS</w:t>
      </w:r>
      <w:bookmarkEnd w:id="9"/>
    </w:p>
    <w:p w14:paraId="0A1F9B3C" w14:textId="77777777" w:rsidR="0069104A"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 75 Descriere BTS</w:t>
      </w:r>
      <w:r w:rsidRPr="00AD6332">
        <w:rPr>
          <w:rFonts w:ascii="Arial" w:hAnsi="Arial" w:cs="Arial"/>
          <w:bCs/>
          <w:spacing w:val="0"/>
        </w:rPr>
        <w:t xml:space="preserve"> Ofertantul trebuie să prezinte o descriere detaliată a BTS. Descrierea va include cel puţin (O): </w:t>
      </w:r>
    </w:p>
    <w:p w14:paraId="7992F7A7" w14:textId="77777777" w:rsidR="009A0352" w:rsidRPr="00AD6332" w:rsidRDefault="009A0352" w:rsidP="0069104A">
      <w:pPr>
        <w:pStyle w:val="Bodytext1"/>
        <w:spacing w:before="60" w:after="60" w:line="240" w:lineRule="auto"/>
        <w:ind w:firstLine="284"/>
        <w:rPr>
          <w:rFonts w:ascii="Arial" w:hAnsi="Arial" w:cs="Arial"/>
          <w:bCs/>
          <w:spacing w:val="0"/>
        </w:rPr>
      </w:pPr>
      <w:r w:rsidRPr="00AD6332">
        <w:rPr>
          <w:rFonts w:ascii="Arial" w:hAnsi="Arial" w:cs="Arial"/>
          <w:bCs/>
          <w:spacing w:val="0"/>
        </w:rPr>
        <w:t>-</w:t>
      </w:r>
      <w:r w:rsidR="0069104A">
        <w:rPr>
          <w:rFonts w:ascii="Arial" w:hAnsi="Arial" w:cs="Arial"/>
          <w:bCs/>
          <w:spacing w:val="0"/>
        </w:rPr>
        <w:t xml:space="preserve"> </w:t>
      </w:r>
      <w:r w:rsidRPr="00AD6332">
        <w:rPr>
          <w:rFonts w:ascii="Arial" w:hAnsi="Arial" w:cs="Arial"/>
          <w:bCs/>
          <w:spacing w:val="0"/>
        </w:rPr>
        <w:t>dimensiunea dulapurilor;</w:t>
      </w:r>
    </w:p>
    <w:p w14:paraId="1633BDFA" w14:textId="77777777" w:rsidR="009A0352" w:rsidRPr="00AD6332" w:rsidRDefault="009A0352" w:rsidP="0069104A">
      <w:pPr>
        <w:pStyle w:val="Bodytext1"/>
        <w:spacing w:before="60" w:after="60" w:line="240" w:lineRule="auto"/>
        <w:ind w:firstLine="284"/>
        <w:rPr>
          <w:rFonts w:ascii="Arial" w:hAnsi="Arial" w:cs="Arial"/>
          <w:bCs/>
          <w:spacing w:val="0"/>
        </w:rPr>
      </w:pPr>
      <w:r w:rsidRPr="00AD6332">
        <w:rPr>
          <w:rFonts w:ascii="Arial" w:hAnsi="Arial" w:cs="Arial"/>
          <w:bCs/>
          <w:spacing w:val="0"/>
        </w:rPr>
        <w:t>-</w:t>
      </w:r>
      <w:r w:rsidR="0069104A">
        <w:rPr>
          <w:rFonts w:ascii="Arial" w:hAnsi="Arial" w:cs="Arial"/>
          <w:bCs/>
          <w:spacing w:val="0"/>
        </w:rPr>
        <w:t xml:space="preserve"> </w:t>
      </w:r>
      <w:r w:rsidRPr="00AD6332">
        <w:rPr>
          <w:rFonts w:ascii="Arial" w:hAnsi="Arial" w:cs="Arial"/>
          <w:bCs/>
          <w:spacing w:val="0"/>
        </w:rPr>
        <w:t>numărul maxim de TRX pe dulap, de TRX pe celulă şi de TRX pe antenă. Dulapul va avea posibilitate de de a monta cel puţin inca un TRX.</w:t>
      </w:r>
    </w:p>
    <w:p w14:paraId="5A0BE07B" w14:textId="77777777" w:rsidR="009A0352" w:rsidRPr="00AD6332" w:rsidRDefault="009A0352" w:rsidP="0069104A">
      <w:pPr>
        <w:pStyle w:val="Bodytext1"/>
        <w:spacing w:before="60" w:after="60" w:line="240" w:lineRule="auto"/>
        <w:ind w:firstLine="284"/>
        <w:rPr>
          <w:rFonts w:ascii="Arial" w:hAnsi="Arial" w:cs="Arial"/>
          <w:bCs/>
          <w:spacing w:val="0"/>
        </w:rPr>
      </w:pPr>
      <w:r w:rsidRPr="00AD6332">
        <w:rPr>
          <w:rFonts w:ascii="Arial" w:hAnsi="Arial" w:cs="Arial"/>
          <w:bCs/>
          <w:spacing w:val="0"/>
        </w:rPr>
        <w:t>-</w:t>
      </w:r>
      <w:r w:rsidR="0069104A">
        <w:rPr>
          <w:rFonts w:ascii="Arial" w:hAnsi="Arial" w:cs="Arial"/>
          <w:bCs/>
          <w:spacing w:val="0"/>
        </w:rPr>
        <w:t xml:space="preserve"> </w:t>
      </w:r>
      <w:r w:rsidRPr="00AD6332">
        <w:rPr>
          <w:rFonts w:ascii="Arial" w:hAnsi="Arial" w:cs="Arial"/>
          <w:bCs/>
          <w:spacing w:val="0"/>
        </w:rPr>
        <w:t>atenuarea pe cablu, conexiune, multiplexor, în dB;</w:t>
      </w:r>
    </w:p>
    <w:p w14:paraId="14AFC586" w14:textId="77777777" w:rsidR="009A0352" w:rsidRPr="00AD6332" w:rsidRDefault="009A0352" w:rsidP="0069104A">
      <w:pPr>
        <w:pStyle w:val="Bodytext1"/>
        <w:spacing w:before="60" w:after="60" w:line="240" w:lineRule="auto"/>
        <w:ind w:firstLine="284"/>
        <w:rPr>
          <w:rFonts w:ascii="Arial" w:hAnsi="Arial" w:cs="Arial"/>
          <w:bCs/>
          <w:spacing w:val="0"/>
        </w:rPr>
      </w:pPr>
      <w:r w:rsidRPr="00AD6332">
        <w:rPr>
          <w:rFonts w:ascii="Arial" w:hAnsi="Arial" w:cs="Arial"/>
          <w:bCs/>
          <w:spacing w:val="0"/>
        </w:rPr>
        <w:t>-</w:t>
      </w:r>
      <w:r w:rsidR="0069104A">
        <w:rPr>
          <w:rFonts w:ascii="Arial" w:hAnsi="Arial" w:cs="Arial"/>
          <w:bCs/>
          <w:spacing w:val="0"/>
        </w:rPr>
        <w:t xml:space="preserve"> </w:t>
      </w:r>
      <w:r w:rsidRPr="00AD6332">
        <w:rPr>
          <w:rFonts w:ascii="Arial" w:hAnsi="Arial" w:cs="Arial"/>
          <w:bCs/>
          <w:spacing w:val="0"/>
        </w:rPr>
        <w:t>numărul maxim de celule pe dulap;</w:t>
      </w:r>
    </w:p>
    <w:p w14:paraId="36395C4E" w14:textId="77777777" w:rsidR="009A0352" w:rsidRPr="00AD6332" w:rsidRDefault="009A0352" w:rsidP="0069104A">
      <w:pPr>
        <w:pStyle w:val="Bodytext1"/>
        <w:spacing w:before="60" w:after="60" w:line="240" w:lineRule="auto"/>
        <w:ind w:firstLine="284"/>
        <w:rPr>
          <w:rFonts w:ascii="Arial" w:hAnsi="Arial" w:cs="Arial"/>
          <w:bCs/>
          <w:spacing w:val="0"/>
        </w:rPr>
      </w:pPr>
      <w:r w:rsidRPr="00AD6332">
        <w:rPr>
          <w:rFonts w:ascii="Arial" w:hAnsi="Arial" w:cs="Arial"/>
          <w:bCs/>
          <w:spacing w:val="0"/>
        </w:rPr>
        <w:t>-</w:t>
      </w:r>
      <w:r w:rsidR="0069104A">
        <w:rPr>
          <w:rFonts w:ascii="Arial" w:hAnsi="Arial" w:cs="Arial"/>
          <w:bCs/>
          <w:spacing w:val="0"/>
        </w:rPr>
        <w:t xml:space="preserve"> </w:t>
      </w:r>
      <w:r w:rsidRPr="00AD6332">
        <w:rPr>
          <w:rFonts w:ascii="Arial" w:hAnsi="Arial" w:cs="Arial"/>
          <w:bCs/>
          <w:spacing w:val="0"/>
        </w:rPr>
        <w:t>descrierea comportamentului BTS în cazul defectării unui TRX.</w:t>
      </w:r>
    </w:p>
    <w:p w14:paraId="5196DFC5"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NOTA 14</w:t>
      </w:r>
      <w:r w:rsidRPr="00AD6332">
        <w:rPr>
          <w:rFonts w:ascii="Arial" w:hAnsi="Arial" w:cs="Arial"/>
          <w:bCs/>
          <w:spacing w:val="0"/>
        </w:rPr>
        <w:t xml:space="preserve"> Acest subsistem va oferi funcţionalitatea de iniţiere şi recepţie a apelurilor pentru IDM şi dispecerul de trafic la utilizatorii GSM-R mobili şi de la utilizatorii externi reţelei (legături RC, comunicaţii cai libere intre staţii etc ). Aceste subsistem va fi realizat pe legături independente de sistemul radio GSM-R (BSS) si vor fi redundante.</w:t>
      </w:r>
      <w:r w:rsidRPr="00AD6332">
        <w:rPr>
          <w:rFonts w:ascii="Arial" w:hAnsi="Arial" w:cs="Arial"/>
          <w:spacing w:val="0"/>
        </w:rPr>
        <w:t xml:space="preserve"> (LC)</w:t>
      </w:r>
    </w:p>
    <w:p w14:paraId="241374B1" w14:textId="77777777" w:rsidR="009A0352" w:rsidRPr="00A7225B" w:rsidRDefault="009A0352" w:rsidP="0069104A">
      <w:pPr>
        <w:pStyle w:val="Bodytext1"/>
        <w:spacing w:before="60" w:after="60" w:line="240" w:lineRule="auto"/>
        <w:ind w:firstLine="0"/>
        <w:rPr>
          <w:rFonts w:ascii="Arial" w:hAnsi="Arial" w:cs="Arial"/>
          <w:bCs/>
          <w:spacing w:val="-2"/>
        </w:rPr>
      </w:pPr>
      <w:r w:rsidRPr="00A7225B">
        <w:rPr>
          <w:rFonts w:ascii="Arial" w:hAnsi="Arial" w:cs="Arial"/>
          <w:spacing w:val="-2"/>
        </w:rPr>
        <w:t>GSM-R 84</w:t>
      </w:r>
      <w:r w:rsidRPr="00A7225B">
        <w:rPr>
          <w:rFonts w:ascii="Arial" w:hAnsi="Arial" w:cs="Arial"/>
          <w:bCs/>
          <w:spacing w:val="-2"/>
        </w:rPr>
        <w:t xml:space="preserve"> Filozofia CFR presupune implementarea a doua centrale ( switch) CTS la fiecare din cele 8 regionale in locaţii diferite. Ofertantul trebuie sa se conecteze cu echipamentele sale fie la switch-urile regionale, daca acestea exista, fie la MSC prin switch-uri proprii daca regionala de cai ferate nu are un astfel de switch. Toate problemele (echipamente de transport, interfete in MSC, etc) privind conectarea şi integrarea cu core-ul din Proiectul Pilot sunt responsabilitatea exclusivă a ofertantului. Ofertantul trebuie sa prezinte o declaraţie de conformitate cu acest scop. (O) </w:t>
      </w:r>
    </w:p>
    <w:p w14:paraId="197061E6"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NOTA 16</w:t>
      </w:r>
      <w:r w:rsidRPr="00AD6332">
        <w:rPr>
          <w:rFonts w:ascii="Arial" w:hAnsi="Arial" w:cs="Arial"/>
          <w:bCs/>
          <w:spacing w:val="0"/>
        </w:rPr>
        <w:t xml:space="preserve"> Integrarea cu MSC şi IN, echipamente suplimentare de transport sau alte card-uri din MSC, sau ruterele din site-urile MSC etc, sunt responsabilitatea ofertantului si doar a ofertantului, CFR va asigura doar accesul fizic în cele două site-uri</w:t>
      </w:r>
      <w:r w:rsidRPr="00AD6332">
        <w:rPr>
          <w:rFonts w:ascii="Arial" w:hAnsi="Arial" w:cs="Arial"/>
          <w:spacing w:val="0"/>
        </w:rPr>
        <w:t xml:space="preserve"> (LC)</w:t>
      </w:r>
    </w:p>
    <w:p w14:paraId="076885DB"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w:t>
      </w:r>
      <w:r w:rsidRPr="00AD6332">
        <w:rPr>
          <w:rFonts w:ascii="Arial" w:hAnsi="Arial" w:cs="Arial"/>
          <w:bCs/>
          <w:spacing w:val="0"/>
        </w:rPr>
        <w:t xml:space="preserve"> 85 Consolele vor fi legate la Switch-ul sistemului CTS redundant prin cele doua reţele de transport.</w:t>
      </w:r>
      <w:r w:rsidRPr="00AD6332">
        <w:rPr>
          <w:rFonts w:ascii="Arial" w:hAnsi="Arial" w:cs="Arial"/>
          <w:spacing w:val="0"/>
        </w:rPr>
        <w:t>(LC).</w:t>
      </w:r>
    </w:p>
    <w:p w14:paraId="4FE3D91B"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w:t>
      </w:r>
      <w:r w:rsidRPr="00AD6332">
        <w:rPr>
          <w:rFonts w:ascii="Arial" w:hAnsi="Arial" w:cs="Arial"/>
          <w:bCs/>
          <w:spacing w:val="0"/>
        </w:rPr>
        <w:t xml:space="preserve"> 86 Centrala CTS trebuie sa suporte conferinţa fullduplex simultan cu minim 30 de abonaţi de tip consola. Centrala trebuie sa aiba capabilitatea să conecteze minim 150 de abonaţi consola in caz contrar o noua centrala va fi folosita</w:t>
      </w:r>
      <w:r w:rsidRPr="00AD6332">
        <w:rPr>
          <w:rFonts w:ascii="Arial" w:hAnsi="Arial" w:cs="Arial"/>
          <w:spacing w:val="0"/>
        </w:rPr>
        <w:t xml:space="preserve"> (LC).</w:t>
      </w:r>
    </w:p>
    <w:p w14:paraId="730CC3A3"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w:t>
      </w:r>
      <w:r w:rsidRPr="00AD6332">
        <w:rPr>
          <w:rFonts w:ascii="Arial" w:hAnsi="Arial" w:cs="Arial"/>
          <w:bCs/>
          <w:spacing w:val="0"/>
        </w:rPr>
        <w:t xml:space="preserve"> 226 Numărul maxim de trenuri echipate cu ETCS nivelul 2 pe celulă este de 7. Fiecare tren are cel puţin două comunicaţii de date şi una de voce care trebuie asigurate simultan.</w:t>
      </w:r>
      <w:r w:rsidRPr="00AD6332">
        <w:rPr>
          <w:rFonts w:ascii="Arial" w:hAnsi="Arial" w:cs="Arial"/>
          <w:spacing w:val="0"/>
        </w:rPr>
        <w:t>(LC)</w:t>
      </w:r>
    </w:p>
    <w:p w14:paraId="4BBA3475"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w:t>
      </w:r>
      <w:r w:rsidRPr="00AD6332">
        <w:rPr>
          <w:rFonts w:ascii="Arial" w:hAnsi="Arial" w:cs="Arial"/>
          <w:bCs/>
          <w:spacing w:val="0"/>
        </w:rPr>
        <w:t>227 GSM-R (şi RBC) trebuie să poată opera cu minim 40 de OBU aflate simultan pe zona proiectului (valoarea maximă de OBU prezente simultan pe zona proiectului, pentru graficul ideal de circulaţie)</w:t>
      </w:r>
      <w:r w:rsidRPr="00AD6332">
        <w:rPr>
          <w:rFonts w:ascii="Arial" w:hAnsi="Arial" w:cs="Arial"/>
          <w:spacing w:val="0"/>
        </w:rPr>
        <w:t xml:space="preserve"> (LC)</w:t>
      </w:r>
    </w:p>
    <w:p w14:paraId="417B4A3D"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 234</w:t>
      </w:r>
      <w:r w:rsidRPr="00AD6332">
        <w:rPr>
          <w:rFonts w:ascii="Arial" w:hAnsi="Arial" w:cs="Arial"/>
          <w:bCs/>
          <w:spacing w:val="0"/>
        </w:rPr>
        <w:t xml:space="preserve"> Ofertantul trebuie să realizeze planningul radio pentru Proiect conform cu cerinţele de acoperire detaliate în acest document. Acesta trebuie să prezinte un raport detaliat de design radio incluzând: bugetele legăturilor, hărţile de acoperire, poziţiile şi înălţimile antenelor, tilt şi azimut.</w:t>
      </w:r>
      <w:r w:rsidRPr="00AD6332">
        <w:rPr>
          <w:rFonts w:ascii="Arial" w:hAnsi="Arial" w:cs="Arial"/>
          <w:spacing w:val="0"/>
        </w:rPr>
        <w:t xml:space="preserve"> (LC)</w:t>
      </w:r>
    </w:p>
    <w:p w14:paraId="31DBE8EB"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bCs/>
          <w:spacing w:val="0"/>
        </w:rPr>
        <w:t>GSM</w:t>
      </w:r>
      <w:r w:rsidRPr="00AD6332">
        <w:rPr>
          <w:rFonts w:ascii="Arial" w:hAnsi="Arial" w:cs="Arial"/>
          <w:spacing w:val="0"/>
        </w:rPr>
        <w:t>-R</w:t>
      </w:r>
      <w:r w:rsidRPr="00AD6332">
        <w:rPr>
          <w:rFonts w:ascii="Arial" w:hAnsi="Arial" w:cs="Arial"/>
          <w:bCs/>
          <w:spacing w:val="0"/>
        </w:rPr>
        <w:t xml:space="preserve"> 235 Ofertantul trebuie să îşi asume la ofertare numărul de BTS şi locaţiile acestora determinate de un design radio preliminar. Preţul total al subsistemelor BTS şi al amenajării locaţiilor va fi unul ferm.(LC)</w:t>
      </w:r>
    </w:p>
    <w:p w14:paraId="5C834248"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bCs/>
          <w:spacing w:val="0"/>
        </w:rPr>
        <w:t>GSM</w:t>
      </w:r>
      <w:r w:rsidRPr="00AD6332">
        <w:rPr>
          <w:rFonts w:ascii="Arial" w:hAnsi="Arial" w:cs="Arial"/>
          <w:spacing w:val="0"/>
        </w:rPr>
        <w:t>-R</w:t>
      </w:r>
      <w:r w:rsidRPr="00AD6332">
        <w:rPr>
          <w:rFonts w:ascii="Arial" w:hAnsi="Arial" w:cs="Arial"/>
          <w:bCs/>
          <w:spacing w:val="0"/>
        </w:rPr>
        <w:t xml:space="preserve"> 247</w:t>
      </w:r>
      <w:r w:rsidRPr="00AD6332">
        <w:rPr>
          <w:rFonts w:ascii="Arial" w:hAnsi="Arial" w:cs="Arial"/>
          <w:spacing w:val="0"/>
        </w:rPr>
        <w:t xml:space="preserve"> Disponibilitatea reţelei radio</w:t>
      </w:r>
      <w:r w:rsidRPr="00AD6332">
        <w:rPr>
          <w:rFonts w:ascii="Arial" w:hAnsi="Arial" w:cs="Arial"/>
          <w:bCs/>
          <w:spacing w:val="0"/>
        </w:rPr>
        <w:t xml:space="preserve"> Oferta trebuie să include un calcul detaliat al disponibilităţii, care să demonstreze conformitatea cu cerinţele privind disponibilitatea. Aceste calcule vor fi bazate pe o cale de comunicaţii de referinţă pentru ETCS L2 care să includă NSS, BSS şi reţeaua de transport. Toţi parametrii utilizaţi, incluzând ratele de defectare a componentelor hardware şi software, ratele de acoperire şi alte ipoteze de lucru vor fi specificaţi clar şi justificaţi.(LC)</w:t>
      </w:r>
    </w:p>
    <w:p w14:paraId="3292A5DD"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bCs/>
          <w:spacing w:val="0"/>
        </w:rPr>
        <w:lastRenderedPageBreak/>
        <w:t>GSM</w:t>
      </w:r>
      <w:r w:rsidRPr="00AD6332">
        <w:rPr>
          <w:rFonts w:ascii="Arial" w:hAnsi="Arial" w:cs="Arial"/>
          <w:spacing w:val="0"/>
        </w:rPr>
        <w:t>-R</w:t>
      </w:r>
      <w:r w:rsidRPr="00AD6332">
        <w:rPr>
          <w:rFonts w:ascii="Arial" w:hAnsi="Arial" w:cs="Arial"/>
          <w:bCs/>
          <w:spacing w:val="0"/>
        </w:rPr>
        <w:t xml:space="preserve"> 256 Reţeaua de transport se va baza pe tehnologie IP/MPLS cu comutaţie de pachete şi va putea asigura transmisia simultană de servicii voce, video şi date cu mecanisme QOS extensive şi configurabile.</w:t>
      </w:r>
      <w:r w:rsidRPr="00AD6332">
        <w:rPr>
          <w:rFonts w:ascii="Arial" w:hAnsi="Arial" w:cs="Arial"/>
          <w:spacing w:val="0"/>
        </w:rPr>
        <w:t xml:space="preserve"> (LC)</w:t>
      </w:r>
    </w:p>
    <w:p w14:paraId="3EF1E3BB"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 258</w:t>
      </w:r>
      <w:r w:rsidRPr="00AD6332">
        <w:rPr>
          <w:rFonts w:ascii="Arial" w:hAnsi="Arial" w:cs="Arial"/>
          <w:bCs/>
          <w:spacing w:val="0"/>
        </w:rPr>
        <w:t xml:space="preserve"> Şi alte aplicaţii sau servicii precum CCTV, VoIP, Control Tren, Semnalizare / Afişaj Peron, Control Alimentare Tracţiune (SCADA) pot să fie transportate prin această reţea IP/MPLS cu acordul CFR</w:t>
      </w:r>
      <w:r w:rsidRPr="00AD6332">
        <w:rPr>
          <w:rFonts w:ascii="Arial" w:hAnsi="Arial" w:cs="Arial"/>
          <w:spacing w:val="0"/>
        </w:rPr>
        <w:t>.(LC) ^</w:t>
      </w:r>
    </w:p>
    <w:p w14:paraId="60BA4B9B" w14:textId="77777777" w:rsidR="009A0352" w:rsidRPr="00AD6332"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 259</w:t>
      </w:r>
      <w:r w:rsidRPr="00AD6332">
        <w:rPr>
          <w:rFonts w:ascii="Arial" w:hAnsi="Arial" w:cs="Arial"/>
          <w:bCs/>
          <w:spacing w:val="0"/>
        </w:rPr>
        <w:t xml:space="preserve"> în arhitectura descrisă mai sus, pe baza unei topologii cu inel de</w:t>
      </w:r>
      <w:r w:rsidRPr="00AD6332">
        <w:rPr>
          <w:rFonts w:ascii="Arial" w:hAnsi="Arial" w:cs="Arial"/>
          <w:spacing w:val="0"/>
        </w:rPr>
        <w:t xml:space="preserve"> 1</w:t>
      </w:r>
      <w:r w:rsidRPr="00AD6332">
        <w:rPr>
          <w:rFonts w:ascii="Arial" w:hAnsi="Arial" w:cs="Arial"/>
          <w:bCs/>
          <w:spacing w:val="0"/>
        </w:rPr>
        <w:t xml:space="preserve"> Gbps, reţeaua de transport trebuie să suporte agregarea de servicii mixte provenind de la staţii de bază, inclusiv El TDM şi Ethernet. Nodul principal trebuie să se poată conecta la BSC folosind o interfaţă fizică de tip STM1 canalizat sau prin El. Deasupra acestui inel va exista un Backbone de</w:t>
      </w:r>
      <w:r w:rsidRPr="00AD6332">
        <w:rPr>
          <w:rFonts w:ascii="Arial" w:hAnsi="Arial" w:cs="Arial"/>
          <w:spacing w:val="0"/>
        </w:rPr>
        <w:t xml:space="preserve"> 10</w:t>
      </w:r>
      <w:r w:rsidRPr="00AD6332">
        <w:rPr>
          <w:rFonts w:ascii="Arial" w:hAnsi="Arial" w:cs="Arial"/>
          <w:bCs/>
          <w:spacing w:val="0"/>
        </w:rPr>
        <w:t xml:space="preserve"> Gbps realizat din nodurile principale. Backbone-ul de</w:t>
      </w:r>
      <w:r w:rsidRPr="00AD6332">
        <w:rPr>
          <w:rFonts w:ascii="Arial" w:hAnsi="Arial" w:cs="Arial"/>
          <w:spacing w:val="0"/>
        </w:rPr>
        <w:t xml:space="preserve"> 10</w:t>
      </w:r>
      <w:r w:rsidRPr="00AD6332">
        <w:rPr>
          <w:rFonts w:ascii="Arial" w:hAnsi="Arial" w:cs="Arial"/>
          <w:bCs/>
          <w:spacing w:val="0"/>
        </w:rPr>
        <w:t xml:space="preserve"> Gbps va acoperi intreaga zona a tronsonului si trebuie să fie conectat cu celelalte tronsoane la viteza de</w:t>
      </w:r>
      <w:r w:rsidRPr="00AD6332">
        <w:rPr>
          <w:rFonts w:ascii="Arial" w:hAnsi="Arial" w:cs="Arial"/>
          <w:spacing w:val="0"/>
        </w:rPr>
        <w:t xml:space="preserve"> 10</w:t>
      </w:r>
      <w:r w:rsidRPr="00AD6332">
        <w:rPr>
          <w:rFonts w:ascii="Arial" w:hAnsi="Arial" w:cs="Arial"/>
          <w:bCs/>
          <w:spacing w:val="0"/>
        </w:rPr>
        <w:t xml:space="preserve"> Gbps.(O)</w:t>
      </w:r>
    </w:p>
    <w:p w14:paraId="65F36EDE" w14:textId="77777777" w:rsidR="006E0D18" w:rsidRDefault="009A0352" w:rsidP="0069104A">
      <w:pPr>
        <w:pStyle w:val="Bodytext1"/>
        <w:spacing w:before="60" w:after="60" w:line="240" w:lineRule="auto"/>
        <w:ind w:firstLine="0"/>
        <w:rPr>
          <w:rFonts w:ascii="Arial" w:hAnsi="Arial" w:cs="Arial"/>
          <w:bCs/>
          <w:spacing w:val="0"/>
        </w:rPr>
      </w:pPr>
      <w:r w:rsidRPr="00AD6332">
        <w:rPr>
          <w:rFonts w:ascii="Arial" w:hAnsi="Arial" w:cs="Arial"/>
          <w:spacing w:val="0"/>
        </w:rPr>
        <w:t>GSM-R 260</w:t>
      </w:r>
      <w:r w:rsidRPr="00AD6332">
        <w:rPr>
          <w:rFonts w:ascii="Arial" w:hAnsi="Arial" w:cs="Arial"/>
          <w:bCs/>
          <w:spacing w:val="0"/>
        </w:rPr>
        <w:t xml:space="preserve"> Agregarea şi transportul traficului trebuie să fie efectuat folosind o tehnologie integrată de tip tunelar prin PWE3, cu capacitatea de a asigura între 2 locaţii tunele PW de tip activ / stand-by pentru redundanţă maximă. Pentru a spori redundanţa se vor prevedea două rutere pentru fiecare locaţie inclusiv nodurile centrale.</w:t>
      </w:r>
    </w:p>
    <w:p w14:paraId="46F13AA0" w14:textId="77777777" w:rsidR="009A0352" w:rsidRPr="00A7225B" w:rsidRDefault="00AD6332" w:rsidP="00A7225B">
      <w:pPr>
        <w:spacing w:before="120" w:after="120"/>
        <w:ind w:left="284"/>
        <w:jc w:val="both"/>
        <w:rPr>
          <w:rFonts w:ascii="Arial" w:hAnsi="Arial" w:cs="Arial"/>
          <w:b/>
          <w:sz w:val="22"/>
          <w:szCs w:val="22"/>
        </w:rPr>
      </w:pPr>
      <w:r>
        <w:rPr>
          <w:rFonts w:ascii="Arial" w:hAnsi="Arial" w:cs="Arial"/>
          <w:b/>
          <w:sz w:val="22"/>
          <w:szCs w:val="22"/>
        </w:rPr>
        <w:t xml:space="preserve">6. </w:t>
      </w:r>
      <w:r w:rsidR="00232276">
        <w:rPr>
          <w:rFonts w:ascii="Arial" w:hAnsi="Arial" w:cs="Arial"/>
          <w:b/>
          <w:sz w:val="22"/>
          <w:szCs w:val="22"/>
        </w:rPr>
        <w:t xml:space="preserve">SISTEMUL DE </w:t>
      </w:r>
      <w:r w:rsidR="009A0352" w:rsidRPr="00AD6332">
        <w:rPr>
          <w:rFonts w:ascii="Arial" w:hAnsi="Arial" w:cs="Arial"/>
          <w:b/>
          <w:sz w:val="22"/>
          <w:szCs w:val="22"/>
        </w:rPr>
        <w:t xml:space="preserve">ELECTROALIMENTARE </w:t>
      </w:r>
    </w:p>
    <w:p w14:paraId="2F62EF42"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Style w:val="BodytextBold"/>
          <w:rFonts w:ascii="Arial" w:hAnsi="Arial" w:cs="Arial"/>
          <w:sz w:val="22"/>
          <w:szCs w:val="22"/>
          <w:lang w:eastAsia="ro-RO"/>
        </w:rPr>
        <w:t>EA 1.</w:t>
      </w:r>
      <w:r w:rsidRPr="00AD6332">
        <w:rPr>
          <w:rFonts w:ascii="Arial" w:hAnsi="Arial" w:cs="Arial"/>
          <w:spacing w:val="0"/>
          <w:lang w:eastAsia="ro-RO"/>
        </w:rPr>
        <w:t xml:space="preserve"> Prin „Unitate de electroalimentare" (UPS), în sensul prezentului document, se înţelege ansamblul invertoare - redresoare - baterii de acumulatoare - grup electrogen. O unitate de electroalimentare (UPS) trebuie să fie conectată la sistemul naţional energetic (SEN) în cel puţin un punct. (I)</w:t>
      </w:r>
    </w:p>
    <w:p w14:paraId="0181765F"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Style w:val="BodytextBold"/>
          <w:rFonts w:ascii="Arial" w:hAnsi="Arial" w:cs="Arial"/>
          <w:sz w:val="22"/>
          <w:szCs w:val="22"/>
          <w:lang w:eastAsia="ro-RO"/>
        </w:rPr>
        <w:t>EA 2.</w:t>
      </w:r>
      <w:r w:rsidRPr="00AD6332">
        <w:rPr>
          <w:rFonts w:ascii="Arial" w:hAnsi="Arial" w:cs="Arial"/>
          <w:spacing w:val="0"/>
          <w:lang w:eastAsia="ro-RO"/>
        </w:rPr>
        <w:t xml:space="preserve"> Produsul UPS trifazat/trifazat cu bypass automat/manual sau monofazat (în situaţia în care este prezentă şi alimentarea din Linia de Contact printr-un transformator monofazat: 230Vca +20%,-30%, 50Hz±5%), este compus din:</w:t>
      </w:r>
    </w:p>
    <w:p w14:paraId="5EA6C140" w14:textId="77777777" w:rsidR="009A0352" w:rsidRPr="00AD6332" w:rsidRDefault="009A0352" w:rsidP="0069104A">
      <w:pPr>
        <w:pStyle w:val="Bodytext1"/>
        <w:numPr>
          <w:ilvl w:val="0"/>
          <w:numId w:val="4"/>
        </w:numPr>
        <w:tabs>
          <w:tab w:val="left" w:pos="998"/>
        </w:tabs>
        <w:spacing w:before="60" w:after="60" w:line="240" w:lineRule="auto"/>
        <w:ind w:firstLine="284"/>
        <w:rPr>
          <w:rFonts w:ascii="Arial" w:hAnsi="Arial" w:cs="Arial"/>
          <w:spacing w:val="0"/>
        </w:rPr>
      </w:pPr>
      <w:r w:rsidRPr="00AD6332">
        <w:rPr>
          <w:rFonts w:ascii="Arial" w:hAnsi="Arial" w:cs="Arial"/>
          <w:spacing w:val="0"/>
          <w:lang w:eastAsia="ro-RO"/>
        </w:rPr>
        <w:t>Ansamblu redresor (redundant);</w:t>
      </w:r>
    </w:p>
    <w:p w14:paraId="3E508A92" w14:textId="77777777" w:rsidR="009A0352" w:rsidRPr="00AD6332" w:rsidRDefault="009A0352" w:rsidP="0069104A">
      <w:pPr>
        <w:pStyle w:val="Bodytext1"/>
        <w:numPr>
          <w:ilvl w:val="0"/>
          <w:numId w:val="4"/>
        </w:numPr>
        <w:tabs>
          <w:tab w:val="left" w:pos="998"/>
        </w:tabs>
        <w:spacing w:before="60" w:after="60" w:line="240" w:lineRule="auto"/>
        <w:ind w:firstLine="284"/>
        <w:rPr>
          <w:rFonts w:ascii="Arial" w:hAnsi="Arial" w:cs="Arial"/>
          <w:spacing w:val="0"/>
        </w:rPr>
      </w:pPr>
      <w:r w:rsidRPr="00AD6332">
        <w:rPr>
          <w:rFonts w:ascii="Arial" w:hAnsi="Arial" w:cs="Arial"/>
          <w:spacing w:val="0"/>
          <w:lang w:eastAsia="ro-RO"/>
        </w:rPr>
        <w:t>Invertor trifazat cu IGBT;</w:t>
      </w:r>
    </w:p>
    <w:p w14:paraId="32E0CB92" w14:textId="77777777" w:rsidR="009A0352" w:rsidRPr="00AD6332" w:rsidRDefault="009A0352" w:rsidP="0069104A">
      <w:pPr>
        <w:pStyle w:val="Bodytext1"/>
        <w:numPr>
          <w:ilvl w:val="0"/>
          <w:numId w:val="4"/>
        </w:numPr>
        <w:tabs>
          <w:tab w:val="left" w:pos="1003"/>
        </w:tabs>
        <w:spacing w:before="60" w:after="60" w:line="240" w:lineRule="auto"/>
        <w:ind w:firstLine="284"/>
        <w:rPr>
          <w:rFonts w:ascii="Arial" w:hAnsi="Arial" w:cs="Arial"/>
          <w:spacing w:val="0"/>
        </w:rPr>
      </w:pPr>
      <w:r w:rsidRPr="00AD6332">
        <w:rPr>
          <w:rFonts w:ascii="Arial" w:hAnsi="Arial" w:cs="Arial"/>
          <w:spacing w:val="0"/>
          <w:lang w:eastAsia="ro-RO"/>
        </w:rPr>
        <w:t>Comutator static automat şi manual;</w:t>
      </w:r>
    </w:p>
    <w:p w14:paraId="74EE7348" w14:textId="77777777" w:rsidR="009A0352" w:rsidRPr="00AD6332" w:rsidRDefault="009A0352" w:rsidP="0069104A">
      <w:pPr>
        <w:pStyle w:val="Bodytext1"/>
        <w:numPr>
          <w:ilvl w:val="0"/>
          <w:numId w:val="4"/>
        </w:numPr>
        <w:tabs>
          <w:tab w:val="left" w:pos="1013"/>
        </w:tabs>
        <w:spacing w:before="60" w:after="60" w:line="240" w:lineRule="auto"/>
        <w:ind w:firstLine="284"/>
        <w:rPr>
          <w:rFonts w:ascii="Arial" w:hAnsi="Arial" w:cs="Arial"/>
          <w:spacing w:val="0"/>
        </w:rPr>
      </w:pPr>
      <w:r w:rsidRPr="00AD6332">
        <w:rPr>
          <w:rFonts w:ascii="Arial" w:hAnsi="Arial" w:cs="Arial"/>
          <w:spacing w:val="0"/>
          <w:lang w:eastAsia="ro-RO"/>
        </w:rPr>
        <w:t>Stabilizator cu bypass manual. (I)</w:t>
      </w:r>
    </w:p>
    <w:p w14:paraId="7AC989CA"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3.</w:t>
      </w:r>
      <w:r w:rsidRPr="00AD6332">
        <w:rPr>
          <w:rFonts w:ascii="Arial" w:hAnsi="Arial" w:cs="Arial"/>
          <w:spacing w:val="0"/>
          <w:lang w:eastAsia="ro-RO"/>
        </w:rPr>
        <w:t xml:space="preserve"> O unitate de electroalimentare trebuie să aibă caracteristici de sursă neintreruptibilă: întreruperea sursei de bază - SEN - trebuie să determine trecerea pe una din sursele de rezervă  din unitatea de electroalimentare.(I)</w:t>
      </w:r>
    </w:p>
    <w:p w14:paraId="20B7F54F"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w:t>
      </w:r>
      <w:r w:rsidRPr="00AD6332">
        <w:rPr>
          <w:rStyle w:val="BodytextBold14"/>
          <w:rFonts w:ascii="Arial" w:hAnsi="Arial" w:cs="Arial"/>
          <w:sz w:val="22"/>
          <w:szCs w:val="22"/>
        </w:rPr>
        <w:t xml:space="preserve"> 4.</w:t>
      </w:r>
      <w:r w:rsidRPr="00AD6332">
        <w:rPr>
          <w:rFonts w:ascii="Arial" w:hAnsi="Arial" w:cs="Arial"/>
          <w:spacing w:val="0"/>
          <w:lang w:eastAsia="ro-RO"/>
        </w:rPr>
        <w:t xml:space="preserve"> Sarcina medie a unei unităţi de electroalimentare nu trebuie să depăşească 45 % din sarcina nominală a ei.(LC)</w:t>
      </w:r>
    </w:p>
    <w:p w14:paraId="4C4A92F8"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5</w:t>
      </w:r>
      <w:r w:rsidRPr="00AD6332">
        <w:rPr>
          <w:rFonts w:ascii="Arial" w:hAnsi="Arial" w:cs="Arial"/>
          <w:spacing w:val="0"/>
          <w:lang w:eastAsia="ro-RO"/>
        </w:rPr>
        <w:t>. Instalaţiile CE trebuie să fie conectate la o unitate de electroalimentare, suplimentată cu redresor alimentat din linia de contact, ca sursă de rezervă, acolo unde există.(LC)</w:t>
      </w:r>
    </w:p>
    <w:p w14:paraId="63F50191"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6</w:t>
      </w:r>
      <w:r w:rsidRPr="00AD6332">
        <w:rPr>
          <w:rFonts w:ascii="Arial" w:hAnsi="Arial" w:cs="Arial"/>
          <w:spacing w:val="0"/>
          <w:lang w:eastAsia="ro-RO"/>
        </w:rPr>
        <w:t xml:space="preserve"> Se admite alimentarea instalaţiilor RBC şi GSM-R din unitatea de electroalimentare a unei instalaţii de CE. In acest caz, unitatea de electroalimentare trebuie dimensionată corespunzător.(LC)</w:t>
      </w:r>
    </w:p>
    <w:p w14:paraId="494A10D6"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7</w:t>
      </w:r>
      <w:r w:rsidRPr="00AD6332">
        <w:rPr>
          <w:rFonts w:ascii="Arial" w:hAnsi="Arial" w:cs="Arial"/>
          <w:spacing w:val="0"/>
          <w:lang w:eastAsia="ro-RO"/>
        </w:rPr>
        <w:t xml:space="preserve"> Pentru alimentarea instalaţiilor de climatizare se va instala o bara prevăzută cu AAR între sursa de baza SEN şi linia de contact. Se va permite alimentarea din aceasta bara prin intermediul unui stabilizator atât a instalaţiei de climatizare cât şi a instalaţiei CDS, transformatorul din linia de contact fiind dimensionat corespunzător. Stabilizatorul utilizat trebuie să permită eliminarea armonicilor tensiunii de alimentare din linia de contact.(LC)</w:t>
      </w:r>
    </w:p>
    <w:p w14:paraId="3974B091"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Style w:val="BodytextBold13"/>
          <w:rFonts w:ascii="Arial" w:hAnsi="Arial" w:cs="Arial"/>
          <w:sz w:val="22"/>
          <w:szCs w:val="22"/>
          <w:lang w:eastAsia="ro-RO"/>
        </w:rPr>
        <w:t>EA 16</w:t>
      </w:r>
      <w:r w:rsidRPr="00AD6332">
        <w:rPr>
          <w:rFonts w:ascii="Arial" w:hAnsi="Arial" w:cs="Arial"/>
          <w:spacing w:val="0"/>
          <w:lang w:eastAsia="ro-RO"/>
        </w:rPr>
        <w:t xml:space="preserve"> Unităţile de electroalimentare trebuie să aibă următoarele caracteristici generale:</w:t>
      </w:r>
    </w:p>
    <w:p w14:paraId="4CA687D0" w14:textId="77777777" w:rsidR="009A0352" w:rsidRPr="00AD6332" w:rsidRDefault="009A0352" w:rsidP="0069104A">
      <w:pPr>
        <w:pStyle w:val="Bodytext1"/>
        <w:numPr>
          <w:ilvl w:val="0"/>
          <w:numId w:val="5"/>
        </w:numPr>
        <w:tabs>
          <w:tab w:val="left" w:pos="690"/>
        </w:tabs>
        <w:spacing w:before="60" w:after="60" w:line="240" w:lineRule="auto"/>
        <w:ind w:firstLine="284"/>
        <w:rPr>
          <w:rFonts w:ascii="Arial" w:hAnsi="Arial" w:cs="Arial"/>
          <w:spacing w:val="0"/>
        </w:rPr>
      </w:pPr>
      <w:r w:rsidRPr="00AD6332">
        <w:rPr>
          <w:rFonts w:ascii="Arial" w:hAnsi="Arial" w:cs="Arial"/>
          <w:spacing w:val="0"/>
          <w:lang w:eastAsia="ro-RO"/>
        </w:rPr>
        <w:t>alimentare din sursa de bază de 400V (±10 %) trifazic, 50 Hz + 5 %;</w:t>
      </w:r>
    </w:p>
    <w:p w14:paraId="2BB507F0" w14:textId="77777777" w:rsidR="009A0352" w:rsidRPr="00AD6332" w:rsidRDefault="009A0352" w:rsidP="0069104A">
      <w:pPr>
        <w:pStyle w:val="Bodytext1"/>
        <w:numPr>
          <w:ilvl w:val="0"/>
          <w:numId w:val="5"/>
        </w:numPr>
        <w:tabs>
          <w:tab w:val="left" w:pos="690"/>
        </w:tabs>
        <w:spacing w:before="60" w:after="60" w:line="240" w:lineRule="auto"/>
        <w:ind w:left="20" w:firstLine="284"/>
        <w:rPr>
          <w:rFonts w:ascii="Arial" w:hAnsi="Arial" w:cs="Arial"/>
          <w:spacing w:val="0"/>
        </w:rPr>
      </w:pPr>
      <w:r w:rsidRPr="00AD6332">
        <w:rPr>
          <w:rFonts w:ascii="Arial" w:hAnsi="Arial" w:cs="Arial"/>
          <w:spacing w:val="0"/>
          <w:lang w:eastAsia="ro-RO"/>
        </w:rPr>
        <w:t>capacitatea maximă de curent de scurt-circuit la reţeaua de transport mai mică sau egală de 10 kA;</w:t>
      </w:r>
    </w:p>
    <w:p w14:paraId="5AFE3FB4" w14:textId="77777777" w:rsidR="009A0352" w:rsidRPr="00AD6332" w:rsidRDefault="009A0352" w:rsidP="0069104A">
      <w:pPr>
        <w:pStyle w:val="Bodytext1"/>
        <w:numPr>
          <w:ilvl w:val="0"/>
          <w:numId w:val="5"/>
        </w:numPr>
        <w:tabs>
          <w:tab w:val="left" w:pos="690"/>
        </w:tabs>
        <w:spacing w:before="60" w:after="60" w:line="240" w:lineRule="auto"/>
        <w:ind w:firstLine="284"/>
        <w:rPr>
          <w:rFonts w:ascii="Arial" w:hAnsi="Arial" w:cs="Arial"/>
          <w:spacing w:val="0"/>
        </w:rPr>
      </w:pPr>
      <w:r w:rsidRPr="00AD6332">
        <w:rPr>
          <w:rFonts w:ascii="Arial" w:hAnsi="Arial" w:cs="Arial"/>
          <w:spacing w:val="0"/>
          <w:lang w:eastAsia="ro-RO"/>
        </w:rPr>
        <w:t>autonomia fiecărei baterii: 360 minute, cu tensiune minimă pe element de 1,75 V;</w:t>
      </w:r>
    </w:p>
    <w:p w14:paraId="66DEBB19" w14:textId="77777777" w:rsidR="009A0352" w:rsidRPr="00AD6332" w:rsidRDefault="009A0352" w:rsidP="0069104A">
      <w:pPr>
        <w:pStyle w:val="Bodytext1"/>
        <w:numPr>
          <w:ilvl w:val="0"/>
          <w:numId w:val="5"/>
        </w:numPr>
        <w:tabs>
          <w:tab w:val="left" w:pos="690"/>
        </w:tabs>
        <w:spacing w:before="60" w:after="60" w:line="240" w:lineRule="auto"/>
        <w:ind w:left="20" w:firstLine="284"/>
        <w:rPr>
          <w:rFonts w:ascii="Arial" w:hAnsi="Arial" w:cs="Arial"/>
          <w:spacing w:val="0"/>
        </w:rPr>
      </w:pPr>
      <w:r w:rsidRPr="00AD6332">
        <w:rPr>
          <w:rFonts w:ascii="Arial" w:hAnsi="Arial" w:cs="Arial"/>
          <w:spacing w:val="0"/>
          <w:lang w:eastAsia="ro-RO"/>
        </w:rPr>
        <w:lastRenderedPageBreak/>
        <w:t>condiţii minime de mediu: temperaturi de la 0°C la 40°C, fără vibraţii, cu excepţia situaţiilor în care în prezentele specificaţii tehnice se precizează altfel.</w:t>
      </w:r>
    </w:p>
    <w:p w14:paraId="09BC9EB4"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87</w:t>
      </w:r>
      <w:r w:rsidRPr="00AD6332">
        <w:rPr>
          <w:rFonts w:ascii="Arial" w:hAnsi="Arial" w:cs="Arial"/>
          <w:spacing w:val="0"/>
          <w:lang w:eastAsia="ro-RO"/>
        </w:rPr>
        <w:t xml:space="preserve"> Grupul electrogen este setat pentru alimentarea sistemului, în mod complet automat, în cazul lipsei reţelei publice sau când parametri acesteia sunt improprii.(LC)</w:t>
      </w:r>
    </w:p>
    <w:p w14:paraId="24211318"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88</w:t>
      </w:r>
      <w:r w:rsidRPr="00AD6332">
        <w:rPr>
          <w:rFonts w:ascii="Arial" w:hAnsi="Arial" w:cs="Arial"/>
          <w:spacing w:val="0"/>
          <w:lang w:eastAsia="ro-RO"/>
        </w:rPr>
        <w:t xml:space="preserve"> În situaţie normală, atunci când sistemul este alimentat de trei faze de 400 V, grupul trebuie să fie oprit.(LC)</w:t>
      </w:r>
    </w:p>
    <w:p w14:paraId="23E63FEF" w14:textId="77777777" w:rsidR="009A0352" w:rsidRPr="00AD6332" w:rsidRDefault="009A0352" w:rsidP="0069104A">
      <w:pPr>
        <w:pStyle w:val="Bodytext1"/>
        <w:spacing w:before="60" w:after="60" w:line="240" w:lineRule="auto"/>
        <w:ind w:firstLine="284"/>
        <w:rPr>
          <w:rFonts w:ascii="Arial" w:hAnsi="Arial" w:cs="Arial"/>
          <w:spacing w:val="0"/>
        </w:rPr>
      </w:pPr>
      <w:r w:rsidRPr="00AD6332">
        <w:rPr>
          <w:rFonts w:ascii="Arial" w:hAnsi="Arial" w:cs="Arial"/>
          <w:b/>
          <w:spacing w:val="0"/>
          <w:lang w:eastAsia="ro-RO"/>
        </w:rPr>
        <w:t>EA 89</w:t>
      </w:r>
      <w:r w:rsidRPr="00AD6332">
        <w:rPr>
          <w:rFonts w:ascii="Arial" w:hAnsi="Arial" w:cs="Arial"/>
          <w:spacing w:val="0"/>
          <w:lang w:eastAsia="ro-RO"/>
        </w:rPr>
        <w:t xml:space="preserve"> În situaţii de urgenţă, când pentru o întrerupere, lipsa unei singure faze sau ieşirea parametrilor reţelei de energie în afara toleranţelor (privind tensiune, frecvenţă), grupul electrogen porneşte în mod automat, ajungând la starea de echilibru în câteva secunde, iar printr-un comutator automat reţea publică / grup electrogen, furnizează energie până la restabilirea reţelei publice când comută înapoi, după un timp prestabilit reglabil între 1,5 şi 10 minute pentru a permite auto-răcire.</w:t>
      </w:r>
      <w:r w:rsidRPr="00AD6332">
        <w:rPr>
          <w:rFonts w:ascii="Arial" w:hAnsi="Arial" w:cs="Arial"/>
          <w:color w:val="FF0000"/>
          <w:spacing w:val="0"/>
          <w:lang w:eastAsia="ro-RO"/>
        </w:rPr>
        <w:t xml:space="preserve"> </w:t>
      </w:r>
    </w:p>
    <w:p w14:paraId="532F80DA" w14:textId="77777777" w:rsidR="009A0352" w:rsidRPr="00A7225B" w:rsidRDefault="00AD6332" w:rsidP="00A7225B">
      <w:pPr>
        <w:spacing w:before="120" w:after="120"/>
        <w:ind w:left="284"/>
        <w:jc w:val="both"/>
        <w:rPr>
          <w:rFonts w:ascii="Arial" w:hAnsi="Arial" w:cs="Arial"/>
          <w:b/>
          <w:sz w:val="22"/>
          <w:szCs w:val="22"/>
        </w:rPr>
      </w:pPr>
      <w:r>
        <w:rPr>
          <w:rFonts w:ascii="Arial" w:hAnsi="Arial" w:cs="Arial"/>
          <w:b/>
          <w:sz w:val="22"/>
          <w:szCs w:val="22"/>
        </w:rPr>
        <w:t xml:space="preserve">7. </w:t>
      </w:r>
      <w:r w:rsidR="009A0352" w:rsidRPr="00AD6332">
        <w:rPr>
          <w:rFonts w:ascii="Arial" w:hAnsi="Arial" w:cs="Arial"/>
          <w:b/>
          <w:sz w:val="22"/>
          <w:szCs w:val="22"/>
        </w:rPr>
        <w:t xml:space="preserve">ELECTROMECANISMELE DE MACAZ </w:t>
      </w:r>
    </w:p>
    <w:p w14:paraId="606EFA8B" w14:textId="77777777" w:rsidR="009A0352" w:rsidRPr="00AD6332" w:rsidRDefault="009A0352" w:rsidP="0069104A">
      <w:pPr>
        <w:pStyle w:val="BodyText0"/>
        <w:spacing w:before="60" w:after="60"/>
        <w:ind w:firstLine="284"/>
        <w:jc w:val="both"/>
        <w:rPr>
          <w:rFonts w:ascii="Arial" w:hAnsi="Arial" w:cs="Arial"/>
          <w:sz w:val="22"/>
          <w:szCs w:val="22"/>
        </w:rPr>
      </w:pPr>
      <w:r w:rsidRPr="00AD6332">
        <w:rPr>
          <w:rFonts w:ascii="Arial" w:hAnsi="Arial" w:cs="Arial"/>
          <w:sz w:val="22"/>
          <w:szCs w:val="22"/>
        </w:rPr>
        <w:t>Noile electromecanisme de macaz trebuie să aibă controlul intern al poziţiei macazului şi zăvorâre exterioară (zăvor cu cleme sau se pot folosi alte tipuri fixătoare de vârf omologate sau agrementate).</w:t>
      </w:r>
    </w:p>
    <w:p w14:paraId="1C8E8E0D" w14:textId="77777777" w:rsidR="009A0352" w:rsidRPr="00AD6332" w:rsidRDefault="009A0352" w:rsidP="0069104A">
      <w:pPr>
        <w:pStyle w:val="BodyText0"/>
        <w:spacing w:before="60" w:after="60"/>
        <w:ind w:firstLine="284"/>
        <w:jc w:val="both"/>
        <w:rPr>
          <w:rFonts w:ascii="Arial" w:hAnsi="Arial" w:cs="Arial"/>
          <w:sz w:val="22"/>
          <w:szCs w:val="22"/>
        </w:rPr>
      </w:pPr>
      <w:r w:rsidRPr="00AD6332">
        <w:rPr>
          <w:rFonts w:ascii="Arial" w:hAnsi="Arial" w:cs="Arial"/>
          <w:sz w:val="22"/>
          <w:szCs w:val="22"/>
        </w:rPr>
        <w:t>Toate electromecanismele de macaz vor fi talonabile. şi fără detectoare electrice externe de poziţia acelor aparatului de cale  exceptând electromecanismele de macaz pentru inimă mobilă care pot fi netalonabile şi vor avea detectoare de proximitate (detectoare de roată) pentru material rulant. Aparatele de cale prevăzute cu cel puţin două sisteme de înzăvorâre exterioară vor fi prevăzute cu detectoare electrice externe de poziţia acelor aparatului</w:t>
      </w:r>
    </w:p>
    <w:p w14:paraId="23EC3D40" w14:textId="77777777" w:rsidR="009A0352" w:rsidRPr="00AD6332" w:rsidRDefault="009A0352" w:rsidP="0069104A">
      <w:pPr>
        <w:pStyle w:val="Heading11"/>
        <w:keepNext/>
        <w:keepLines/>
        <w:spacing w:before="60" w:after="60" w:line="240" w:lineRule="auto"/>
        <w:ind w:firstLine="284"/>
        <w:jc w:val="both"/>
        <w:rPr>
          <w:rFonts w:ascii="Arial" w:hAnsi="Arial" w:cs="Arial"/>
          <w:spacing w:val="0"/>
          <w:sz w:val="22"/>
          <w:szCs w:val="22"/>
        </w:rPr>
      </w:pPr>
      <w:r w:rsidRPr="00AD6332">
        <w:rPr>
          <w:rStyle w:val="Heading12"/>
          <w:rFonts w:ascii="Arial" w:hAnsi="Arial" w:cs="Arial"/>
          <w:b/>
          <w:bCs/>
          <w:spacing w:val="0"/>
          <w:sz w:val="22"/>
          <w:szCs w:val="22"/>
          <w:lang w:eastAsia="ro-RO"/>
        </w:rPr>
        <w:t>Condiţii tehnice pentru electromecanisme de macaz</w:t>
      </w:r>
    </w:p>
    <w:p w14:paraId="38F68064" w14:textId="77777777" w:rsidR="009A0352" w:rsidRPr="00AD6332" w:rsidRDefault="009A0352" w:rsidP="0069104A">
      <w:pPr>
        <w:pStyle w:val="Heading11"/>
        <w:keepNext/>
        <w:keepLines/>
        <w:numPr>
          <w:ilvl w:val="0"/>
          <w:numId w:val="1"/>
        </w:numPr>
        <w:tabs>
          <w:tab w:val="left" w:pos="312"/>
        </w:tabs>
        <w:spacing w:before="60" w:after="60" w:line="240" w:lineRule="auto"/>
        <w:ind w:firstLine="284"/>
        <w:jc w:val="both"/>
        <w:rPr>
          <w:rFonts w:ascii="Arial" w:hAnsi="Arial" w:cs="Arial"/>
          <w:spacing w:val="0"/>
          <w:sz w:val="22"/>
          <w:szCs w:val="22"/>
        </w:rPr>
      </w:pPr>
      <w:bookmarkStart w:id="10" w:name="bookmark3"/>
      <w:r w:rsidRPr="00AD6332">
        <w:rPr>
          <w:rFonts w:ascii="Arial" w:hAnsi="Arial" w:cs="Arial"/>
          <w:spacing w:val="0"/>
          <w:sz w:val="22"/>
          <w:szCs w:val="22"/>
          <w:lang w:eastAsia="ro-RO"/>
        </w:rPr>
        <w:t>Condiţii electrice</w:t>
      </w:r>
      <w:bookmarkEnd w:id="10"/>
    </w:p>
    <w:p w14:paraId="63A84262" w14:textId="77777777" w:rsidR="009A0352" w:rsidRPr="00AD6332" w:rsidRDefault="009A0352" w:rsidP="0069104A">
      <w:pPr>
        <w:pStyle w:val="BodyText0"/>
        <w:numPr>
          <w:ilvl w:val="0"/>
          <w:numId w:val="2"/>
        </w:numPr>
        <w:tabs>
          <w:tab w:val="left" w:pos="566"/>
        </w:tabs>
        <w:spacing w:before="60" w:after="60"/>
        <w:ind w:firstLine="284"/>
        <w:jc w:val="both"/>
        <w:rPr>
          <w:rFonts w:ascii="Arial" w:hAnsi="Arial" w:cs="Arial"/>
          <w:sz w:val="22"/>
          <w:szCs w:val="22"/>
        </w:rPr>
      </w:pPr>
      <w:r w:rsidRPr="00AD6332">
        <w:rPr>
          <w:rFonts w:ascii="Arial" w:hAnsi="Arial" w:cs="Arial"/>
          <w:sz w:val="22"/>
          <w:szCs w:val="22"/>
        </w:rPr>
        <w:t>Tensiunea de alimentare: 3 x 400V / 50 Hz trifazat;</w:t>
      </w:r>
    </w:p>
    <w:p w14:paraId="4907A36F"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Rezistenţa de izolaţie dintre cutia metalică şi orice parte a cablajului, fără motor, trebuie să fie mai mare de 5 Mohmi;</w:t>
      </w:r>
    </w:p>
    <w:p w14:paraId="4515C080"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Rezistenţa de izolaţie dintre cutia motorului şi terminalele motorului trebuie să fie mai mare de 2 Mohmi;</w:t>
      </w:r>
    </w:p>
    <w:p w14:paraId="6E86CCE8" w14:textId="77777777" w:rsidR="009A0352" w:rsidRPr="00097F6A" w:rsidRDefault="009A0352" w:rsidP="0069104A">
      <w:pPr>
        <w:pStyle w:val="BodyText0"/>
        <w:numPr>
          <w:ilvl w:val="0"/>
          <w:numId w:val="2"/>
        </w:numPr>
        <w:tabs>
          <w:tab w:val="left" w:pos="557"/>
        </w:tabs>
        <w:spacing w:before="60" w:after="60"/>
        <w:ind w:firstLine="284"/>
        <w:jc w:val="both"/>
        <w:rPr>
          <w:rFonts w:ascii="Arial" w:hAnsi="Arial" w:cs="Arial"/>
          <w:spacing w:val="-2"/>
          <w:sz w:val="22"/>
          <w:szCs w:val="22"/>
        </w:rPr>
      </w:pPr>
      <w:r w:rsidRPr="00097F6A">
        <w:rPr>
          <w:rFonts w:ascii="Arial" w:hAnsi="Arial" w:cs="Arial"/>
          <w:spacing w:val="-2"/>
          <w:sz w:val="22"/>
          <w:szCs w:val="22"/>
        </w:rPr>
        <w:t>Legarea la şină a electromecanismului de macaz se va reali</w:t>
      </w:r>
      <w:r w:rsidR="00097F6A">
        <w:rPr>
          <w:rFonts w:ascii="Arial" w:hAnsi="Arial" w:cs="Arial"/>
          <w:spacing w:val="-2"/>
          <w:sz w:val="22"/>
          <w:szCs w:val="22"/>
        </w:rPr>
        <w:t>z a conform specificaţiilor CFR</w:t>
      </w:r>
      <w:r w:rsidRPr="00097F6A">
        <w:rPr>
          <w:rFonts w:ascii="Arial" w:hAnsi="Arial" w:cs="Arial"/>
          <w:spacing w:val="-2"/>
          <w:sz w:val="22"/>
          <w:szCs w:val="22"/>
        </w:rPr>
        <w:t>;</w:t>
      </w:r>
    </w:p>
    <w:p w14:paraId="446FDB63" w14:textId="77777777" w:rsidR="009A0352" w:rsidRPr="00AD6332" w:rsidRDefault="009A0352" w:rsidP="0069104A">
      <w:pPr>
        <w:pStyle w:val="BodyText0"/>
        <w:numPr>
          <w:ilvl w:val="0"/>
          <w:numId w:val="2"/>
        </w:numPr>
        <w:tabs>
          <w:tab w:val="left" w:pos="566"/>
        </w:tabs>
        <w:spacing w:before="60" w:after="60"/>
        <w:ind w:firstLine="284"/>
        <w:jc w:val="both"/>
        <w:rPr>
          <w:rFonts w:ascii="Arial" w:hAnsi="Arial" w:cs="Arial"/>
          <w:sz w:val="22"/>
          <w:szCs w:val="22"/>
        </w:rPr>
      </w:pPr>
      <w:r w:rsidRPr="00AD6332">
        <w:rPr>
          <w:rFonts w:ascii="Arial" w:hAnsi="Arial" w:cs="Arial"/>
          <w:sz w:val="22"/>
          <w:szCs w:val="22"/>
        </w:rPr>
        <w:t>Contactele de control ale electromecanismului de macaz trebuie să fie dublate;</w:t>
      </w:r>
    </w:p>
    <w:p w14:paraId="12404F97" w14:textId="77777777" w:rsidR="009A0352" w:rsidRPr="00AD6332" w:rsidRDefault="009A0352" w:rsidP="0069104A">
      <w:pPr>
        <w:pStyle w:val="BodyText0"/>
        <w:numPr>
          <w:ilvl w:val="0"/>
          <w:numId w:val="2"/>
        </w:numPr>
        <w:tabs>
          <w:tab w:val="left" w:pos="552"/>
        </w:tabs>
        <w:spacing w:before="60" w:after="60"/>
        <w:ind w:firstLine="284"/>
        <w:jc w:val="both"/>
        <w:rPr>
          <w:rFonts w:ascii="Arial" w:hAnsi="Arial" w:cs="Arial"/>
          <w:sz w:val="22"/>
          <w:szCs w:val="22"/>
        </w:rPr>
      </w:pPr>
      <w:r w:rsidRPr="00AD6332">
        <w:rPr>
          <w:rFonts w:ascii="Arial" w:hAnsi="Arial" w:cs="Arial"/>
          <w:sz w:val="22"/>
          <w:szCs w:val="22"/>
        </w:rPr>
        <w:t>Numărul contactelor trebuie să fie suficient pentru acţionarea şi controlul electromecanismului de macaz;</w:t>
      </w:r>
    </w:p>
    <w:p w14:paraId="483A198A" w14:textId="77777777" w:rsidR="009A0352" w:rsidRPr="00AD6332" w:rsidRDefault="009A0352" w:rsidP="0069104A">
      <w:pPr>
        <w:pStyle w:val="BodyText0"/>
        <w:numPr>
          <w:ilvl w:val="0"/>
          <w:numId w:val="2"/>
        </w:numPr>
        <w:tabs>
          <w:tab w:val="left" w:pos="576"/>
        </w:tabs>
        <w:spacing w:before="60" w:after="60"/>
        <w:ind w:firstLine="284"/>
        <w:jc w:val="both"/>
        <w:rPr>
          <w:rFonts w:ascii="Arial" w:hAnsi="Arial" w:cs="Arial"/>
          <w:sz w:val="22"/>
          <w:szCs w:val="22"/>
        </w:rPr>
      </w:pPr>
      <w:r w:rsidRPr="00AD6332">
        <w:rPr>
          <w:rFonts w:ascii="Arial" w:hAnsi="Arial" w:cs="Arial"/>
          <w:sz w:val="22"/>
          <w:szCs w:val="22"/>
        </w:rPr>
        <w:t>Schema electrică a electromecanismului de macaz va fi pe 4 conductoare în cablu.</w:t>
      </w:r>
    </w:p>
    <w:p w14:paraId="77F29A1F" w14:textId="77777777" w:rsidR="009A0352" w:rsidRPr="00AD6332" w:rsidRDefault="009A0352" w:rsidP="0069104A">
      <w:pPr>
        <w:pStyle w:val="Heading11"/>
        <w:keepNext/>
        <w:keepLines/>
        <w:numPr>
          <w:ilvl w:val="1"/>
          <w:numId w:val="2"/>
        </w:numPr>
        <w:tabs>
          <w:tab w:val="left" w:pos="326"/>
        </w:tabs>
        <w:spacing w:before="60" w:after="60" w:line="240" w:lineRule="auto"/>
        <w:ind w:firstLine="284"/>
        <w:jc w:val="both"/>
        <w:rPr>
          <w:rFonts w:ascii="Arial" w:hAnsi="Arial" w:cs="Arial"/>
          <w:spacing w:val="0"/>
          <w:sz w:val="22"/>
          <w:szCs w:val="22"/>
        </w:rPr>
      </w:pPr>
      <w:r w:rsidRPr="00AD6332">
        <w:rPr>
          <w:rFonts w:ascii="Arial" w:hAnsi="Arial" w:cs="Arial"/>
          <w:spacing w:val="0"/>
          <w:sz w:val="22"/>
          <w:szCs w:val="22"/>
          <w:lang w:eastAsia="ro-RO"/>
        </w:rPr>
        <w:t>Condiţii mecanice</w:t>
      </w:r>
    </w:p>
    <w:p w14:paraId="310F930B"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Electromecanismele de macaz trebuie să controleze poziţiile extreme ale  macazului şi să controleze dacă distanţa dintre acul lipit şi şină este mai mare decât 4mm, şi distanţa dintre acul dezlipit şi şină este mai mică decât 125 mm;</w:t>
      </w:r>
    </w:p>
    <w:p w14:paraId="3D88E988"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Electromecanismele de macaz trebuie să fie fără zăvorâre internă şi cuplate cu zăvorârea exterioară folosită de CFR (zăvor cu cleme);</w:t>
      </w:r>
    </w:p>
    <w:p w14:paraId="4873ECC2"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Electromecanismul de macaz trebuie să fie talonabil, forţa de talonare trebuie să fie cu 50% mai mare decât forţa de acţionare dar nu mai mică decât 900 daN;</w:t>
      </w:r>
    </w:p>
    <w:p w14:paraId="224EACF7"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Forţa de acţionare trebui e să fie mai mare decât 500 daN;</w:t>
      </w:r>
    </w:p>
    <w:p w14:paraId="3F4E3514"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Electromecanismele de macaz trebuie să permită manevrarea manuală şi această acţiune trebuie să prevină eventuala manevrare electrică;</w:t>
      </w:r>
    </w:p>
    <w:p w14:paraId="365726B2" w14:textId="77777777" w:rsidR="009A0352" w:rsidRPr="00AD6332" w:rsidRDefault="009A0352" w:rsidP="0069104A">
      <w:pPr>
        <w:pStyle w:val="BodyText0"/>
        <w:numPr>
          <w:ilvl w:val="0"/>
          <w:numId w:val="2"/>
        </w:numPr>
        <w:tabs>
          <w:tab w:val="left" w:pos="566"/>
        </w:tabs>
        <w:spacing w:before="60" w:after="60"/>
        <w:ind w:firstLine="284"/>
        <w:jc w:val="both"/>
        <w:rPr>
          <w:rFonts w:ascii="Arial" w:hAnsi="Arial" w:cs="Arial"/>
          <w:sz w:val="22"/>
          <w:szCs w:val="22"/>
        </w:rPr>
      </w:pPr>
      <w:r w:rsidRPr="00AD6332">
        <w:rPr>
          <w:rFonts w:ascii="Arial" w:hAnsi="Arial" w:cs="Arial"/>
          <w:sz w:val="22"/>
          <w:szCs w:val="22"/>
        </w:rPr>
        <w:t>Cursa barei de acţionare trebuie să fie de 220mm pentru acţionarea fixătorului de vârf, respectiv de 150mm pentru acţiona rea inimii mobile;</w:t>
      </w:r>
    </w:p>
    <w:p w14:paraId="487439C1"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lastRenderedPageBreak/>
        <w:t>Barele de acţionare şi control trebuie să aibă posibilitatea de modificare a lungimii de minimum 60 mm, pentru a acoperi diferenţa de instalare.</w:t>
      </w:r>
    </w:p>
    <w:p w14:paraId="2DD878B5" w14:textId="77777777" w:rsidR="009A0352" w:rsidRPr="00AD6332" w:rsidRDefault="009A0352" w:rsidP="0069104A">
      <w:pPr>
        <w:pStyle w:val="BodyText0"/>
        <w:numPr>
          <w:ilvl w:val="0"/>
          <w:numId w:val="2"/>
        </w:numPr>
        <w:tabs>
          <w:tab w:val="left" w:pos="566"/>
        </w:tabs>
        <w:spacing w:before="60" w:after="60"/>
        <w:ind w:firstLine="284"/>
        <w:jc w:val="both"/>
        <w:rPr>
          <w:rFonts w:ascii="Arial" w:hAnsi="Arial" w:cs="Arial"/>
          <w:sz w:val="22"/>
          <w:szCs w:val="22"/>
        </w:rPr>
      </w:pPr>
      <w:r w:rsidRPr="00AD6332">
        <w:rPr>
          <w:rFonts w:ascii="Arial" w:hAnsi="Arial" w:cs="Arial"/>
          <w:sz w:val="22"/>
          <w:szCs w:val="22"/>
        </w:rPr>
        <w:t>Timpul de manevrare trebuie să fie mai maxim 6 secunde;</w:t>
      </w:r>
    </w:p>
    <w:p w14:paraId="649B7831" w14:textId="77777777" w:rsidR="009A0352" w:rsidRPr="00AD6332" w:rsidRDefault="009A0352" w:rsidP="0069104A">
      <w:pPr>
        <w:pStyle w:val="BodyText0"/>
        <w:numPr>
          <w:ilvl w:val="0"/>
          <w:numId w:val="2"/>
        </w:numPr>
        <w:tabs>
          <w:tab w:val="left" w:pos="557"/>
        </w:tabs>
        <w:spacing w:before="60" w:after="60"/>
        <w:ind w:firstLine="284"/>
        <w:jc w:val="both"/>
        <w:rPr>
          <w:rFonts w:ascii="Arial" w:hAnsi="Arial" w:cs="Arial"/>
          <w:sz w:val="22"/>
          <w:szCs w:val="22"/>
        </w:rPr>
      </w:pPr>
      <w:r w:rsidRPr="00AD6332">
        <w:rPr>
          <w:rFonts w:ascii="Arial" w:hAnsi="Arial" w:cs="Arial"/>
          <w:sz w:val="22"/>
          <w:szCs w:val="22"/>
        </w:rPr>
        <w:t>Electromecanismele de macaz trebuie să aibă dispozitiv de fricţiune de tipul limitator de cuplu sau nu, pentru cazul în care proiectarea electrică poate conduce la întreruperea automată a electroalimentării dacă macazul nu se zăvorăşte la 6...10 secunde de la start.</w:t>
      </w:r>
    </w:p>
    <w:p w14:paraId="3B5ED1BC" w14:textId="77777777" w:rsidR="009A0352" w:rsidRPr="00A7225B" w:rsidRDefault="00AD6332" w:rsidP="00A7225B">
      <w:pPr>
        <w:spacing w:before="120" w:after="120"/>
        <w:ind w:left="284"/>
        <w:jc w:val="both"/>
        <w:rPr>
          <w:rFonts w:ascii="Arial" w:hAnsi="Arial" w:cs="Arial"/>
          <w:b/>
          <w:sz w:val="22"/>
          <w:szCs w:val="22"/>
        </w:rPr>
      </w:pPr>
      <w:r>
        <w:rPr>
          <w:rFonts w:ascii="Arial" w:hAnsi="Arial" w:cs="Arial"/>
          <w:b/>
          <w:sz w:val="22"/>
          <w:szCs w:val="22"/>
        </w:rPr>
        <w:t xml:space="preserve">8. </w:t>
      </w:r>
      <w:r w:rsidR="009A0352" w:rsidRPr="00AD6332">
        <w:rPr>
          <w:rFonts w:ascii="Arial" w:hAnsi="Arial" w:cs="Arial"/>
          <w:b/>
          <w:sz w:val="22"/>
          <w:szCs w:val="22"/>
        </w:rPr>
        <w:t>CIRCUITE</w:t>
      </w:r>
      <w:r w:rsidR="00232276">
        <w:rPr>
          <w:rFonts w:ascii="Arial" w:hAnsi="Arial" w:cs="Arial"/>
          <w:b/>
          <w:sz w:val="22"/>
          <w:szCs w:val="22"/>
        </w:rPr>
        <w:t>LE</w:t>
      </w:r>
      <w:r w:rsidR="009A0352" w:rsidRPr="00AD6332">
        <w:rPr>
          <w:rFonts w:ascii="Arial" w:hAnsi="Arial" w:cs="Arial"/>
          <w:b/>
          <w:sz w:val="22"/>
          <w:szCs w:val="22"/>
        </w:rPr>
        <w:t xml:space="preserve"> DE CALE</w:t>
      </w:r>
    </w:p>
    <w:p w14:paraId="3FA0DC48" w14:textId="77777777" w:rsidR="009A0352" w:rsidRPr="00AD6332" w:rsidRDefault="009A0352" w:rsidP="0069104A">
      <w:pPr>
        <w:pStyle w:val="BodyText0"/>
        <w:numPr>
          <w:ilvl w:val="0"/>
          <w:numId w:val="1"/>
        </w:numPr>
        <w:tabs>
          <w:tab w:val="left" w:pos="686"/>
        </w:tabs>
        <w:spacing w:before="60" w:after="60"/>
        <w:ind w:firstLine="284"/>
        <w:jc w:val="both"/>
        <w:rPr>
          <w:rFonts w:ascii="Arial" w:hAnsi="Arial" w:cs="Arial"/>
          <w:sz w:val="22"/>
          <w:szCs w:val="22"/>
        </w:rPr>
      </w:pPr>
      <w:r w:rsidRPr="00AD6332">
        <w:rPr>
          <w:rFonts w:ascii="Arial" w:hAnsi="Arial" w:cs="Arial"/>
          <w:sz w:val="22"/>
          <w:szCs w:val="22"/>
        </w:rPr>
        <w:t>întreruperea prin joante izolante a ambelor șine ale căii;</w:t>
      </w:r>
    </w:p>
    <w:p w14:paraId="192F9ED5"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lungimea uzuală: 50 la 2000 m;</w:t>
      </w:r>
    </w:p>
    <w:p w14:paraId="52ED21B4"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rezistența minimă normală de izolație între șinele circuitului de cale: 1</w:t>
      </w:r>
      <w:r w:rsidRPr="00AD6332">
        <w:rPr>
          <w:rStyle w:val="BodytextCenturyGothic"/>
          <w:rFonts w:ascii="Arial" w:hAnsi="Arial" w:cs="Arial"/>
          <w:spacing w:val="0"/>
          <w:sz w:val="22"/>
          <w:szCs w:val="22"/>
        </w:rPr>
        <w:t xml:space="preserve"> Qx</w:t>
      </w:r>
      <w:r w:rsidR="00097F6A">
        <w:rPr>
          <w:rFonts w:ascii="Arial" w:hAnsi="Arial" w:cs="Arial"/>
          <w:sz w:val="22"/>
          <w:szCs w:val="22"/>
        </w:rPr>
        <w:t>k</w:t>
      </w:r>
      <w:r w:rsidRPr="00AD6332">
        <w:rPr>
          <w:rFonts w:ascii="Arial" w:hAnsi="Arial" w:cs="Arial"/>
          <w:sz w:val="22"/>
          <w:szCs w:val="22"/>
        </w:rPr>
        <w:t>m;</w:t>
      </w:r>
    </w:p>
    <w:p w14:paraId="6E32C570"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rezistența minimă accidentală de izolație între șinele circuitului de cale la care circuitul de cale sesizează starea de liber a caii: 0,4</w:t>
      </w:r>
      <w:r w:rsidRPr="00AD6332">
        <w:rPr>
          <w:rStyle w:val="BodytextCenturyGothic"/>
          <w:rFonts w:ascii="Arial" w:hAnsi="Arial" w:cs="Arial"/>
          <w:spacing w:val="0"/>
          <w:sz w:val="22"/>
          <w:szCs w:val="22"/>
        </w:rPr>
        <w:t xml:space="preserve"> Qx</w:t>
      </w:r>
      <w:r w:rsidR="00097F6A">
        <w:rPr>
          <w:rFonts w:ascii="Arial" w:hAnsi="Arial" w:cs="Arial"/>
          <w:sz w:val="22"/>
          <w:szCs w:val="22"/>
        </w:rPr>
        <w:t>k</w:t>
      </w:r>
      <w:r w:rsidRPr="00AD6332">
        <w:rPr>
          <w:rFonts w:ascii="Arial" w:hAnsi="Arial" w:cs="Arial"/>
          <w:sz w:val="22"/>
          <w:szCs w:val="22"/>
        </w:rPr>
        <w:t>m;</w:t>
      </w:r>
    </w:p>
    <w:p w14:paraId="2CCD4BBB"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rezistența sigură de șunt: 0</w:t>
      </w:r>
      <w:r w:rsidR="00097F6A">
        <w:rPr>
          <w:rFonts w:ascii="Arial" w:hAnsi="Arial" w:cs="Arial"/>
          <w:sz w:val="22"/>
          <w:szCs w:val="22"/>
        </w:rPr>
        <w:t>,</w:t>
      </w:r>
      <w:r w:rsidRPr="00AD6332">
        <w:rPr>
          <w:rFonts w:ascii="Arial" w:hAnsi="Arial" w:cs="Arial"/>
          <w:sz w:val="22"/>
          <w:szCs w:val="22"/>
        </w:rPr>
        <w:t>06</w:t>
      </w:r>
      <w:r w:rsidRPr="00AD6332">
        <w:rPr>
          <w:rStyle w:val="BodytextCenturyGothic"/>
          <w:rFonts w:ascii="Arial" w:hAnsi="Arial" w:cs="Arial"/>
          <w:spacing w:val="0"/>
          <w:sz w:val="22"/>
          <w:szCs w:val="22"/>
        </w:rPr>
        <w:t xml:space="preserve"> Q.</w:t>
      </w:r>
    </w:p>
    <w:p w14:paraId="5ADF0A17"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funcționare nederanjată: influenza tracțiunii electrice de 25 kV/50 Hz, (nu depinde de tipul locomotivei) asigurand continuitatea curentului de tracțiune prin bobine de joantă, pentru varianta de izolare bifilară și prin funii de continuitate la joantele izolante, pentru varianta de izolare monofilară;</w:t>
      </w:r>
    </w:p>
    <w:p w14:paraId="3993074C" w14:textId="77777777" w:rsidR="009A0352" w:rsidRPr="00AD6332" w:rsidRDefault="009A0352" w:rsidP="0069104A">
      <w:pPr>
        <w:pStyle w:val="BodyText0"/>
        <w:numPr>
          <w:ilvl w:val="0"/>
          <w:numId w:val="1"/>
        </w:numPr>
        <w:tabs>
          <w:tab w:val="left" w:pos="705"/>
        </w:tabs>
        <w:spacing w:before="60" w:after="60"/>
        <w:ind w:firstLine="284"/>
        <w:jc w:val="both"/>
        <w:rPr>
          <w:rFonts w:ascii="Arial" w:hAnsi="Arial" w:cs="Arial"/>
          <w:sz w:val="22"/>
          <w:szCs w:val="22"/>
        </w:rPr>
      </w:pPr>
      <w:r w:rsidRPr="00AD6332">
        <w:rPr>
          <w:rFonts w:ascii="Arial" w:hAnsi="Arial" w:cs="Arial"/>
          <w:sz w:val="22"/>
          <w:szCs w:val="22"/>
        </w:rPr>
        <w:t>să controleze pana la 1...3 macazuri într-o secțiune izolată, permițând verificarea calităților de șuntare a ramificațiilor prin existența a cel mult 4 recepții;</w:t>
      </w:r>
    </w:p>
    <w:p w14:paraId="588BBA83"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la secțiunile izolate bifilare: verificarea integritații electrice a căii (șinei) prin semnalizarea acestei stări;</w:t>
      </w:r>
    </w:p>
    <w:p w14:paraId="037F0D82"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puterea consumata de la rețea de un circuit de cale: maximum 1kWh/zi (pentru cea mai lunga secțiune controlata avand șunt permanent in cale la capatul de emisie);</w:t>
      </w:r>
    </w:p>
    <w:p w14:paraId="3C35E681"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recepția din cale: prin două fire pentru fiecare punct de recepție; rezistența în buclă a firelor de legatură de maximum 75</w:t>
      </w:r>
      <w:r w:rsidRPr="00AD6332">
        <w:rPr>
          <w:rStyle w:val="BodytextCenturyGothic"/>
          <w:rFonts w:ascii="Arial" w:hAnsi="Arial" w:cs="Arial"/>
          <w:spacing w:val="0"/>
          <w:sz w:val="22"/>
          <w:szCs w:val="22"/>
        </w:rPr>
        <w:t xml:space="preserve"> Q;</w:t>
      </w:r>
    </w:p>
    <w:p w14:paraId="7AD8B821" w14:textId="77777777" w:rsidR="009A0352" w:rsidRPr="00AD6332" w:rsidRDefault="009A0352" w:rsidP="0069104A">
      <w:pPr>
        <w:pStyle w:val="BodyText0"/>
        <w:numPr>
          <w:ilvl w:val="0"/>
          <w:numId w:val="1"/>
        </w:numPr>
        <w:tabs>
          <w:tab w:val="left" w:pos="700"/>
        </w:tabs>
        <w:spacing w:before="60" w:after="60"/>
        <w:ind w:firstLine="284"/>
        <w:jc w:val="both"/>
        <w:rPr>
          <w:rFonts w:ascii="Arial" w:hAnsi="Arial" w:cs="Arial"/>
          <w:sz w:val="22"/>
          <w:szCs w:val="22"/>
        </w:rPr>
      </w:pPr>
      <w:r w:rsidRPr="00AD6332">
        <w:rPr>
          <w:rFonts w:ascii="Arial" w:hAnsi="Arial" w:cs="Arial"/>
          <w:sz w:val="22"/>
          <w:szCs w:val="22"/>
        </w:rPr>
        <w:t>decodare sigură a recepției din cale protejată contra influenței returului curentului de tracțiune, și a curentului de încalzire a trenului prin criteriile de frecvență, cod și fereastra de timp;</w:t>
      </w:r>
    </w:p>
    <w:p w14:paraId="671CBEF3" w14:textId="77777777" w:rsidR="009A0352" w:rsidRPr="00AD6332" w:rsidRDefault="009A0352" w:rsidP="0069104A">
      <w:pPr>
        <w:pStyle w:val="BodyText0"/>
        <w:numPr>
          <w:ilvl w:val="0"/>
          <w:numId w:val="1"/>
        </w:numPr>
        <w:tabs>
          <w:tab w:val="left" w:pos="705"/>
        </w:tabs>
        <w:spacing w:before="60" w:after="60"/>
        <w:ind w:firstLine="284"/>
        <w:jc w:val="both"/>
        <w:rPr>
          <w:rFonts w:ascii="Arial" w:hAnsi="Arial" w:cs="Arial"/>
          <w:sz w:val="22"/>
          <w:szCs w:val="22"/>
        </w:rPr>
      </w:pPr>
      <w:r w:rsidRPr="00AD6332">
        <w:rPr>
          <w:rFonts w:ascii="Arial" w:hAnsi="Arial" w:cs="Arial"/>
          <w:sz w:val="22"/>
          <w:szCs w:val="22"/>
        </w:rPr>
        <w:t>semnalizarea străpungerii joantelor de separate la intrarea semnalului de la secțiunile izolate vecine, adiacente sau paralele;</w:t>
      </w:r>
    </w:p>
    <w:p w14:paraId="54D65EF2"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imposibilitatea de a obține informație falsă de "liber" la circuitul de cale care receptioneaza la punctul de receptie influence de la secțiunile izolate adiacente sau paralele;</w:t>
      </w:r>
    </w:p>
    <w:p w14:paraId="3F054E9E" w14:textId="77777777" w:rsidR="009A0352" w:rsidRPr="00AD6332" w:rsidRDefault="009A0352" w:rsidP="0069104A">
      <w:pPr>
        <w:pStyle w:val="BodyText0"/>
        <w:numPr>
          <w:ilvl w:val="0"/>
          <w:numId w:val="1"/>
        </w:numPr>
        <w:tabs>
          <w:tab w:val="left" w:pos="700"/>
        </w:tabs>
        <w:spacing w:before="60" w:after="60"/>
        <w:ind w:firstLine="284"/>
        <w:jc w:val="both"/>
        <w:rPr>
          <w:rFonts w:ascii="Arial" w:hAnsi="Arial" w:cs="Arial"/>
          <w:sz w:val="22"/>
          <w:szCs w:val="22"/>
        </w:rPr>
      </w:pPr>
      <w:r w:rsidRPr="00AD6332">
        <w:rPr>
          <w:rFonts w:ascii="Arial" w:hAnsi="Arial" w:cs="Arial"/>
          <w:sz w:val="22"/>
          <w:szCs w:val="22"/>
        </w:rPr>
        <w:t>canale, coduri sau secvențe de control: cel puțin 4;</w:t>
      </w:r>
    </w:p>
    <w:p w14:paraId="49A5E208" w14:textId="77777777" w:rsidR="009A0352" w:rsidRPr="00AD6332" w:rsidRDefault="009A0352" w:rsidP="0069104A">
      <w:pPr>
        <w:pStyle w:val="BodyText0"/>
        <w:numPr>
          <w:ilvl w:val="0"/>
          <w:numId w:val="1"/>
        </w:numPr>
        <w:tabs>
          <w:tab w:val="left" w:pos="700"/>
        </w:tabs>
        <w:spacing w:before="60" w:after="60"/>
        <w:ind w:firstLine="284"/>
        <w:jc w:val="both"/>
        <w:rPr>
          <w:rFonts w:ascii="Arial" w:hAnsi="Arial" w:cs="Arial"/>
          <w:sz w:val="22"/>
          <w:szCs w:val="22"/>
        </w:rPr>
      </w:pPr>
      <w:r w:rsidRPr="00AD6332">
        <w:rPr>
          <w:rFonts w:ascii="Arial" w:hAnsi="Arial" w:cs="Arial"/>
          <w:sz w:val="22"/>
          <w:szCs w:val="22"/>
        </w:rPr>
        <w:t>echipamentul exterior fara componente active;</w:t>
      </w:r>
    </w:p>
    <w:p w14:paraId="7BDD368D" w14:textId="77777777" w:rsidR="009A0352" w:rsidRPr="00AD6332" w:rsidRDefault="009A0352" w:rsidP="0069104A">
      <w:pPr>
        <w:pStyle w:val="BodyText0"/>
        <w:numPr>
          <w:ilvl w:val="0"/>
          <w:numId w:val="1"/>
        </w:numPr>
        <w:tabs>
          <w:tab w:val="left" w:pos="695"/>
        </w:tabs>
        <w:spacing w:before="60" w:after="60"/>
        <w:ind w:firstLine="284"/>
        <w:jc w:val="both"/>
        <w:rPr>
          <w:rFonts w:ascii="Arial" w:hAnsi="Arial" w:cs="Arial"/>
          <w:sz w:val="22"/>
          <w:szCs w:val="22"/>
        </w:rPr>
      </w:pPr>
      <w:r w:rsidRPr="00AD6332">
        <w:rPr>
          <w:rFonts w:ascii="Arial" w:hAnsi="Arial" w:cs="Arial"/>
          <w:sz w:val="22"/>
          <w:szCs w:val="22"/>
        </w:rPr>
        <w:t>fiabilitate ridicata;</w:t>
      </w:r>
    </w:p>
    <w:p w14:paraId="7082C3C5" w14:textId="77777777" w:rsidR="009A0352" w:rsidRPr="00AD6332" w:rsidRDefault="009A0352" w:rsidP="0069104A">
      <w:pPr>
        <w:pStyle w:val="BodyText0"/>
        <w:numPr>
          <w:ilvl w:val="0"/>
          <w:numId w:val="1"/>
        </w:numPr>
        <w:tabs>
          <w:tab w:val="left" w:pos="690"/>
        </w:tabs>
        <w:spacing w:before="60" w:after="60"/>
        <w:ind w:firstLine="284"/>
        <w:jc w:val="both"/>
        <w:rPr>
          <w:rFonts w:ascii="Arial" w:hAnsi="Arial" w:cs="Arial"/>
          <w:sz w:val="22"/>
          <w:szCs w:val="22"/>
        </w:rPr>
      </w:pPr>
      <w:r w:rsidRPr="00AD6332">
        <w:rPr>
          <w:rFonts w:ascii="Arial" w:hAnsi="Arial" w:cs="Arial"/>
          <w:sz w:val="22"/>
          <w:szCs w:val="22"/>
        </w:rPr>
        <w:t>timp de raspuns: la eliberarea secțiunii izolate de minimum 2 s;</w:t>
      </w:r>
    </w:p>
    <w:p w14:paraId="639D42D7" w14:textId="77777777" w:rsidR="009A0352" w:rsidRPr="00AD6332" w:rsidRDefault="009A0352" w:rsidP="0069104A">
      <w:pPr>
        <w:pStyle w:val="BodyText0"/>
        <w:numPr>
          <w:ilvl w:val="0"/>
          <w:numId w:val="1"/>
        </w:numPr>
        <w:tabs>
          <w:tab w:val="left" w:pos="370"/>
        </w:tabs>
        <w:spacing w:before="60" w:after="60"/>
        <w:ind w:firstLine="284"/>
        <w:jc w:val="both"/>
        <w:rPr>
          <w:rFonts w:ascii="Arial" w:hAnsi="Arial" w:cs="Arial"/>
          <w:sz w:val="22"/>
          <w:szCs w:val="22"/>
        </w:rPr>
      </w:pPr>
      <w:r w:rsidRPr="00AD6332">
        <w:rPr>
          <w:rFonts w:ascii="Arial" w:hAnsi="Arial" w:cs="Arial"/>
          <w:sz w:val="22"/>
          <w:szCs w:val="22"/>
        </w:rPr>
        <w:t>timp de raspuns: la ocuparea secțiunii izolate de maximum 2 s;</w:t>
      </w:r>
    </w:p>
    <w:p w14:paraId="231A3010" w14:textId="77777777" w:rsidR="009A0352" w:rsidRPr="00A02EE0" w:rsidRDefault="009A0352" w:rsidP="0069104A">
      <w:pPr>
        <w:pStyle w:val="BodyText0"/>
        <w:numPr>
          <w:ilvl w:val="0"/>
          <w:numId w:val="1"/>
        </w:numPr>
        <w:tabs>
          <w:tab w:val="left" w:pos="700"/>
        </w:tabs>
        <w:spacing w:before="60" w:after="60"/>
        <w:ind w:firstLine="284"/>
        <w:jc w:val="both"/>
        <w:rPr>
          <w:rFonts w:ascii="Arial" w:hAnsi="Arial" w:cs="Arial"/>
        </w:rPr>
      </w:pPr>
      <w:r w:rsidRPr="00AD6332">
        <w:rPr>
          <w:rFonts w:ascii="Arial" w:hAnsi="Arial" w:cs="Arial"/>
          <w:sz w:val="22"/>
          <w:szCs w:val="22"/>
        </w:rPr>
        <w:t>sistemul va fi înzestrat cu dispozitive specifice pentru testare și reparare;</w:t>
      </w:r>
    </w:p>
    <w:p w14:paraId="3EB29640" w14:textId="77777777" w:rsidR="000A083E" w:rsidRPr="00A7225B" w:rsidRDefault="00232276" w:rsidP="00A7225B">
      <w:pPr>
        <w:spacing w:before="120" w:after="120"/>
        <w:ind w:left="284"/>
        <w:jc w:val="both"/>
        <w:rPr>
          <w:rFonts w:ascii="Arial" w:hAnsi="Arial" w:cs="Arial"/>
          <w:b/>
          <w:sz w:val="22"/>
          <w:szCs w:val="22"/>
        </w:rPr>
      </w:pPr>
      <w:r>
        <w:rPr>
          <w:rFonts w:ascii="Arial" w:hAnsi="Arial" w:cs="Arial"/>
          <w:b/>
          <w:sz w:val="22"/>
          <w:szCs w:val="22"/>
        </w:rPr>
        <w:t xml:space="preserve">9. </w:t>
      </w:r>
      <w:r w:rsidR="00C47F6B">
        <w:rPr>
          <w:rFonts w:ascii="Arial" w:hAnsi="Arial" w:cs="Arial"/>
          <w:b/>
          <w:sz w:val="22"/>
          <w:szCs w:val="22"/>
        </w:rPr>
        <w:t>INDUCTOARE DE CALE – DE TIP INDUSI</w:t>
      </w:r>
    </w:p>
    <w:p w14:paraId="643AF72E" w14:textId="77777777" w:rsidR="000A083E" w:rsidRPr="00AD6332" w:rsidRDefault="000A083E" w:rsidP="0069104A">
      <w:pPr>
        <w:pStyle w:val="BodyText0"/>
        <w:spacing w:before="60" w:after="60"/>
        <w:ind w:firstLine="284"/>
        <w:jc w:val="both"/>
        <w:rPr>
          <w:rFonts w:ascii="Arial" w:hAnsi="Arial" w:cs="Arial"/>
          <w:sz w:val="22"/>
          <w:szCs w:val="22"/>
        </w:rPr>
      </w:pPr>
      <w:r w:rsidRPr="00AD6332">
        <w:rPr>
          <w:rFonts w:ascii="Arial" w:hAnsi="Arial" w:cs="Arial"/>
          <w:sz w:val="22"/>
          <w:szCs w:val="22"/>
        </w:rPr>
        <w:t>În echipamentul din cale pentru controlul inductiv al vitezei trenului - echipament tip INDUSI, sunt folosite trei frecvenţe pentru a verifica viteza trenului:</w:t>
      </w:r>
    </w:p>
    <w:p w14:paraId="4529890F" w14:textId="77777777" w:rsidR="000A083E" w:rsidRPr="00AD6332" w:rsidRDefault="000A083E" w:rsidP="0069104A">
      <w:pPr>
        <w:pStyle w:val="BodyText0"/>
        <w:numPr>
          <w:ilvl w:val="0"/>
          <w:numId w:val="1"/>
        </w:numPr>
        <w:spacing w:before="60" w:after="60"/>
        <w:ind w:firstLine="284"/>
        <w:jc w:val="both"/>
        <w:rPr>
          <w:rFonts w:ascii="Arial" w:hAnsi="Arial" w:cs="Arial"/>
          <w:sz w:val="22"/>
          <w:szCs w:val="22"/>
        </w:rPr>
      </w:pPr>
      <w:r w:rsidRPr="00AD6332">
        <w:rPr>
          <w:rFonts w:ascii="Arial" w:hAnsi="Arial" w:cs="Arial"/>
          <w:sz w:val="22"/>
          <w:szCs w:val="22"/>
        </w:rPr>
        <w:t>frecvenţa de 2000 Hz pentru a activa frânarea de urgenţă;</w:t>
      </w:r>
    </w:p>
    <w:p w14:paraId="657BED1F" w14:textId="77777777" w:rsidR="000A083E" w:rsidRPr="00A7225B" w:rsidRDefault="000A083E" w:rsidP="0069104A">
      <w:pPr>
        <w:pStyle w:val="BodyText0"/>
        <w:numPr>
          <w:ilvl w:val="0"/>
          <w:numId w:val="1"/>
        </w:numPr>
        <w:spacing w:before="60" w:after="60"/>
        <w:ind w:firstLine="284"/>
        <w:jc w:val="both"/>
        <w:rPr>
          <w:rFonts w:ascii="Arial" w:hAnsi="Arial" w:cs="Arial"/>
          <w:spacing w:val="-4"/>
          <w:sz w:val="22"/>
          <w:szCs w:val="22"/>
        </w:rPr>
      </w:pPr>
      <w:r w:rsidRPr="00A7225B">
        <w:rPr>
          <w:rFonts w:ascii="Arial" w:hAnsi="Arial" w:cs="Arial"/>
          <w:spacing w:val="-4"/>
          <w:sz w:val="22"/>
          <w:szCs w:val="22"/>
        </w:rPr>
        <w:t>frecvenţa de 1000 Hz pentru a verifica vigilenţa mecanicului şi viteza V1 (începutul frânării);</w:t>
      </w:r>
    </w:p>
    <w:p w14:paraId="5E44B4F2" w14:textId="77777777" w:rsidR="000A083E" w:rsidRPr="00C75BE0" w:rsidRDefault="000A083E" w:rsidP="0069104A">
      <w:pPr>
        <w:pStyle w:val="BodyText0"/>
        <w:numPr>
          <w:ilvl w:val="0"/>
          <w:numId w:val="1"/>
        </w:numPr>
        <w:spacing w:before="60" w:after="60"/>
        <w:ind w:firstLine="284"/>
        <w:jc w:val="both"/>
        <w:rPr>
          <w:rFonts w:ascii="Arial" w:hAnsi="Arial" w:cs="Arial"/>
        </w:rPr>
      </w:pPr>
      <w:r w:rsidRPr="00AD6332">
        <w:rPr>
          <w:rFonts w:ascii="Arial" w:hAnsi="Arial" w:cs="Arial"/>
          <w:sz w:val="22"/>
          <w:szCs w:val="22"/>
        </w:rPr>
        <w:t>frecvenţa de 500 Hz pentru a verifica viteza V2 (redusă) în abatere sau să oprească trenul.</w:t>
      </w:r>
    </w:p>
    <w:p w14:paraId="0CDE9D55" w14:textId="77777777" w:rsidR="000A083E" w:rsidRPr="00C75BE0" w:rsidRDefault="000A083E" w:rsidP="0069104A">
      <w:pPr>
        <w:pStyle w:val="BodyText0"/>
        <w:spacing w:before="60" w:after="60"/>
        <w:ind w:firstLine="284"/>
        <w:jc w:val="both"/>
        <w:rPr>
          <w:rFonts w:ascii="Arial" w:hAnsi="Arial" w:cs="Arial"/>
        </w:rPr>
      </w:pPr>
      <w:r w:rsidRPr="00AD6332">
        <w:rPr>
          <w:rFonts w:ascii="Arial" w:hAnsi="Arial" w:cs="Arial"/>
          <w:sz w:val="22"/>
          <w:szCs w:val="22"/>
        </w:rPr>
        <w:t>Toate semnalele de circulaţie sunt în dependenţă cu magneţii de cale (inductori) printr-un număr de relee de acţionare şi cabluri de dependenţă, astfel:</w:t>
      </w:r>
    </w:p>
    <w:p w14:paraId="53466B31" w14:textId="77777777" w:rsidR="000A083E" w:rsidRPr="00AD6332" w:rsidRDefault="000A083E" w:rsidP="0069104A">
      <w:pPr>
        <w:pStyle w:val="BodyText0"/>
        <w:numPr>
          <w:ilvl w:val="0"/>
          <w:numId w:val="13"/>
        </w:numPr>
        <w:spacing w:before="60" w:after="60"/>
        <w:jc w:val="both"/>
        <w:rPr>
          <w:rFonts w:ascii="Arial" w:hAnsi="Arial" w:cs="Arial"/>
          <w:sz w:val="22"/>
          <w:szCs w:val="22"/>
        </w:rPr>
      </w:pPr>
      <w:r w:rsidRPr="00AD6332">
        <w:rPr>
          <w:rFonts w:ascii="Arial" w:hAnsi="Arial" w:cs="Arial"/>
          <w:sz w:val="22"/>
          <w:szCs w:val="22"/>
        </w:rPr>
        <w:lastRenderedPageBreak/>
        <w:t>semnalele de circulaţie pe linia directă şi pe blocul de linie automat cu inductor de cale de 1000/2000 Hz montat la 6m în faţa semnalului şi inductor de 500 Hz montat la 250 m în faţa semnalului;</w:t>
      </w:r>
    </w:p>
    <w:p w14:paraId="4F8B222C" w14:textId="77777777" w:rsidR="000A083E" w:rsidRPr="00AD6332" w:rsidRDefault="000A083E" w:rsidP="0069104A">
      <w:pPr>
        <w:pStyle w:val="BodyText0"/>
        <w:numPr>
          <w:ilvl w:val="0"/>
          <w:numId w:val="13"/>
        </w:numPr>
        <w:spacing w:before="60" w:after="60"/>
        <w:jc w:val="both"/>
        <w:rPr>
          <w:rFonts w:ascii="Arial" w:hAnsi="Arial" w:cs="Arial"/>
          <w:sz w:val="22"/>
          <w:szCs w:val="22"/>
        </w:rPr>
      </w:pPr>
      <w:r w:rsidRPr="00AD6332">
        <w:rPr>
          <w:rFonts w:ascii="Arial" w:hAnsi="Arial" w:cs="Arial"/>
          <w:sz w:val="22"/>
          <w:szCs w:val="22"/>
        </w:rPr>
        <w:t>semnalele de circulaţie pe liniile abătute (viteza de maximum 40 km/h) cu inductor de 1000/2000 Hz montat în faţa semnalului dacă semnalul prevesteşte următorul semnal;</w:t>
      </w:r>
    </w:p>
    <w:p w14:paraId="27AAD6FD" w14:textId="77777777" w:rsidR="000A083E" w:rsidRPr="00C75BE0" w:rsidRDefault="000A083E" w:rsidP="0069104A">
      <w:pPr>
        <w:pStyle w:val="BodyText0"/>
        <w:numPr>
          <w:ilvl w:val="0"/>
          <w:numId w:val="13"/>
        </w:numPr>
        <w:spacing w:before="60" w:after="60"/>
        <w:ind w:left="1003" w:hanging="357"/>
        <w:jc w:val="both"/>
        <w:rPr>
          <w:rFonts w:ascii="Arial" w:hAnsi="Arial" w:cs="Arial"/>
        </w:rPr>
      </w:pPr>
      <w:r w:rsidRPr="00AD6332">
        <w:rPr>
          <w:rFonts w:ascii="Arial" w:hAnsi="Arial" w:cs="Arial"/>
          <w:sz w:val="22"/>
          <w:szCs w:val="22"/>
        </w:rPr>
        <w:t xml:space="preserve">semnalele de circulaţie pe liniile abătute (viteza mai mare de 40 km/h) cu inductor de 1000/2000 Hz montat la 6m în faţa semnalului şi inductor de 500 Hz montat la 250 m </w:t>
      </w:r>
      <w:r w:rsidR="00C47F6B">
        <w:rPr>
          <w:rFonts w:ascii="Arial" w:hAnsi="Arial" w:cs="Arial"/>
          <w:sz w:val="22"/>
          <w:szCs w:val="22"/>
        </w:rPr>
        <w:t>în faţa semnalului.</w:t>
      </w:r>
    </w:p>
    <w:p w14:paraId="60067C0E" w14:textId="77777777" w:rsidR="009A0352" w:rsidRPr="00A7225B" w:rsidRDefault="00C47F6B" w:rsidP="00A7225B">
      <w:pPr>
        <w:spacing w:before="120" w:after="120"/>
        <w:ind w:left="284"/>
        <w:jc w:val="both"/>
        <w:rPr>
          <w:rFonts w:ascii="Arial" w:hAnsi="Arial" w:cs="Arial"/>
          <w:b/>
          <w:sz w:val="22"/>
          <w:szCs w:val="22"/>
        </w:rPr>
      </w:pPr>
      <w:r w:rsidRPr="00A7225B">
        <w:rPr>
          <w:rFonts w:ascii="Arial" w:hAnsi="Arial" w:cs="Arial"/>
          <w:b/>
          <w:sz w:val="22"/>
          <w:szCs w:val="22"/>
        </w:rPr>
        <w:t xml:space="preserve">10. </w:t>
      </w:r>
      <w:r w:rsidR="00C553AC" w:rsidRPr="00A7225B">
        <w:rPr>
          <w:rFonts w:ascii="Arial" w:hAnsi="Arial" w:cs="Arial"/>
          <w:b/>
          <w:sz w:val="22"/>
          <w:szCs w:val="22"/>
        </w:rPr>
        <w:t>PROGRAMELE DE ZĂVORÂRE PENTRU INSTALAȚIILE CE</w:t>
      </w:r>
    </w:p>
    <w:p w14:paraId="73D1FE3F" w14:textId="77777777" w:rsidR="00757812" w:rsidRDefault="00757812" w:rsidP="0069104A">
      <w:pPr>
        <w:pStyle w:val="BodyText0"/>
        <w:spacing w:before="60" w:after="60"/>
        <w:ind w:firstLine="284"/>
        <w:jc w:val="both"/>
        <w:rPr>
          <w:rFonts w:ascii="Arial" w:hAnsi="Arial" w:cs="Arial"/>
          <w:sz w:val="22"/>
          <w:szCs w:val="22"/>
        </w:rPr>
      </w:pPr>
      <w:r>
        <w:rPr>
          <w:rFonts w:ascii="Arial" w:hAnsi="Arial" w:cs="Arial"/>
          <w:sz w:val="22"/>
          <w:szCs w:val="22"/>
        </w:rPr>
        <w:t xml:space="preserve">Programele de zăvorâre se vor elabora ca fundament pentru proiectarea programelor-aplicații </w:t>
      </w:r>
      <w:r w:rsidR="00E3138C">
        <w:rPr>
          <w:rFonts w:ascii="Arial" w:hAnsi="Arial" w:cs="Arial"/>
          <w:sz w:val="22"/>
          <w:szCs w:val="22"/>
        </w:rPr>
        <w:t xml:space="preserve">(soft-uri) </w:t>
      </w:r>
      <w:r>
        <w:rPr>
          <w:rFonts w:ascii="Arial" w:hAnsi="Arial" w:cs="Arial"/>
          <w:sz w:val="22"/>
          <w:szCs w:val="22"/>
        </w:rPr>
        <w:t>ce stau la baza funcționării instalațiilor CE pentru fiecare stație sau haltă de mișcare de pe tronsonul vizat pentru reabilitare.</w:t>
      </w:r>
    </w:p>
    <w:p w14:paraId="5A13BCEF" w14:textId="77777777" w:rsidR="00640BF3" w:rsidRDefault="00640BF3" w:rsidP="0069104A">
      <w:pPr>
        <w:pStyle w:val="BodyText0"/>
        <w:spacing w:before="60" w:after="60"/>
        <w:ind w:firstLine="284"/>
        <w:jc w:val="both"/>
        <w:rPr>
          <w:rFonts w:ascii="Arial" w:hAnsi="Arial" w:cs="Arial"/>
          <w:sz w:val="22"/>
          <w:szCs w:val="22"/>
        </w:rPr>
      </w:pPr>
      <w:r>
        <w:rPr>
          <w:rFonts w:ascii="Arial" w:hAnsi="Arial" w:cs="Arial"/>
          <w:sz w:val="22"/>
          <w:szCs w:val="22"/>
        </w:rPr>
        <w:t>Programele de zăvorâre trebuie să îndeplinească următoarele cerințe:</w:t>
      </w:r>
    </w:p>
    <w:p w14:paraId="4243F504" w14:textId="77777777" w:rsidR="00640BF3" w:rsidRDefault="00640BF3"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respecte legislația în vigoare;</w:t>
      </w:r>
    </w:p>
    <w:p w14:paraId="441B6C46" w14:textId="77777777" w:rsidR="00640BF3" w:rsidRDefault="00640BF3"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 xml:space="preserve">să nu permită apariția, în exploatare, a unor situații periculoase pentru siguranța circulației trenurilor, în condiții de </w:t>
      </w:r>
      <w:r w:rsidR="00E12C28">
        <w:rPr>
          <w:rFonts w:ascii="Arial" w:hAnsi="Arial" w:cs="Arial"/>
          <w:sz w:val="22"/>
          <w:szCs w:val="22"/>
        </w:rPr>
        <w:t>funcționare normală a instalați</w:t>
      </w:r>
      <w:r>
        <w:rPr>
          <w:rFonts w:ascii="Arial" w:hAnsi="Arial" w:cs="Arial"/>
          <w:sz w:val="22"/>
          <w:szCs w:val="22"/>
        </w:rPr>
        <w:t>i</w:t>
      </w:r>
      <w:r w:rsidR="00E12C28">
        <w:rPr>
          <w:rFonts w:ascii="Arial" w:hAnsi="Arial" w:cs="Arial"/>
          <w:sz w:val="22"/>
          <w:szCs w:val="22"/>
        </w:rPr>
        <w:t>lor</w:t>
      </w:r>
      <w:r>
        <w:rPr>
          <w:rFonts w:ascii="Arial" w:hAnsi="Arial" w:cs="Arial"/>
          <w:sz w:val="22"/>
          <w:szCs w:val="22"/>
        </w:rPr>
        <w:t xml:space="preserve"> de interblocare a macazurilor și semnalelor pe care se aplică (în care se implementează);</w:t>
      </w:r>
    </w:p>
    <w:p w14:paraId="6B15A0C1" w14:textId="77777777" w:rsidR="00640BF3"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nu creeze confuzii la implementarea acestora în instalațiile de interblocare a semnalelor și macazurilor, prin propriul conținut, notațiile și codurile utilizate;</w:t>
      </w:r>
    </w:p>
    <w:p w14:paraId="37C4F876" w14:textId="77777777" w:rsidR="00E12C28"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fie cât mai facil de înțeles, pentru o implementare corectă și în timp rezonabil;</w:t>
      </w:r>
    </w:p>
    <w:p w14:paraId="1A7C9385" w14:textId="77777777" w:rsidR="00E12C28"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trateze în mod identic aspecte/probleme similare;</w:t>
      </w:r>
    </w:p>
    <w:p w14:paraId="38342830" w14:textId="77777777" w:rsidR="00E12C28"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existe un mod unitar de întocmire a programelor de zăvorâre, după o structură cadru;</w:t>
      </w:r>
    </w:p>
    <w:p w14:paraId="43F68F3B" w14:textId="77777777" w:rsidR="00E12C28"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fie explicitate toate notațiile, codurile și simbolurile utilizate;</w:t>
      </w:r>
    </w:p>
    <w:p w14:paraId="64E1A372" w14:textId="77777777" w:rsidR="00E12C28" w:rsidRDefault="00E12C28" w:rsidP="0069104A">
      <w:pPr>
        <w:pStyle w:val="BodyText0"/>
        <w:numPr>
          <w:ilvl w:val="0"/>
          <w:numId w:val="21"/>
        </w:numPr>
        <w:spacing w:before="60" w:after="60"/>
        <w:jc w:val="both"/>
        <w:rPr>
          <w:rFonts w:ascii="Arial" w:hAnsi="Arial" w:cs="Arial"/>
          <w:sz w:val="22"/>
          <w:szCs w:val="22"/>
        </w:rPr>
      </w:pPr>
      <w:r>
        <w:rPr>
          <w:rFonts w:ascii="Arial" w:hAnsi="Arial" w:cs="Arial"/>
          <w:sz w:val="22"/>
          <w:szCs w:val="22"/>
        </w:rPr>
        <w:t>să se poate identifica următoarele date: elaboratorul unui program de zăvorâre (proiectantul – persoana fizică și persoana juridică), data editării acestuia, data aprobării, ultima revizie și motivul revizuirii.</w:t>
      </w:r>
    </w:p>
    <w:p w14:paraId="3F484486" w14:textId="77777777" w:rsidR="00884C5A" w:rsidRDefault="00884C5A" w:rsidP="0069104A">
      <w:pPr>
        <w:pStyle w:val="BodyText0"/>
        <w:spacing w:before="60" w:after="60"/>
        <w:ind w:firstLine="284"/>
        <w:jc w:val="both"/>
        <w:rPr>
          <w:rFonts w:ascii="Arial" w:hAnsi="Arial" w:cs="Arial"/>
          <w:sz w:val="22"/>
          <w:szCs w:val="22"/>
        </w:rPr>
      </w:pPr>
      <w:r>
        <w:rPr>
          <w:rFonts w:ascii="Arial" w:hAnsi="Arial" w:cs="Arial"/>
          <w:sz w:val="22"/>
          <w:szCs w:val="22"/>
        </w:rPr>
        <w:t>În scop</w:t>
      </w:r>
      <w:r w:rsidR="00D9232A">
        <w:rPr>
          <w:rFonts w:ascii="Arial" w:hAnsi="Arial" w:cs="Arial"/>
          <w:sz w:val="22"/>
          <w:szCs w:val="22"/>
        </w:rPr>
        <w:t>ul îndeplinirii cerințelor de mai sus</w:t>
      </w:r>
      <w:r>
        <w:rPr>
          <w:rFonts w:ascii="Arial" w:hAnsi="Arial" w:cs="Arial"/>
          <w:sz w:val="22"/>
          <w:szCs w:val="22"/>
        </w:rPr>
        <w:t>, în cele ce urmează, se stabilesc o serie de reguli ce trebuie respectate la proiectarea (întocmirea) programelor de zăvorâre.</w:t>
      </w:r>
    </w:p>
    <w:p w14:paraId="5279A909" w14:textId="77777777" w:rsidR="00757812" w:rsidRDefault="00757812" w:rsidP="0069104A">
      <w:pPr>
        <w:pStyle w:val="BodyText0"/>
        <w:spacing w:before="60" w:after="60"/>
        <w:ind w:firstLine="284"/>
        <w:jc w:val="both"/>
        <w:rPr>
          <w:rFonts w:ascii="Arial" w:hAnsi="Arial" w:cs="Arial"/>
          <w:sz w:val="22"/>
          <w:szCs w:val="22"/>
        </w:rPr>
      </w:pPr>
      <w:r>
        <w:rPr>
          <w:rFonts w:ascii="Arial" w:hAnsi="Arial" w:cs="Arial"/>
          <w:sz w:val="22"/>
          <w:szCs w:val="22"/>
        </w:rPr>
        <w:t>La proiectarea programelor de zăvorâre se vor avea în vedere, în ordine</w:t>
      </w:r>
      <w:r w:rsidR="00E50CEE">
        <w:rPr>
          <w:rFonts w:ascii="Arial" w:hAnsi="Arial" w:cs="Arial"/>
          <w:sz w:val="22"/>
          <w:szCs w:val="22"/>
        </w:rPr>
        <w:t>a enumerării</w:t>
      </w:r>
      <w:r>
        <w:rPr>
          <w:rFonts w:ascii="Arial" w:hAnsi="Arial" w:cs="Arial"/>
          <w:sz w:val="22"/>
          <w:szCs w:val="22"/>
        </w:rPr>
        <w:t xml:space="preserve">, </w:t>
      </w:r>
      <w:r w:rsidR="00D45D21">
        <w:rPr>
          <w:rFonts w:ascii="Arial" w:hAnsi="Arial" w:cs="Arial"/>
          <w:sz w:val="22"/>
          <w:szCs w:val="22"/>
        </w:rPr>
        <w:t>prevederile</w:t>
      </w:r>
      <w:r>
        <w:rPr>
          <w:rFonts w:ascii="Arial" w:hAnsi="Arial" w:cs="Arial"/>
          <w:sz w:val="22"/>
          <w:szCs w:val="22"/>
        </w:rPr>
        <w:t xml:space="preserve"> </w:t>
      </w:r>
      <w:r w:rsidR="00E50CEE">
        <w:rPr>
          <w:rFonts w:ascii="Arial" w:hAnsi="Arial" w:cs="Arial"/>
          <w:sz w:val="22"/>
          <w:szCs w:val="22"/>
        </w:rPr>
        <w:t>urm</w:t>
      </w:r>
      <w:r w:rsidR="00D45D21">
        <w:rPr>
          <w:rFonts w:ascii="Arial" w:hAnsi="Arial" w:cs="Arial"/>
          <w:sz w:val="22"/>
          <w:szCs w:val="22"/>
        </w:rPr>
        <w:t>ătoarelor</w:t>
      </w:r>
      <w:r w:rsidR="00E50CEE">
        <w:rPr>
          <w:rFonts w:ascii="Arial" w:hAnsi="Arial" w:cs="Arial"/>
          <w:sz w:val="22"/>
          <w:szCs w:val="22"/>
        </w:rPr>
        <w:t xml:space="preserve"> act</w:t>
      </w:r>
      <w:r w:rsidR="00D45D21">
        <w:rPr>
          <w:rFonts w:ascii="Arial" w:hAnsi="Arial" w:cs="Arial"/>
          <w:sz w:val="22"/>
          <w:szCs w:val="22"/>
        </w:rPr>
        <w:t>e</w:t>
      </w:r>
      <w:r w:rsidR="00E50CEE">
        <w:rPr>
          <w:rFonts w:ascii="Arial" w:hAnsi="Arial" w:cs="Arial"/>
          <w:sz w:val="22"/>
          <w:szCs w:val="22"/>
        </w:rPr>
        <w:t xml:space="preserve"> normative</w:t>
      </w:r>
      <w:r>
        <w:rPr>
          <w:rFonts w:ascii="Arial" w:hAnsi="Arial" w:cs="Arial"/>
          <w:sz w:val="22"/>
          <w:szCs w:val="22"/>
        </w:rPr>
        <w:t>:</w:t>
      </w:r>
    </w:p>
    <w:p w14:paraId="2056AEBD" w14:textId="77777777" w:rsidR="00E50CEE" w:rsidRDefault="00E50CEE" w:rsidP="0069104A">
      <w:pPr>
        <w:pStyle w:val="BodyText0"/>
        <w:numPr>
          <w:ilvl w:val="0"/>
          <w:numId w:val="14"/>
        </w:numPr>
        <w:spacing w:before="60" w:after="60"/>
        <w:jc w:val="both"/>
        <w:rPr>
          <w:rFonts w:ascii="Arial" w:hAnsi="Arial" w:cs="Arial"/>
          <w:sz w:val="22"/>
          <w:szCs w:val="22"/>
        </w:rPr>
      </w:pPr>
      <w:r>
        <w:rPr>
          <w:rFonts w:ascii="Arial" w:hAnsi="Arial" w:cs="Arial"/>
          <w:sz w:val="22"/>
          <w:szCs w:val="22"/>
        </w:rPr>
        <w:t>Regulamentul de exploatare Tehnică Feroviară;</w:t>
      </w:r>
    </w:p>
    <w:p w14:paraId="387A54CA" w14:textId="77777777" w:rsidR="00E50CEE" w:rsidRDefault="00E50CEE" w:rsidP="0069104A">
      <w:pPr>
        <w:pStyle w:val="BodyText0"/>
        <w:numPr>
          <w:ilvl w:val="0"/>
          <w:numId w:val="14"/>
        </w:numPr>
        <w:spacing w:before="60" w:after="60"/>
        <w:jc w:val="both"/>
        <w:rPr>
          <w:rFonts w:ascii="Arial" w:hAnsi="Arial" w:cs="Arial"/>
          <w:sz w:val="22"/>
          <w:szCs w:val="22"/>
        </w:rPr>
      </w:pPr>
      <w:r>
        <w:rPr>
          <w:rFonts w:ascii="Arial" w:hAnsi="Arial" w:cs="Arial"/>
          <w:sz w:val="22"/>
          <w:szCs w:val="22"/>
        </w:rPr>
        <w:t>Instrucția pentru întreținerea tehnică și repararea instalațiilor SCB (nr. 351/1988);</w:t>
      </w:r>
    </w:p>
    <w:p w14:paraId="481391D7" w14:textId="77777777" w:rsidR="00A469A3" w:rsidRDefault="00E50CEE" w:rsidP="0069104A">
      <w:pPr>
        <w:pStyle w:val="BodyText0"/>
        <w:numPr>
          <w:ilvl w:val="0"/>
          <w:numId w:val="14"/>
        </w:numPr>
        <w:spacing w:before="60" w:after="60"/>
        <w:jc w:val="both"/>
        <w:rPr>
          <w:rFonts w:ascii="Arial" w:hAnsi="Arial" w:cs="Arial"/>
          <w:sz w:val="22"/>
          <w:szCs w:val="22"/>
        </w:rPr>
      </w:pPr>
      <w:r>
        <w:rPr>
          <w:rFonts w:ascii="Arial" w:hAnsi="Arial" w:cs="Arial"/>
          <w:sz w:val="22"/>
          <w:szCs w:val="22"/>
        </w:rPr>
        <w:t>Regulamentul pentru circulația trenurilor și manevra vehiculelor feroviare</w:t>
      </w:r>
      <w:r w:rsidR="00A469A3">
        <w:rPr>
          <w:rFonts w:ascii="Arial" w:hAnsi="Arial" w:cs="Arial"/>
          <w:sz w:val="22"/>
          <w:szCs w:val="22"/>
        </w:rPr>
        <w:t>;</w:t>
      </w:r>
    </w:p>
    <w:p w14:paraId="31CEB162" w14:textId="77777777" w:rsidR="00E50CEE" w:rsidRPr="00A469A3" w:rsidRDefault="00A469A3" w:rsidP="00A469A3">
      <w:pPr>
        <w:pStyle w:val="BodyText0"/>
        <w:numPr>
          <w:ilvl w:val="0"/>
          <w:numId w:val="14"/>
        </w:numPr>
        <w:spacing w:before="60" w:after="60"/>
        <w:jc w:val="both"/>
        <w:rPr>
          <w:rFonts w:ascii="Arial" w:hAnsi="Arial" w:cs="Arial"/>
          <w:sz w:val="22"/>
          <w:szCs w:val="22"/>
        </w:rPr>
      </w:pPr>
      <w:r>
        <w:rPr>
          <w:rFonts w:ascii="Arial" w:hAnsi="Arial" w:cs="Arial"/>
          <w:sz w:val="22"/>
          <w:szCs w:val="22"/>
        </w:rPr>
        <w:t>Cerințele Beneficiarului privind Instalațiile SCB – Anexa ”Compatibilități” (toate cazurile neprevăzute la literele a – c)</w:t>
      </w:r>
      <w:r w:rsidR="00D45D21" w:rsidRPr="00A469A3">
        <w:rPr>
          <w:rFonts w:ascii="Arial" w:hAnsi="Arial" w:cs="Arial"/>
          <w:sz w:val="22"/>
          <w:szCs w:val="22"/>
        </w:rPr>
        <w:t>.</w:t>
      </w:r>
    </w:p>
    <w:p w14:paraId="6177D2FE" w14:textId="77777777" w:rsidR="00461C97" w:rsidRDefault="00F0060D" w:rsidP="0069104A">
      <w:pPr>
        <w:pStyle w:val="BodyText0"/>
        <w:spacing w:before="60" w:after="60"/>
        <w:ind w:firstLine="284"/>
        <w:jc w:val="both"/>
        <w:rPr>
          <w:rFonts w:ascii="Arial" w:hAnsi="Arial" w:cs="Arial"/>
          <w:sz w:val="22"/>
          <w:szCs w:val="22"/>
        </w:rPr>
      </w:pPr>
      <w:r>
        <w:rPr>
          <w:rFonts w:ascii="Arial" w:hAnsi="Arial" w:cs="Arial"/>
          <w:sz w:val="22"/>
          <w:szCs w:val="22"/>
        </w:rPr>
        <w:t xml:space="preserve">Programele de zăvorâre </w:t>
      </w:r>
      <w:r w:rsidR="0022467E">
        <w:rPr>
          <w:rFonts w:ascii="Arial" w:hAnsi="Arial" w:cs="Arial"/>
          <w:sz w:val="22"/>
          <w:szCs w:val="22"/>
        </w:rPr>
        <w:t xml:space="preserve">vor fi întocmite sub formă tabelară și </w:t>
      </w:r>
      <w:r>
        <w:rPr>
          <w:rFonts w:ascii="Arial" w:hAnsi="Arial" w:cs="Arial"/>
          <w:sz w:val="22"/>
          <w:szCs w:val="22"/>
        </w:rPr>
        <w:t>vor fi prezentate</w:t>
      </w:r>
      <w:r w:rsidR="00461C97">
        <w:rPr>
          <w:rFonts w:ascii="Arial" w:hAnsi="Arial" w:cs="Arial"/>
          <w:sz w:val="22"/>
          <w:szCs w:val="22"/>
        </w:rPr>
        <w:t xml:space="preserve"> pe planșe </w:t>
      </w:r>
      <w:r w:rsidR="00967394">
        <w:rPr>
          <w:rFonts w:ascii="Arial" w:hAnsi="Arial" w:cs="Arial"/>
          <w:sz w:val="22"/>
          <w:szCs w:val="22"/>
        </w:rPr>
        <w:t xml:space="preserve">în </w:t>
      </w:r>
      <w:r w:rsidR="00461C97">
        <w:rPr>
          <w:rFonts w:ascii="Arial" w:hAnsi="Arial" w:cs="Arial"/>
          <w:sz w:val="22"/>
          <w:szCs w:val="22"/>
        </w:rPr>
        <w:t xml:space="preserve">format A4 prelungit, planșe ce vor conține un indicator (cartuș), precum și o legendă pentru descifrarea </w:t>
      </w:r>
      <w:r w:rsidR="00967394">
        <w:rPr>
          <w:rFonts w:ascii="Arial" w:hAnsi="Arial" w:cs="Arial"/>
          <w:sz w:val="22"/>
          <w:szCs w:val="22"/>
        </w:rPr>
        <w:t>codurilor și notațiilor</w:t>
      </w:r>
      <w:r w:rsidR="00461C97">
        <w:rPr>
          <w:rFonts w:ascii="Arial" w:hAnsi="Arial" w:cs="Arial"/>
          <w:sz w:val="22"/>
          <w:szCs w:val="22"/>
        </w:rPr>
        <w:t xml:space="preserve"> înscrise </w:t>
      </w:r>
      <w:r w:rsidR="00E3138C">
        <w:rPr>
          <w:rFonts w:ascii="Arial" w:hAnsi="Arial" w:cs="Arial"/>
          <w:sz w:val="22"/>
          <w:szCs w:val="22"/>
        </w:rPr>
        <w:t>în tabelele programelor de zăvorâre</w:t>
      </w:r>
      <w:r w:rsidR="00461C97">
        <w:rPr>
          <w:rFonts w:ascii="Arial" w:hAnsi="Arial" w:cs="Arial"/>
          <w:sz w:val="22"/>
          <w:szCs w:val="22"/>
        </w:rPr>
        <w:t>.</w:t>
      </w:r>
    </w:p>
    <w:p w14:paraId="4CE644AC" w14:textId="77777777" w:rsidR="00461C97" w:rsidRDefault="00461C97" w:rsidP="0069104A">
      <w:pPr>
        <w:pStyle w:val="BodyText0"/>
        <w:spacing w:before="60" w:after="60"/>
        <w:ind w:firstLine="284"/>
        <w:jc w:val="both"/>
        <w:rPr>
          <w:rFonts w:ascii="Arial" w:hAnsi="Arial" w:cs="Arial"/>
          <w:sz w:val="22"/>
          <w:szCs w:val="22"/>
        </w:rPr>
      </w:pPr>
      <w:r>
        <w:rPr>
          <w:rFonts w:ascii="Arial" w:hAnsi="Arial" w:cs="Arial"/>
          <w:sz w:val="22"/>
          <w:szCs w:val="22"/>
        </w:rPr>
        <w:t>În funcție de numărul de parcursuri proiectate pentru instalația de centralizare</w:t>
      </w:r>
      <w:r w:rsidR="00F0060D">
        <w:rPr>
          <w:rFonts w:ascii="Arial" w:hAnsi="Arial" w:cs="Arial"/>
          <w:sz w:val="22"/>
          <w:szCs w:val="22"/>
        </w:rPr>
        <w:t xml:space="preserve"> </w:t>
      </w:r>
      <w:r>
        <w:rPr>
          <w:rFonts w:ascii="Arial" w:hAnsi="Arial" w:cs="Arial"/>
          <w:sz w:val="22"/>
          <w:szCs w:val="22"/>
        </w:rPr>
        <w:t xml:space="preserve">a unei stații sau halte de mișcare </w:t>
      </w:r>
      <w:r w:rsidR="0022467E">
        <w:rPr>
          <w:rFonts w:ascii="Arial" w:hAnsi="Arial" w:cs="Arial"/>
          <w:sz w:val="22"/>
          <w:szCs w:val="22"/>
        </w:rPr>
        <w:t xml:space="preserve">(mărimea tabelului) </w:t>
      </w:r>
      <w:r>
        <w:rPr>
          <w:rFonts w:ascii="Arial" w:hAnsi="Arial" w:cs="Arial"/>
          <w:sz w:val="22"/>
          <w:szCs w:val="22"/>
        </w:rPr>
        <w:t xml:space="preserve">se vor întocmi </w:t>
      </w:r>
      <w:r w:rsidR="0074590C">
        <w:rPr>
          <w:rFonts w:ascii="Arial" w:hAnsi="Arial" w:cs="Arial"/>
          <w:sz w:val="22"/>
          <w:szCs w:val="22"/>
        </w:rPr>
        <w:t xml:space="preserve">uan sau </w:t>
      </w:r>
      <w:r>
        <w:rPr>
          <w:rFonts w:ascii="Arial" w:hAnsi="Arial" w:cs="Arial"/>
          <w:sz w:val="22"/>
          <w:szCs w:val="22"/>
        </w:rPr>
        <w:t>mai multe planșe.</w:t>
      </w:r>
    </w:p>
    <w:p w14:paraId="38E551A0" w14:textId="77777777" w:rsidR="00967394" w:rsidRDefault="00461C97" w:rsidP="0069104A">
      <w:pPr>
        <w:pStyle w:val="BodyText0"/>
        <w:spacing w:before="60" w:after="60"/>
        <w:ind w:firstLine="284"/>
        <w:jc w:val="both"/>
        <w:rPr>
          <w:rFonts w:ascii="Arial" w:hAnsi="Arial" w:cs="Arial"/>
          <w:sz w:val="22"/>
          <w:szCs w:val="22"/>
        </w:rPr>
      </w:pPr>
      <w:r>
        <w:rPr>
          <w:rFonts w:ascii="Arial" w:hAnsi="Arial" w:cs="Arial"/>
          <w:sz w:val="22"/>
          <w:szCs w:val="22"/>
        </w:rPr>
        <w:t>Programele de zăvorâre vor conține toate parcursurile elementare de circulație și de manevră prevăzute pentru fiecare stație sau haltă de mișcare</w:t>
      </w:r>
      <w:r w:rsidR="00407DAD">
        <w:rPr>
          <w:rFonts w:ascii="Arial" w:hAnsi="Arial" w:cs="Arial"/>
          <w:sz w:val="22"/>
          <w:szCs w:val="22"/>
        </w:rPr>
        <w:t>, inclusiv parcursurile pe variante (dacă există în instalație)</w:t>
      </w:r>
      <w:r w:rsidR="00967394">
        <w:rPr>
          <w:rFonts w:ascii="Arial" w:hAnsi="Arial" w:cs="Arial"/>
          <w:sz w:val="22"/>
          <w:szCs w:val="22"/>
        </w:rPr>
        <w:t>.</w:t>
      </w:r>
    </w:p>
    <w:p w14:paraId="50794A7B" w14:textId="77777777" w:rsidR="00D45D21" w:rsidRDefault="00545401" w:rsidP="0069104A">
      <w:pPr>
        <w:pStyle w:val="BodyText0"/>
        <w:spacing w:before="60" w:after="60"/>
        <w:ind w:firstLine="284"/>
        <w:jc w:val="both"/>
        <w:rPr>
          <w:rFonts w:ascii="Arial" w:hAnsi="Arial" w:cs="Arial"/>
          <w:sz w:val="22"/>
          <w:szCs w:val="22"/>
        </w:rPr>
      </w:pPr>
      <w:r>
        <w:rPr>
          <w:rFonts w:ascii="Arial" w:hAnsi="Arial" w:cs="Arial"/>
          <w:sz w:val="22"/>
          <w:szCs w:val="22"/>
        </w:rPr>
        <w:t>Dacă se prevede în instalația de centralizare obligativitatea efectuării integrale a un</w:t>
      </w:r>
      <w:r w:rsidR="003035F9">
        <w:rPr>
          <w:rFonts w:ascii="Arial" w:hAnsi="Arial" w:cs="Arial"/>
          <w:sz w:val="22"/>
          <w:szCs w:val="22"/>
        </w:rPr>
        <w:t>ui</w:t>
      </w:r>
      <w:r>
        <w:rPr>
          <w:rFonts w:ascii="Arial" w:hAnsi="Arial" w:cs="Arial"/>
          <w:sz w:val="22"/>
          <w:szCs w:val="22"/>
        </w:rPr>
        <w:t xml:space="preserve"> anumit</w:t>
      </w:r>
      <w:r w:rsidR="003035F9">
        <w:rPr>
          <w:rFonts w:ascii="Arial" w:hAnsi="Arial" w:cs="Arial"/>
          <w:sz w:val="22"/>
          <w:szCs w:val="22"/>
        </w:rPr>
        <w:t xml:space="preserve"> parcurs</w:t>
      </w:r>
      <w:r>
        <w:rPr>
          <w:rFonts w:ascii="Arial" w:hAnsi="Arial" w:cs="Arial"/>
          <w:sz w:val="22"/>
          <w:szCs w:val="22"/>
        </w:rPr>
        <w:t xml:space="preserve"> de manevră, constituit din</w:t>
      </w:r>
      <w:r w:rsidR="00461C97">
        <w:rPr>
          <w:rFonts w:ascii="Arial" w:hAnsi="Arial" w:cs="Arial"/>
          <w:sz w:val="22"/>
          <w:szCs w:val="22"/>
        </w:rPr>
        <w:t xml:space="preserve"> mai multe parcursuri fracționate</w:t>
      </w:r>
      <w:r>
        <w:rPr>
          <w:rFonts w:ascii="Arial" w:hAnsi="Arial" w:cs="Arial"/>
          <w:sz w:val="22"/>
          <w:szCs w:val="22"/>
        </w:rPr>
        <w:t xml:space="preserve">, atunci </w:t>
      </w:r>
      <w:r w:rsidR="003035F9">
        <w:rPr>
          <w:rFonts w:ascii="Arial" w:hAnsi="Arial" w:cs="Arial"/>
          <w:sz w:val="22"/>
          <w:szCs w:val="22"/>
        </w:rPr>
        <w:t>acesta se va</w:t>
      </w:r>
      <w:r>
        <w:rPr>
          <w:rFonts w:ascii="Arial" w:hAnsi="Arial" w:cs="Arial"/>
          <w:sz w:val="22"/>
          <w:szCs w:val="22"/>
        </w:rPr>
        <w:t xml:space="preserve"> scrie pe </w:t>
      </w:r>
      <w:r w:rsidR="003035F9">
        <w:rPr>
          <w:rFonts w:ascii="Arial" w:hAnsi="Arial" w:cs="Arial"/>
          <w:sz w:val="22"/>
          <w:szCs w:val="22"/>
        </w:rPr>
        <w:lastRenderedPageBreak/>
        <w:t>un singur</w:t>
      </w:r>
      <w:r>
        <w:rPr>
          <w:rFonts w:ascii="Arial" w:hAnsi="Arial" w:cs="Arial"/>
          <w:sz w:val="22"/>
          <w:szCs w:val="22"/>
        </w:rPr>
        <w:t xml:space="preserve"> rând din tabelul programului de zăvorâre, menționându-se totodată controlul afișării permisive a tuturor semnalelor de manevră </w:t>
      </w:r>
      <w:r w:rsidR="003035F9">
        <w:rPr>
          <w:rFonts w:ascii="Arial" w:hAnsi="Arial" w:cs="Arial"/>
          <w:sz w:val="22"/>
          <w:szCs w:val="22"/>
        </w:rPr>
        <w:t>incluse în parcursul respectiv</w:t>
      </w:r>
      <w:r w:rsidR="00461C97">
        <w:rPr>
          <w:rFonts w:ascii="Arial" w:hAnsi="Arial" w:cs="Arial"/>
          <w:sz w:val="22"/>
          <w:szCs w:val="22"/>
        </w:rPr>
        <w:t>.</w:t>
      </w:r>
    </w:p>
    <w:p w14:paraId="582B24FA" w14:textId="77777777" w:rsidR="00E64336" w:rsidRDefault="008A21E2" w:rsidP="0069104A">
      <w:pPr>
        <w:pStyle w:val="BodyText0"/>
        <w:spacing w:before="60" w:after="60"/>
        <w:ind w:firstLine="284"/>
        <w:jc w:val="both"/>
        <w:rPr>
          <w:rFonts w:ascii="Arial" w:hAnsi="Arial" w:cs="Arial"/>
          <w:sz w:val="22"/>
          <w:szCs w:val="22"/>
        </w:rPr>
      </w:pPr>
      <w:r>
        <w:rPr>
          <w:rFonts w:ascii="Arial" w:hAnsi="Arial" w:cs="Arial"/>
          <w:sz w:val="22"/>
          <w:szCs w:val="22"/>
        </w:rPr>
        <w:t>P</w:t>
      </w:r>
      <w:r w:rsidRPr="008A21E2">
        <w:rPr>
          <w:rFonts w:ascii="Arial" w:hAnsi="Arial" w:cs="Arial"/>
          <w:sz w:val="22"/>
          <w:szCs w:val="22"/>
        </w:rPr>
        <w:t xml:space="preserve">rogramele de zăvorâre </w:t>
      </w:r>
      <w:r>
        <w:rPr>
          <w:rFonts w:ascii="Arial" w:hAnsi="Arial" w:cs="Arial"/>
          <w:sz w:val="22"/>
          <w:szCs w:val="22"/>
        </w:rPr>
        <w:t>vor include toate</w:t>
      </w:r>
      <w:r w:rsidRPr="008A21E2">
        <w:rPr>
          <w:rFonts w:ascii="Arial" w:hAnsi="Arial" w:cs="Arial"/>
          <w:sz w:val="22"/>
          <w:szCs w:val="22"/>
        </w:rPr>
        <w:t xml:space="preserve"> ma</w:t>
      </w:r>
      <w:r>
        <w:rPr>
          <w:rFonts w:ascii="Arial" w:hAnsi="Arial" w:cs="Arial"/>
          <w:sz w:val="22"/>
          <w:szCs w:val="22"/>
        </w:rPr>
        <w:t>cazurile</w:t>
      </w:r>
      <w:r w:rsidR="00E64336">
        <w:rPr>
          <w:rFonts w:ascii="Arial" w:hAnsi="Arial" w:cs="Arial"/>
          <w:sz w:val="22"/>
          <w:szCs w:val="22"/>
        </w:rPr>
        <w:t>,</w:t>
      </w:r>
      <w:r w:rsidRPr="008A21E2">
        <w:rPr>
          <w:rFonts w:ascii="Arial" w:hAnsi="Arial" w:cs="Arial"/>
          <w:sz w:val="22"/>
          <w:szCs w:val="22"/>
        </w:rPr>
        <w:t xml:space="preserve"> saboți</w:t>
      </w:r>
      <w:r>
        <w:rPr>
          <w:rFonts w:ascii="Arial" w:hAnsi="Arial" w:cs="Arial"/>
          <w:sz w:val="22"/>
          <w:szCs w:val="22"/>
        </w:rPr>
        <w:t>i</w:t>
      </w:r>
      <w:r w:rsidRPr="008A21E2">
        <w:rPr>
          <w:rFonts w:ascii="Arial" w:hAnsi="Arial" w:cs="Arial"/>
          <w:sz w:val="22"/>
          <w:szCs w:val="22"/>
        </w:rPr>
        <w:t xml:space="preserve"> ficși de deraiere </w:t>
      </w:r>
      <w:r w:rsidR="00E64336">
        <w:rPr>
          <w:rFonts w:ascii="Arial" w:hAnsi="Arial" w:cs="Arial"/>
          <w:sz w:val="22"/>
          <w:szCs w:val="22"/>
        </w:rPr>
        <w:t xml:space="preserve">și </w:t>
      </w:r>
      <w:r w:rsidR="00E64336" w:rsidRPr="008A21E2">
        <w:rPr>
          <w:rFonts w:ascii="Arial" w:hAnsi="Arial" w:cs="Arial"/>
          <w:sz w:val="22"/>
          <w:szCs w:val="22"/>
        </w:rPr>
        <w:t>secțiunil</w:t>
      </w:r>
      <w:r w:rsidR="00E64336">
        <w:rPr>
          <w:rFonts w:ascii="Arial" w:hAnsi="Arial" w:cs="Arial"/>
          <w:sz w:val="22"/>
          <w:szCs w:val="22"/>
        </w:rPr>
        <w:t>e</w:t>
      </w:r>
      <w:r w:rsidR="00E64336" w:rsidRPr="008A21E2">
        <w:rPr>
          <w:rFonts w:ascii="Arial" w:hAnsi="Arial" w:cs="Arial"/>
          <w:sz w:val="22"/>
          <w:szCs w:val="22"/>
        </w:rPr>
        <w:t xml:space="preserve"> izolate</w:t>
      </w:r>
      <w:r w:rsidR="00E64336">
        <w:rPr>
          <w:rFonts w:ascii="Arial" w:hAnsi="Arial" w:cs="Arial"/>
          <w:sz w:val="22"/>
          <w:szCs w:val="22"/>
        </w:rPr>
        <w:t>,</w:t>
      </w:r>
      <w:r w:rsidR="00E64336" w:rsidRPr="008A21E2">
        <w:rPr>
          <w:rFonts w:ascii="Arial" w:hAnsi="Arial" w:cs="Arial"/>
          <w:sz w:val="22"/>
          <w:szCs w:val="22"/>
        </w:rPr>
        <w:t xml:space="preserve"> </w:t>
      </w:r>
      <w:r w:rsidR="00E64336">
        <w:rPr>
          <w:rFonts w:ascii="Arial" w:hAnsi="Arial" w:cs="Arial"/>
          <w:sz w:val="22"/>
          <w:szCs w:val="22"/>
        </w:rPr>
        <w:t>zăvorâte</w:t>
      </w:r>
      <w:r w:rsidRPr="008A21E2">
        <w:rPr>
          <w:rFonts w:ascii="Arial" w:hAnsi="Arial" w:cs="Arial"/>
          <w:sz w:val="22"/>
          <w:szCs w:val="22"/>
        </w:rPr>
        <w:t xml:space="preserve"> în protecție de flanc, </w:t>
      </w:r>
      <w:r w:rsidR="00E64336">
        <w:rPr>
          <w:rFonts w:ascii="Arial" w:hAnsi="Arial" w:cs="Arial"/>
          <w:sz w:val="22"/>
          <w:szCs w:val="22"/>
        </w:rPr>
        <w:t>pentru fiecare parcurs prevăzut în instalația de centralizare.</w:t>
      </w:r>
    </w:p>
    <w:p w14:paraId="0A3671ED" w14:textId="77777777" w:rsidR="008A21E2" w:rsidRDefault="00E64336" w:rsidP="0069104A">
      <w:pPr>
        <w:pStyle w:val="BodyText0"/>
        <w:spacing w:before="60" w:after="60"/>
        <w:ind w:firstLine="284"/>
        <w:jc w:val="both"/>
        <w:rPr>
          <w:rFonts w:ascii="Arial" w:hAnsi="Arial" w:cs="Arial"/>
          <w:sz w:val="22"/>
          <w:szCs w:val="22"/>
        </w:rPr>
      </w:pPr>
      <w:r>
        <w:rPr>
          <w:rFonts w:ascii="Arial" w:hAnsi="Arial" w:cs="Arial"/>
          <w:sz w:val="22"/>
          <w:szCs w:val="22"/>
        </w:rPr>
        <w:t>Fiecare parcurs prevpzut în instalația de centralizare va fi</w:t>
      </w:r>
      <w:r w:rsidR="008A21E2" w:rsidRPr="008A21E2">
        <w:rPr>
          <w:rFonts w:ascii="Arial" w:hAnsi="Arial" w:cs="Arial"/>
          <w:sz w:val="22"/>
          <w:szCs w:val="22"/>
        </w:rPr>
        <w:t xml:space="preserve"> trat</w:t>
      </w:r>
      <w:r>
        <w:rPr>
          <w:rFonts w:ascii="Arial" w:hAnsi="Arial" w:cs="Arial"/>
          <w:sz w:val="22"/>
          <w:szCs w:val="22"/>
        </w:rPr>
        <w:t>at</w:t>
      </w:r>
      <w:r w:rsidR="008A21E2" w:rsidRPr="008A21E2">
        <w:rPr>
          <w:rFonts w:ascii="Arial" w:hAnsi="Arial" w:cs="Arial"/>
          <w:sz w:val="22"/>
          <w:szCs w:val="22"/>
        </w:rPr>
        <w:t xml:space="preserve"> </w:t>
      </w:r>
      <w:r>
        <w:rPr>
          <w:rFonts w:ascii="Arial" w:hAnsi="Arial" w:cs="Arial"/>
          <w:sz w:val="22"/>
          <w:szCs w:val="22"/>
        </w:rPr>
        <w:t>în programul de zăvorâre,</w:t>
      </w:r>
      <w:r w:rsidR="008A21E2" w:rsidRPr="008A21E2">
        <w:rPr>
          <w:rFonts w:ascii="Arial" w:hAnsi="Arial" w:cs="Arial"/>
          <w:sz w:val="22"/>
          <w:szCs w:val="22"/>
        </w:rPr>
        <w:t xml:space="preserve"> cu toate drumurile de alunecare permise de instalația de centralizare</w:t>
      </w:r>
      <w:r>
        <w:rPr>
          <w:rFonts w:ascii="Arial" w:hAnsi="Arial" w:cs="Arial"/>
          <w:sz w:val="22"/>
          <w:szCs w:val="22"/>
        </w:rPr>
        <w:t>.</w:t>
      </w:r>
    </w:p>
    <w:p w14:paraId="65BD422C" w14:textId="77777777" w:rsidR="0098594C" w:rsidRDefault="0098594C" w:rsidP="0069104A">
      <w:pPr>
        <w:pStyle w:val="BodyText0"/>
        <w:spacing w:before="60" w:after="60"/>
        <w:ind w:firstLine="284"/>
        <w:jc w:val="both"/>
        <w:rPr>
          <w:rFonts w:ascii="Arial" w:hAnsi="Arial" w:cs="Arial"/>
          <w:sz w:val="22"/>
          <w:szCs w:val="22"/>
        </w:rPr>
      </w:pPr>
      <w:r>
        <w:rPr>
          <w:rFonts w:ascii="Arial" w:hAnsi="Arial" w:cs="Arial"/>
          <w:sz w:val="22"/>
          <w:szCs w:val="22"/>
        </w:rPr>
        <w:t>Structura tabelului programului de zăvorâre va fi următoarea:</w:t>
      </w:r>
    </w:p>
    <w:p w14:paraId="28A09137" w14:textId="77777777" w:rsidR="0098594C" w:rsidRDefault="0098594C" w:rsidP="0069104A">
      <w:pPr>
        <w:pStyle w:val="BodyText0"/>
        <w:numPr>
          <w:ilvl w:val="0"/>
          <w:numId w:val="16"/>
        </w:numPr>
        <w:spacing w:before="60" w:after="60"/>
        <w:jc w:val="both"/>
        <w:rPr>
          <w:rFonts w:ascii="Arial" w:hAnsi="Arial" w:cs="Arial"/>
          <w:sz w:val="22"/>
          <w:szCs w:val="22"/>
        </w:rPr>
      </w:pPr>
      <w:r>
        <w:rPr>
          <w:rFonts w:ascii="Arial" w:hAnsi="Arial" w:cs="Arial"/>
          <w:sz w:val="22"/>
          <w:szCs w:val="22"/>
        </w:rPr>
        <w:t>Primul rând va conține denumirea punctului de secționare pentru care se va proiecta programul de zăvorâre;</w:t>
      </w:r>
    </w:p>
    <w:p w14:paraId="32EFAECB" w14:textId="77777777" w:rsidR="0098594C" w:rsidRDefault="0098594C" w:rsidP="0069104A">
      <w:pPr>
        <w:pStyle w:val="BodyText0"/>
        <w:numPr>
          <w:ilvl w:val="0"/>
          <w:numId w:val="16"/>
        </w:numPr>
        <w:spacing w:before="60" w:after="60"/>
        <w:jc w:val="both"/>
        <w:rPr>
          <w:rFonts w:ascii="Arial" w:hAnsi="Arial" w:cs="Arial"/>
          <w:sz w:val="22"/>
          <w:szCs w:val="22"/>
        </w:rPr>
      </w:pPr>
      <w:r>
        <w:rPr>
          <w:rFonts w:ascii="Arial" w:hAnsi="Arial" w:cs="Arial"/>
          <w:sz w:val="22"/>
          <w:szCs w:val="22"/>
        </w:rPr>
        <w:t>Al doilea rând va conține denumirile rubricilor ”cap de coloană” și anume:</w:t>
      </w:r>
    </w:p>
    <w:p w14:paraId="301163FC" w14:textId="77777777" w:rsidR="0098594C" w:rsidRDefault="0098594C" w:rsidP="0069104A">
      <w:pPr>
        <w:pStyle w:val="BodyText0"/>
        <w:numPr>
          <w:ilvl w:val="0"/>
          <w:numId w:val="17"/>
        </w:numPr>
        <w:spacing w:before="60" w:after="60"/>
        <w:ind w:left="1276" w:hanging="357"/>
        <w:jc w:val="both"/>
        <w:rPr>
          <w:rFonts w:ascii="Arial" w:hAnsi="Arial" w:cs="Arial"/>
          <w:sz w:val="22"/>
          <w:szCs w:val="22"/>
        </w:rPr>
      </w:pPr>
      <w:r>
        <w:rPr>
          <w:rFonts w:ascii="Arial" w:hAnsi="Arial" w:cs="Arial"/>
          <w:sz w:val="22"/>
          <w:szCs w:val="22"/>
        </w:rPr>
        <w:t>Numărul curent</w:t>
      </w:r>
      <w:r w:rsidR="00584B65">
        <w:rPr>
          <w:rFonts w:ascii="Arial" w:hAnsi="Arial" w:cs="Arial"/>
          <w:sz w:val="22"/>
          <w:szCs w:val="22"/>
        </w:rPr>
        <w:t xml:space="preserve"> (pentru a facilita citirea pe rânduri a programului de zăvorâre)</w:t>
      </w:r>
      <w:r>
        <w:rPr>
          <w:rFonts w:ascii="Arial" w:hAnsi="Arial" w:cs="Arial"/>
          <w:sz w:val="22"/>
          <w:szCs w:val="22"/>
        </w:rPr>
        <w:t>;</w:t>
      </w:r>
    </w:p>
    <w:p w14:paraId="263583E7" w14:textId="77777777" w:rsidR="0098594C" w:rsidRDefault="0098594C" w:rsidP="0069104A">
      <w:pPr>
        <w:pStyle w:val="BodyText0"/>
        <w:numPr>
          <w:ilvl w:val="0"/>
          <w:numId w:val="17"/>
        </w:numPr>
        <w:spacing w:before="60" w:after="60"/>
        <w:ind w:left="1276" w:hanging="357"/>
        <w:jc w:val="both"/>
        <w:rPr>
          <w:rFonts w:ascii="Arial" w:hAnsi="Arial" w:cs="Arial"/>
          <w:sz w:val="22"/>
          <w:szCs w:val="22"/>
        </w:rPr>
      </w:pPr>
      <w:r>
        <w:rPr>
          <w:rFonts w:ascii="Arial" w:hAnsi="Arial" w:cs="Arial"/>
          <w:sz w:val="22"/>
          <w:szCs w:val="22"/>
        </w:rPr>
        <w:t>Capătul de stație (X sau Y);</w:t>
      </w:r>
    </w:p>
    <w:p w14:paraId="6E120816" w14:textId="77777777" w:rsidR="0098594C" w:rsidRDefault="0098594C" w:rsidP="0069104A">
      <w:pPr>
        <w:pStyle w:val="BodyText0"/>
        <w:numPr>
          <w:ilvl w:val="0"/>
          <w:numId w:val="17"/>
        </w:numPr>
        <w:spacing w:before="60" w:after="60"/>
        <w:ind w:left="1276" w:hanging="357"/>
        <w:jc w:val="both"/>
        <w:rPr>
          <w:rFonts w:ascii="Arial" w:hAnsi="Arial" w:cs="Arial"/>
          <w:sz w:val="22"/>
          <w:szCs w:val="22"/>
        </w:rPr>
      </w:pPr>
      <w:r>
        <w:rPr>
          <w:rFonts w:ascii="Arial" w:hAnsi="Arial" w:cs="Arial"/>
          <w:sz w:val="22"/>
          <w:szCs w:val="22"/>
        </w:rPr>
        <w:t>Denumirea/tipul parcursului (Intrare, Ieșire, respectiv Manevră);</w:t>
      </w:r>
    </w:p>
    <w:p w14:paraId="44CD25A9" w14:textId="77777777" w:rsidR="0098594C" w:rsidRDefault="0098594C" w:rsidP="0069104A">
      <w:pPr>
        <w:pStyle w:val="BodyText0"/>
        <w:numPr>
          <w:ilvl w:val="0"/>
          <w:numId w:val="17"/>
        </w:numPr>
        <w:spacing w:before="60" w:after="60"/>
        <w:ind w:left="1276" w:hanging="357"/>
        <w:jc w:val="both"/>
        <w:rPr>
          <w:rFonts w:ascii="Arial" w:hAnsi="Arial" w:cs="Arial"/>
          <w:sz w:val="22"/>
          <w:szCs w:val="22"/>
        </w:rPr>
      </w:pPr>
      <w:r>
        <w:rPr>
          <w:rFonts w:ascii="Arial" w:hAnsi="Arial" w:cs="Arial"/>
          <w:sz w:val="22"/>
          <w:szCs w:val="22"/>
        </w:rPr>
        <w:t>De la semnal (semnalul de la care începe parcursul);</w:t>
      </w:r>
    </w:p>
    <w:p w14:paraId="0D2A8D01" w14:textId="77777777" w:rsidR="0098594C" w:rsidRDefault="0098594C"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Până la semnal (semnalul la care se termină parcursul sau</w:t>
      </w:r>
      <w:r w:rsidR="008639B4">
        <w:rPr>
          <w:rFonts w:ascii="Arial" w:hAnsi="Arial" w:cs="Arial"/>
          <w:sz w:val="22"/>
          <w:szCs w:val="22"/>
        </w:rPr>
        <w:t>,</w:t>
      </w:r>
      <w:r>
        <w:rPr>
          <w:rFonts w:ascii="Arial" w:hAnsi="Arial" w:cs="Arial"/>
          <w:sz w:val="22"/>
          <w:szCs w:val="22"/>
        </w:rPr>
        <w:t xml:space="preserve"> în cazul parcursurilor</w:t>
      </w:r>
      <w:r w:rsidR="008639B4">
        <w:rPr>
          <w:rFonts w:ascii="Arial" w:hAnsi="Arial" w:cs="Arial"/>
          <w:sz w:val="22"/>
          <w:szCs w:val="22"/>
        </w:rPr>
        <w:t xml:space="preserve"> de ieșire, semnalul de intrare corespunzător direcției sau firului de circulație pe care se efectuează parcursul de ieșire respectiv);</w:t>
      </w:r>
    </w:p>
    <w:p w14:paraId="34701337" w14:textId="77777777" w:rsidR="008639B4" w:rsidRDefault="008639B4"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Codul parcursului (codul parcursului va fi format din denumirile semnalelor între care se execută parcursul); atunci când există mai multe variante de efectuare a unui parcurs se codifică fiecare dintre acestea (</w:t>
      </w:r>
      <w:r w:rsidR="00176543">
        <w:rPr>
          <w:rFonts w:ascii="Arial" w:hAnsi="Arial" w:cs="Arial"/>
          <w:sz w:val="22"/>
          <w:szCs w:val="22"/>
        </w:rPr>
        <w:t>inclusiv</w:t>
      </w:r>
      <w:r>
        <w:rPr>
          <w:rFonts w:ascii="Arial" w:hAnsi="Arial" w:cs="Arial"/>
          <w:sz w:val="22"/>
          <w:szCs w:val="22"/>
        </w:rPr>
        <w:t xml:space="preserve"> pentru cazurile când </w:t>
      </w:r>
      <w:r w:rsidR="00176543">
        <w:rPr>
          <w:rFonts w:ascii="Arial" w:hAnsi="Arial" w:cs="Arial"/>
          <w:sz w:val="22"/>
          <w:szCs w:val="22"/>
        </w:rPr>
        <w:t xml:space="preserve">semnalul de ieșire nu are drum de alunecare fizic și </w:t>
      </w:r>
      <w:r>
        <w:rPr>
          <w:rFonts w:ascii="Arial" w:hAnsi="Arial" w:cs="Arial"/>
          <w:sz w:val="22"/>
          <w:szCs w:val="22"/>
        </w:rPr>
        <w:t>există mai multe posibilități de zăvorâre a drumului de alunecare</w:t>
      </w:r>
      <w:r w:rsidR="00176543">
        <w:rPr>
          <w:rFonts w:ascii="Arial" w:hAnsi="Arial" w:cs="Arial"/>
          <w:sz w:val="22"/>
          <w:szCs w:val="22"/>
        </w:rPr>
        <w:t xml:space="preserve">, </w:t>
      </w:r>
      <w:r w:rsidR="00FA0900">
        <w:rPr>
          <w:rFonts w:ascii="Arial" w:hAnsi="Arial" w:cs="Arial"/>
          <w:sz w:val="22"/>
          <w:szCs w:val="22"/>
        </w:rPr>
        <w:t>precum și pentru</w:t>
      </w:r>
      <w:r w:rsidR="00176543">
        <w:rPr>
          <w:rFonts w:ascii="Arial" w:hAnsi="Arial" w:cs="Arial"/>
          <w:sz w:val="22"/>
          <w:szCs w:val="22"/>
        </w:rPr>
        <w:t xml:space="preserve"> drumul de alunecare ”zero”);</w:t>
      </w:r>
    </w:p>
    <w:p w14:paraId="4A9DF321"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Macazuri și saboți de deraiere zăvorâte (separat, pe fiecare capăt de stație); va conține un rând cu denumirile macazurilor și saboților incluse în instalația de centralizare (vidi tabel model);</w:t>
      </w:r>
    </w:p>
    <w:p w14:paraId="28852423"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Secțiuni izolate libere și/sau zăvorâte (pe fiecare capăt de stație);</w:t>
      </w:r>
      <w:r w:rsidRPr="00176543">
        <w:rPr>
          <w:rFonts w:ascii="Arial" w:hAnsi="Arial" w:cs="Arial"/>
          <w:sz w:val="22"/>
          <w:szCs w:val="22"/>
        </w:rPr>
        <w:t xml:space="preserve"> </w:t>
      </w:r>
      <w:r>
        <w:rPr>
          <w:rFonts w:ascii="Arial" w:hAnsi="Arial" w:cs="Arial"/>
          <w:sz w:val="22"/>
          <w:szCs w:val="22"/>
        </w:rPr>
        <w:t>va include un rând cu denumirile secțiunilor izolate din instalația de centralizare (vidi tabel model);</w:t>
      </w:r>
    </w:p>
    <w:p w14:paraId="16C822D1"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Secțiuni izolate libere și/sau zăvorâte la liniile de garare</w:t>
      </w:r>
      <w:r w:rsidR="00D414BF">
        <w:rPr>
          <w:rFonts w:ascii="Arial" w:hAnsi="Arial" w:cs="Arial"/>
          <w:sz w:val="22"/>
          <w:szCs w:val="22"/>
        </w:rPr>
        <w:t>;</w:t>
      </w:r>
      <w:r w:rsidR="00EE024A">
        <w:rPr>
          <w:rFonts w:ascii="Arial" w:hAnsi="Arial" w:cs="Arial"/>
          <w:sz w:val="22"/>
          <w:szCs w:val="22"/>
        </w:rPr>
        <w:t xml:space="preserve"> va include un rând cu denumirile tuturor secțiunilor izolate de pe linii</w:t>
      </w:r>
      <w:r w:rsidR="003972A2">
        <w:rPr>
          <w:rFonts w:ascii="Arial" w:hAnsi="Arial" w:cs="Arial"/>
          <w:sz w:val="22"/>
          <w:szCs w:val="22"/>
        </w:rPr>
        <w:t>le de garare</w:t>
      </w:r>
      <w:r w:rsidR="00D414BF" w:rsidRPr="00D414BF">
        <w:rPr>
          <w:rFonts w:ascii="Arial" w:hAnsi="Arial" w:cs="Arial"/>
          <w:sz w:val="22"/>
          <w:szCs w:val="22"/>
        </w:rPr>
        <w:t xml:space="preserve"> </w:t>
      </w:r>
      <w:r w:rsidR="00D414BF">
        <w:rPr>
          <w:rFonts w:ascii="Arial" w:hAnsi="Arial" w:cs="Arial"/>
          <w:sz w:val="22"/>
          <w:szCs w:val="22"/>
        </w:rPr>
        <w:t>indiferent de afectarea acestora (primire-expediere, manevră, acumulare vagoane)</w:t>
      </w:r>
      <w:r w:rsidR="00EE024A">
        <w:rPr>
          <w:rFonts w:ascii="Arial" w:hAnsi="Arial" w:cs="Arial"/>
          <w:sz w:val="22"/>
          <w:szCs w:val="22"/>
        </w:rPr>
        <w:t>;</w:t>
      </w:r>
    </w:p>
    <w:p w14:paraId="16EC6613"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Alte instalații controlate în cadrul parcursului;</w:t>
      </w:r>
    </w:p>
    <w:p w14:paraId="06149895"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Numărul curent (</w:t>
      </w:r>
      <w:r w:rsidR="00EE024A">
        <w:rPr>
          <w:rFonts w:ascii="Arial" w:hAnsi="Arial" w:cs="Arial"/>
          <w:sz w:val="22"/>
          <w:szCs w:val="22"/>
        </w:rPr>
        <w:t xml:space="preserve">cel puțin </w:t>
      </w:r>
      <w:r>
        <w:rPr>
          <w:rFonts w:ascii="Arial" w:hAnsi="Arial" w:cs="Arial"/>
          <w:sz w:val="22"/>
          <w:szCs w:val="22"/>
        </w:rPr>
        <w:t>în cazul stațiilor mari</w:t>
      </w:r>
      <w:r w:rsidR="00EE024A">
        <w:rPr>
          <w:rFonts w:ascii="Arial" w:hAnsi="Arial" w:cs="Arial"/>
          <w:sz w:val="22"/>
          <w:szCs w:val="22"/>
        </w:rPr>
        <w:t>,</w:t>
      </w:r>
      <w:r>
        <w:rPr>
          <w:rFonts w:ascii="Arial" w:hAnsi="Arial" w:cs="Arial"/>
          <w:sz w:val="22"/>
          <w:szCs w:val="22"/>
        </w:rPr>
        <w:t xml:space="preserve"> pentru a facilita citirea pe rânduri a programului de zăvorâre);</w:t>
      </w:r>
    </w:p>
    <w:p w14:paraId="5F2E5003" w14:textId="77777777" w:rsidR="00176543" w:rsidRDefault="00176543" w:rsidP="0069104A">
      <w:pPr>
        <w:pStyle w:val="BodyText0"/>
        <w:numPr>
          <w:ilvl w:val="0"/>
          <w:numId w:val="17"/>
        </w:numPr>
        <w:spacing w:before="60" w:after="60"/>
        <w:ind w:left="1418" w:hanging="499"/>
        <w:jc w:val="both"/>
        <w:rPr>
          <w:rFonts w:ascii="Arial" w:hAnsi="Arial" w:cs="Arial"/>
          <w:sz w:val="22"/>
          <w:szCs w:val="22"/>
        </w:rPr>
      </w:pPr>
      <w:r>
        <w:rPr>
          <w:rFonts w:ascii="Arial" w:hAnsi="Arial" w:cs="Arial"/>
          <w:sz w:val="22"/>
          <w:szCs w:val="22"/>
        </w:rPr>
        <w:t>Parcursuri incompatibile cu parcursul în cauză (rubrici separate pentru parcursurile de circulație, respectiv de manevră incompatibile);</w:t>
      </w:r>
    </w:p>
    <w:p w14:paraId="0EC072A9" w14:textId="77777777" w:rsidR="00176543" w:rsidRDefault="00E3138C"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Al treilea rând va conține n</w:t>
      </w:r>
      <w:r w:rsidR="00176543">
        <w:rPr>
          <w:rFonts w:ascii="Arial" w:hAnsi="Arial" w:cs="Arial"/>
          <w:sz w:val="22"/>
          <w:szCs w:val="22"/>
        </w:rPr>
        <w:t>umărul curent al coloanei</w:t>
      </w:r>
      <w:r w:rsidR="00EE024A">
        <w:rPr>
          <w:rFonts w:ascii="Arial" w:hAnsi="Arial" w:cs="Arial"/>
          <w:sz w:val="22"/>
          <w:szCs w:val="22"/>
        </w:rPr>
        <w:t xml:space="preserve"> (pentru a facilita citirea pe coloane a programului de zăvorâre);</w:t>
      </w:r>
    </w:p>
    <w:p w14:paraId="07FB82A2" w14:textId="77777777" w:rsidR="00584B65" w:rsidRDefault="004F32D5"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Rând pentru f</w:t>
      </w:r>
      <w:r w:rsidR="002710D3">
        <w:rPr>
          <w:rFonts w:ascii="Arial" w:hAnsi="Arial" w:cs="Arial"/>
          <w:sz w:val="22"/>
          <w:szCs w:val="22"/>
        </w:rPr>
        <w:t xml:space="preserve">iecare parcurs ce se poate executa în instalația de centralizare a stației/haltei de mișcare, conform </w:t>
      </w:r>
      <w:r>
        <w:rPr>
          <w:rFonts w:ascii="Arial" w:hAnsi="Arial" w:cs="Arial"/>
          <w:sz w:val="22"/>
          <w:szCs w:val="22"/>
        </w:rPr>
        <w:t>regulilor menționate în cadrul acestui subcapitol</w:t>
      </w:r>
      <w:r w:rsidR="00584B65">
        <w:rPr>
          <w:rFonts w:ascii="Arial" w:hAnsi="Arial" w:cs="Arial"/>
          <w:sz w:val="22"/>
          <w:szCs w:val="22"/>
        </w:rPr>
        <w:t>;</w:t>
      </w:r>
    </w:p>
    <w:p w14:paraId="56CF2E08" w14:textId="77777777" w:rsidR="0061058F" w:rsidRDefault="00FA0900"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Rubrica ”Macazuri</w:t>
      </w:r>
      <w:r w:rsidRPr="00FA0900">
        <w:rPr>
          <w:rFonts w:ascii="Arial" w:hAnsi="Arial" w:cs="Arial"/>
          <w:sz w:val="22"/>
          <w:szCs w:val="22"/>
        </w:rPr>
        <w:t xml:space="preserve"> </w:t>
      </w:r>
      <w:r>
        <w:rPr>
          <w:rFonts w:ascii="Arial" w:hAnsi="Arial" w:cs="Arial"/>
          <w:sz w:val="22"/>
          <w:szCs w:val="22"/>
        </w:rPr>
        <w:t xml:space="preserve">și saboți de deraiere zăvorâte” </w:t>
      </w:r>
      <w:r w:rsidR="00E3138C">
        <w:rPr>
          <w:rFonts w:ascii="Arial" w:hAnsi="Arial" w:cs="Arial"/>
          <w:sz w:val="22"/>
          <w:szCs w:val="22"/>
        </w:rPr>
        <w:t xml:space="preserve">- </w:t>
      </w:r>
      <w:r>
        <w:rPr>
          <w:rFonts w:ascii="Arial" w:hAnsi="Arial" w:cs="Arial"/>
          <w:sz w:val="22"/>
          <w:szCs w:val="22"/>
        </w:rPr>
        <w:t xml:space="preserve">va fi prevăzută </w:t>
      </w:r>
      <w:r w:rsidR="00605FE9">
        <w:rPr>
          <w:rFonts w:ascii="Arial" w:hAnsi="Arial" w:cs="Arial"/>
          <w:sz w:val="22"/>
          <w:szCs w:val="22"/>
        </w:rPr>
        <w:t xml:space="preserve">câte una </w:t>
      </w:r>
      <w:r>
        <w:rPr>
          <w:rFonts w:ascii="Arial" w:hAnsi="Arial" w:cs="Arial"/>
          <w:sz w:val="22"/>
          <w:szCs w:val="22"/>
        </w:rPr>
        <w:t>pentru fiecare capăt de stație (</w:t>
      </w:r>
      <w:r w:rsidR="00605FE9">
        <w:rPr>
          <w:rFonts w:ascii="Arial" w:hAnsi="Arial" w:cs="Arial"/>
          <w:sz w:val="22"/>
          <w:szCs w:val="22"/>
        </w:rPr>
        <w:t>vor exista mai mult de două rubrici pentru stațiile cu mai multe grupe de linii dispuse în serie</w:t>
      </w:r>
      <w:r>
        <w:rPr>
          <w:rFonts w:ascii="Arial" w:hAnsi="Arial" w:cs="Arial"/>
          <w:sz w:val="22"/>
          <w:szCs w:val="22"/>
        </w:rPr>
        <w:t>) și va conține mai multe coloane, câte una pentru fiecare macaz sau sabot de deraiere introdus în instalația de centralizare</w:t>
      </w:r>
      <w:r w:rsidR="0061058F">
        <w:rPr>
          <w:rFonts w:ascii="Arial" w:hAnsi="Arial" w:cs="Arial"/>
          <w:sz w:val="22"/>
          <w:szCs w:val="22"/>
        </w:rPr>
        <w:t>;</w:t>
      </w:r>
      <w:r w:rsidR="00605FE9">
        <w:rPr>
          <w:rFonts w:ascii="Arial" w:hAnsi="Arial" w:cs="Arial"/>
          <w:sz w:val="22"/>
          <w:szCs w:val="22"/>
        </w:rPr>
        <w:t xml:space="preserve"> coloanele aferente acestei rubrici se vor completa cu pozițiile macazurilor și saboților ficși de deraiere din parcurs, precum și cu </w:t>
      </w:r>
      <w:r w:rsidR="00E3138C">
        <w:rPr>
          <w:rFonts w:ascii="Arial" w:hAnsi="Arial" w:cs="Arial"/>
          <w:sz w:val="22"/>
          <w:szCs w:val="22"/>
        </w:rPr>
        <w:t>pozițiile macazurilor</w:t>
      </w:r>
      <w:r w:rsidR="00605FE9">
        <w:rPr>
          <w:rFonts w:ascii="Arial" w:hAnsi="Arial" w:cs="Arial"/>
          <w:sz w:val="22"/>
          <w:szCs w:val="22"/>
        </w:rPr>
        <w:t xml:space="preserve"> de acoperire; de asemenea se vor completa și în situațiile în care parcursul ce trebuie executat solicită control</w:t>
      </w:r>
      <w:r w:rsidR="003972A2">
        <w:rPr>
          <w:rFonts w:ascii="Arial" w:hAnsi="Arial" w:cs="Arial"/>
          <w:sz w:val="22"/>
          <w:szCs w:val="22"/>
        </w:rPr>
        <w:t>ul</w:t>
      </w:r>
      <w:r w:rsidR="00605FE9">
        <w:rPr>
          <w:rFonts w:ascii="Arial" w:hAnsi="Arial" w:cs="Arial"/>
          <w:sz w:val="22"/>
          <w:szCs w:val="22"/>
        </w:rPr>
        <w:t xml:space="preserve"> </w:t>
      </w:r>
      <w:r w:rsidR="003972A2">
        <w:rPr>
          <w:rFonts w:ascii="Arial" w:hAnsi="Arial" w:cs="Arial"/>
          <w:sz w:val="22"/>
          <w:szCs w:val="22"/>
        </w:rPr>
        <w:t xml:space="preserve">(zăvorârea) </w:t>
      </w:r>
      <w:r w:rsidR="00605FE9">
        <w:rPr>
          <w:rFonts w:ascii="Arial" w:hAnsi="Arial" w:cs="Arial"/>
          <w:sz w:val="22"/>
          <w:szCs w:val="22"/>
        </w:rPr>
        <w:t>macazul</w:t>
      </w:r>
      <w:r w:rsidR="003972A2">
        <w:rPr>
          <w:rFonts w:ascii="Arial" w:hAnsi="Arial" w:cs="Arial"/>
          <w:sz w:val="22"/>
          <w:szCs w:val="22"/>
        </w:rPr>
        <w:t>ui</w:t>
      </w:r>
      <w:r w:rsidR="00605FE9">
        <w:rPr>
          <w:rFonts w:ascii="Arial" w:hAnsi="Arial" w:cs="Arial"/>
          <w:sz w:val="22"/>
          <w:szCs w:val="22"/>
        </w:rPr>
        <w:t xml:space="preserve"> </w:t>
      </w:r>
      <w:r w:rsidR="003972A2">
        <w:rPr>
          <w:rFonts w:ascii="Arial" w:hAnsi="Arial" w:cs="Arial"/>
          <w:sz w:val="22"/>
          <w:szCs w:val="22"/>
        </w:rPr>
        <w:t xml:space="preserve"> </w:t>
      </w:r>
      <w:r w:rsidR="00605FE9">
        <w:rPr>
          <w:rFonts w:ascii="Arial" w:hAnsi="Arial" w:cs="Arial"/>
          <w:sz w:val="22"/>
          <w:szCs w:val="22"/>
        </w:rPr>
        <w:t>în cauză</w:t>
      </w:r>
      <w:r w:rsidR="003972A2">
        <w:rPr>
          <w:rFonts w:ascii="Arial" w:hAnsi="Arial" w:cs="Arial"/>
          <w:sz w:val="22"/>
          <w:szCs w:val="22"/>
        </w:rPr>
        <w:t>, nefiind necesară o anumită poziție</w:t>
      </w:r>
      <w:r w:rsidR="00605FE9">
        <w:rPr>
          <w:rFonts w:ascii="Arial" w:hAnsi="Arial" w:cs="Arial"/>
          <w:sz w:val="22"/>
          <w:szCs w:val="22"/>
        </w:rPr>
        <w:t>;</w:t>
      </w:r>
    </w:p>
    <w:p w14:paraId="6525D70D" w14:textId="77777777" w:rsidR="0061058F" w:rsidRDefault="00605FE9"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lastRenderedPageBreak/>
        <w:t xml:space="preserve">Rubrica ”Secțiuni izolate libere și/sau zăvorâte” </w:t>
      </w:r>
      <w:r w:rsidR="00E3138C">
        <w:rPr>
          <w:rFonts w:ascii="Arial" w:hAnsi="Arial" w:cs="Arial"/>
          <w:sz w:val="22"/>
          <w:szCs w:val="22"/>
        </w:rPr>
        <w:t xml:space="preserve">- </w:t>
      </w:r>
      <w:r>
        <w:rPr>
          <w:rFonts w:ascii="Arial" w:hAnsi="Arial" w:cs="Arial"/>
          <w:sz w:val="22"/>
          <w:szCs w:val="22"/>
        </w:rPr>
        <w:t>va fi prevăzută câte una pentru fiecare capăt de stație (vor exista mai mult de două rubrici pentru stațiile cu mai multe grupe de linii dispuse în serie) și va conține mai multe coloane, câte una pentru fiecare secțiune izolată, cu sau fără macazuri, inclusă în instalația de centralizare, cu excepția secțiunilor izolate aferente liniilor de garare;</w:t>
      </w:r>
      <w:r w:rsidR="003972A2" w:rsidRPr="003972A2">
        <w:rPr>
          <w:rFonts w:ascii="Arial" w:hAnsi="Arial" w:cs="Arial"/>
          <w:sz w:val="22"/>
          <w:szCs w:val="22"/>
        </w:rPr>
        <w:t xml:space="preserve"> </w:t>
      </w:r>
      <w:r w:rsidR="003972A2">
        <w:rPr>
          <w:rFonts w:ascii="Arial" w:hAnsi="Arial" w:cs="Arial"/>
          <w:sz w:val="22"/>
          <w:szCs w:val="22"/>
        </w:rPr>
        <w:t xml:space="preserve">coloanele aferente acestei rubrici se vor completa cu coduri/notații specifice în cazurile când este necesar ca secțiunile izolate în cauză să fie </w:t>
      </w:r>
      <w:r w:rsidR="00C75B88">
        <w:rPr>
          <w:rFonts w:ascii="Arial" w:hAnsi="Arial" w:cs="Arial"/>
          <w:sz w:val="22"/>
          <w:szCs w:val="22"/>
        </w:rPr>
        <w:t>libere și/sau zăvorâte</w:t>
      </w:r>
      <w:r w:rsidR="003972A2">
        <w:rPr>
          <w:rFonts w:ascii="Arial" w:hAnsi="Arial" w:cs="Arial"/>
          <w:sz w:val="22"/>
          <w:szCs w:val="22"/>
        </w:rPr>
        <w:t>, urmând a fi ocupate  la circulație sau manevră sau în cazul în care sunt negabaritice pentru parcursul ce trebuie executat</w:t>
      </w:r>
      <w:r w:rsidR="00E3138C">
        <w:rPr>
          <w:rFonts w:ascii="Arial" w:hAnsi="Arial" w:cs="Arial"/>
          <w:sz w:val="22"/>
          <w:szCs w:val="22"/>
        </w:rPr>
        <w:t xml:space="preserve"> (parcursul curent)</w:t>
      </w:r>
      <w:r w:rsidR="003972A2">
        <w:rPr>
          <w:rFonts w:ascii="Arial" w:hAnsi="Arial" w:cs="Arial"/>
          <w:sz w:val="22"/>
          <w:szCs w:val="22"/>
        </w:rPr>
        <w:t>;</w:t>
      </w:r>
      <w:r w:rsidR="0035261A">
        <w:rPr>
          <w:rFonts w:ascii="Arial" w:hAnsi="Arial" w:cs="Arial"/>
          <w:sz w:val="22"/>
          <w:szCs w:val="22"/>
        </w:rPr>
        <w:t xml:space="preserve"> în cadrul acestei rubrici se vor menționa și circuitele de cale din fața semnalelor de intrare, de pe liniile dotate cu BLA/BLAI;</w:t>
      </w:r>
    </w:p>
    <w:p w14:paraId="77B7E802" w14:textId="77777777" w:rsidR="00605FE9" w:rsidRDefault="003972A2"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 xml:space="preserve">Rubrica ”Secțiuni izolate libere și/sau zăvorâte la liniile de garare” </w:t>
      </w:r>
      <w:r w:rsidR="00CB5865">
        <w:rPr>
          <w:rFonts w:ascii="Arial" w:hAnsi="Arial" w:cs="Arial"/>
          <w:sz w:val="22"/>
          <w:szCs w:val="22"/>
        </w:rPr>
        <w:t xml:space="preserve">- </w:t>
      </w:r>
      <w:r>
        <w:rPr>
          <w:rFonts w:ascii="Arial" w:hAnsi="Arial" w:cs="Arial"/>
          <w:sz w:val="22"/>
          <w:szCs w:val="22"/>
        </w:rPr>
        <w:t xml:space="preserve">va cuprinde coloanele aferente tuturor secțiunilor </w:t>
      </w:r>
      <w:r w:rsidR="0074590C">
        <w:rPr>
          <w:rFonts w:ascii="Arial" w:hAnsi="Arial" w:cs="Arial"/>
          <w:sz w:val="22"/>
          <w:szCs w:val="22"/>
        </w:rPr>
        <w:t>izolate de pe liniile de garare</w:t>
      </w:r>
      <w:r>
        <w:rPr>
          <w:rFonts w:ascii="Arial" w:hAnsi="Arial" w:cs="Arial"/>
          <w:sz w:val="22"/>
          <w:szCs w:val="22"/>
        </w:rPr>
        <w:t xml:space="preserve">; în cazul </w:t>
      </w:r>
      <w:r w:rsidR="00C75B88">
        <w:rPr>
          <w:rFonts w:ascii="Arial" w:hAnsi="Arial" w:cs="Arial"/>
          <w:sz w:val="22"/>
          <w:szCs w:val="22"/>
        </w:rPr>
        <w:t xml:space="preserve">stațiilor cu mai multe grupe de linii dispuse în serie, vor exista mai multe rubrici ”Secțiuni izolate libere și/sau zăvorâte la liniile de garare”, ce vor fi dispuse </w:t>
      </w:r>
      <w:r w:rsidR="006823AE">
        <w:rPr>
          <w:rFonts w:ascii="Arial" w:hAnsi="Arial" w:cs="Arial"/>
          <w:sz w:val="22"/>
          <w:szCs w:val="22"/>
        </w:rPr>
        <w:t xml:space="preserve">separat, </w:t>
      </w:r>
      <w:r w:rsidR="00C75B88">
        <w:rPr>
          <w:rFonts w:ascii="Arial" w:hAnsi="Arial" w:cs="Arial"/>
          <w:sz w:val="22"/>
          <w:szCs w:val="22"/>
        </w:rPr>
        <w:t xml:space="preserve">pe grupe, în </w:t>
      </w:r>
      <w:r w:rsidR="006823AE">
        <w:rPr>
          <w:rFonts w:ascii="Arial" w:hAnsi="Arial" w:cs="Arial"/>
          <w:sz w:val="22"/>
          <w:szCs w:val="22"/>
        </w:rPr>
        <w:t>ordine geografică dinspre capătul X, spre capătul Y al stației</w:t>
      </w:r>
      <w:r w:rsidR="00C75B88">
        <w:rPr>
          <w:rFonts w:ascii="Arial" w:hAnsi="Arial" w:cs="Arial"/>
          <w:sz w:val="22"/>
          <w:szCs w:val="22"/>
        </w:rPr>
        <w:t xml:space="preserve"> pentru ca programul de zăvorâre să fie sinoptic;</w:t>
      </w:r>
      <w:r w:rsidR="00C75B88" w:rsidRPr="00C75B88">
        <w:rPr>
          <w:rFonts w:ascii="Arial" w:hAnsi="Arial" w:cs="Arial"/>
          <w:sz w:val="22"/>
          <w:szCs w:val="22"/>
        </w:rPr>
        <w:t xml:space="preserve"> </w:t>
      </w:r>
      <w:r w:rsidR="00C75B88">
        <w:rPr>
          <w:rFonts w:ascii="Arial" w:hAnsi="Arial" w:cs="Arial"/>
          <w:sz w:val="22"/>
          <w:szCs w:val="22"/>
        </w:rPr>
        <w:t xml:space="preserve">coloanele aferente acestei rubrici se vor completa cu coduri/notații specifice în cazurile când este necesar ca secțiunile izolate în cauză să fie libere și/sau zăvorâte, urmând a fi ocupate  la circulație sau </w:t>
      </w:r>
      <w:r w:rsidR="00CB5865">
        <w:rPr>
          <w:rFonts w:ascii="Arial" w:hAnsi="Arial" w:cs="Arial"/>
          <w:sz w:val="22"/>
          <w:szCs w:val="22"/>
        </w:rPr>
        <w:t xml:space="preserve">la </w:t>
      </w:r>
      <w:r w:rsidR="00C75B88">
        <w:rPr>
          <w:rFonts w:ascii="Arial" w:hAnsi="Arial" w:cs="Arial"/>
          <w:sz w:val="22"/>
          <w:szCs w:val="22"/>
        </w:rPr>
        <w:t>manevră;</w:t>
      </w:r>
    </w:p>
    <w:p w14:paraId="654C9035" w14:textId="77777777" w:rsidR="00EE024A" w:rsidRDefault="00CB5865"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Pentru ca programul de zăvorâre să aibă carcater sinoptic, c</w:t>
      </w:r>
      <w:r w:rsidR="006823AE">
        <w:rPr>
          <w:rFonts w:ascii="Arial" w:hAnsi="Arial" w:cs="Arial"/>
          <w:sz w:val="22"/>
          <w:szCs w:val="22"/>
        </w:rPr>
        <w:t xml:space="preserve">oloanele aferente rubricilor </w:t>
      </w:r>
      <w:r w:rsidR="00D414BF">
        <w:rPr>
          <w:rFonts w:ascii="Arial" w:hAnsi="Arial" w:cs="Arial"/>
          <w:sz w:val="22"/>
          <w:szCs w:val="22"/>
        </w:rPr>
        <w:t>”Macazuri și saboți de deraiere zăvorâte” și ”Secțiuni izolate libere și/sau zăvorâte”</w:t>
      </w:r>
      <w:r w:rsidR="0061058F">
        <w:rPr>
          <w:rFonts w:ascii="Arial" w:hAnsi="Arial" w:cs="Arial"/>
          <w:sz w:val="22"/>
          <w:szCs w:val="22"/>
        </w:rPr>
        <w:t xml:space="preserve"> vor fi dispuse în ordinea crescătoare </w:t>
      </w:r>
      <w:r w:rsidR="00D414BF">
        <w:rPr>
          <w:rFonts w:ascii="Arial" w:hAnsi="Arial" w:cs="Arial"/>
          <w:sz w:val="22"/>
          <w:szCs w:val="22"/>
        </w:rPr>
        <w:t xml:space="preserve">a numerelor macazurilor, saboților de deraiere și circuitelor de cale </w:t>
      </w:r>
      <w:r w:rsidR="0061058F">
        <w:rPr>
          <w:rFonts w:ascii="Arial" w:hAnsi="Arial" w:cs="Arial"/>
          <w:sz w:val="22"/>
          <w:szCs w:val="22"/>
        </w:rPr>
        <w:t>pentru capătul X, respec</w:t>
      </w:r>
      <w:r>
        <w:rPr>
          <w:rFonts w:ascii="Arial" w:hAnsi="Arial" w:cs="Arial"/>
          <w:sz w:val="22"/>
          <w:szCs w:val="22"/>
        </w:rPr>
        <w:t>tiv descrescătoare în capătul Y</w:t>
      </w:r>
      <w:r w:rsidR="00FA0900">
        <w:rPr>
          <w:rFonts w:ascii="Arial" w:hAnsi="Arial" w:cs="Arial"/>
          <w:sz w:val="22"/>
          <w:szCs w:val="22"/>
        </w:rPr>
        <w:t>;</w:t>
      </w:r>
      <w:r>
        <w:rPr>
          <w:rFonts w:ascii="Arial" w:hAnsi="Arial" w:cs="Arial"/>
          <w:sz w:val="22"/>
          <w:szCs w:val="22"/>
        </w:rPr>
        <w:t xml:space="preserve"> totodată, în același scop, coloanele aferente tuturor secțiunilor izolate de pe liniile de garare vor fi dispuse în ordinea crescătoare a numerelor liniilor și în ordine geografică dinspre capătul X, spre capătul Y;</w:t>
      </w:r>
    </w:p>
    <w:p w14:paraId="45452848" w14:textId="77777777" w:rsidR="0035261A" w:rsidRDefault="0035261A" w:rsidP="0069104A">
      <w:pPr>
        <w:pStyle w:val="BodyText0"/>
        <w:numPr>
          <w:ilvl w:val="0"/>
          <w:numId w:val="16"/>
        </w:numPr>
        <w:spacing w:before="60" w:after="60"/>
        <w:ind w:left="1003" w:hanging="357"/>
        <w:jc w:val="both"/>
        <w:rPr>
          <w:rFonts w:ascii="Arial" w:hAnsi="Arial" w:cs="Arial"/>
          <w:sz w:val="22"/>
          <w:szCs w:val="22"/>
        </w:rPr>
      </w:pPr>
      <w:r>
        <w:rPr>
          <w:rFonts w:ascii="Arial" w:hAnsi="Arial" w:cs="Arial"/>
          <w:sz w:val="22"/>
          <w:szCs w:val="22"/>
        </w:rPr>
        <w:t xml:space="preserve">Rubrica ”Alte instalații controlate” va cuprinde toate coloanele aferente instalațiilor sau unor părți din instalație ce trebuie controlate în </w:t>
      </w:r>
      <w:r w:rsidR="00CB5865">
        <w:rPr>
          <w:rFonts w:ascii="Arial" w:hAnsi="Arial" w:cs="Arial"/>
          <w:sz w:val="22"/>
          <w:szCs w:val="22"/>
        </w:rPr>
        <w:t>CE</w:t>
      </w:r>
      <w:r>
        <w:rPr>
          <w:rFonts w:ascii="Arial" w:hAnsi="Arial" w:cs="Arial"/>
          <w:sz w:val="22"/>
          <w:szCs w:val="22"/>
        </w:rPr>
        <w:t xml:space="preserve"> pentru ca parcursul curent să se poată executa;</w:t>
      </w:r>
      <w:r w:rsidR="00DC1D2F">
        <w:rPr>
          <w:rFonts w:ascii="Arial" w:hAnsi="Arial" w:cs="Arial"/>
          <w:sz w:val="22"/>
          <w:szCs w:val="22"/>
        </w:rPr>
        <w:t xml:space="preserve"> în această rubrică vor fi incluse instalațiile sau părțile de instalație din următoarele categorii:</w:t>
      </w:r>
    </w:p>
    <w:p w14:paraId="092722A2" w14:textId="77777777" w:rsidR="00DC1D2F" w:rsidRDefault="00DC1D2F" w:rsidP="0069104A">
      <w:pPr>
        <w:pStyle w:val="BodyText0"/>
        <w:numPr>
          <w:ilvl w:val="0"/>
          <w:numId w:val="20"/>
        </w:numPr>
        <w:spacing w:before="60" w:after="60"/>
        <w:ind w:left="1276"/>
        <w:jc w:val="both"/>
        <w:rPr>
          <w:rFonts w:ascii="Arial" w:hAnsi="Arial" w:cs="Arial"/>
          <w:sz w:val="22"/>
          <w:szCs w:val="22"/>
        </w:rPr>
      </w:pPr>
      <w:r>
        <w:rPr>
          <w:rFonts w:ascii="Arial" w:hAnsi="Arial" w:cs="Arial"/>
          <w:sz w:val="22"/>
          <w:szCs w:val="22"/>
        </w:rPr>
        <w:t>Mese de m</w:t>
      </w:r>
      <w:r w:rsidR="0074590C">
        <w:rPr>
          <w:rFonts w:ascii="Arial" w:hAnsi="Arial" w:cs="Arial"/>
          <w:sz w:val="22"/>
          <w:szCs w:val="22"/>
        </w:rPr>
        <w:t>a</w:t>
      </w:r>
      <w:r>
        <w:rPr>
          <w:rFonts w:ascii="Arial" w:hAnsi="Arial" w:cs="Arial"/>
          <w:sz w:val="22"/>
          <w:szCs w:val="22"/>
        </w:rPr>
        <w:t>n</w:t>
      </w:r>
      <w:r w:rsidR="0074590C">
        <w:rPr>
          <w:rFonts w:ascii="Arial" w:hAnsi="Arial" w:cs="Arial"/>
          <w:sz w:val="22"/>
          <w:szCs w:val="22"/>
        </w:rPr>
        <w:t>e</w:t>
      </w:r>
      <w:r>
        <w:rPr>
          <w:rFonts w:ascii="Arial" w:hAnsi="Arial" w:cs="Arial"/>
          <w:sz w:val="22"/>
          <w:szCs w:val="22"/>
        </w:rPr>
        <w:t>vră;</w:t>
      </w:r>
    </w:p>
    <w:p w14:paraId="3D68577A" w14:textId="77777777" w:rsidR="00DC1D2F" w:rsidRDefault="00DC1D2F" w:rsidP="0069104A">
      <w:pPr>
        <w:pStyle w:val="BodyText0"/>
        <w:numPr>
          <w:ilvl w:val="0"/>
          <w:numId w:val="20"/>
        </w:numPr>
        <w:spacing w:before="60" w:after="60"/>
        <w:ind w:left="1276"/>
        <w:jc w:val="both"/>
        <w:rPr>
          <w:rFonts w:ascii="Arial" w:hAnsi="Arial" w:cs="Arial"/>
          <w:sz w:val="22"/>
          <w:szCs w:val="22"/>
        </w:rPr>
      </w:pPr>
      <w:r>
        <w:rPr>
          <w:rFonts w:ascii="Arial" w:hAnsi="Arial" w:cs="Arial"/>
          <w:sz w:val="22"/>
          <w:szCs w:val="22"/>
        </w:rPr>
        <w:t>Coloane de manevră;</w:t>
      </w:r>
    </w:p>
    <w:p w14:paraId="66F0A6C1" w14:textId="77777777" w:rsidR="00DC1D2F" w:rsidRDefault="00DC1D2F" w:rsidP="0069104A">
      <w:pPr>
        <w:pStyle w:val="BodyText0"/>
        <w:numPr>
          <w:ilvl w:val="0"/>
          <w:numId w:val="20"/>
        </w:numPr>
        <w:spacing w:before="60" w:after="60"/>
        <w:ind w:left="1418" w:hanging="502"/>
        <w:jc w:val="both"/>
        <w:rPr>
          <w:rFonts w:ascii="Arial" w:hAnsi="Arial" w:cs="Arial"/>
          <w:sz w:val="22"/>
          <w:szCs w:val="22"/>
        </w:rPr>
      </w:pPr>
      <w:r>
        <w:rPr>
          <w:rFonts w:ascii="Arial" w:hAnsi="Arial" w:cs="Arial"/>
          <w:sz w:val="22"/>
          <w:szCs w:val="22"/>
        </w:rPr>
        <w:t>BCSM (grupuri de semnale de manevră ce permit efectuarea manevrei într-o anumită zonă de manevră, fără aportul IDM dispozitor, macazurile introduse în instalația de centralizare fiind însă zăvorâte);</w:t>
      </w:r>
    </w:p>
    <w:p w14:paraId="393A263C" w14:textId="77777777" w:rsidR="00AA4635" w:rsidRPr="00F976EA" w:rsidRDefault="00AA4635"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Instalații BAT sau SAT;</w:t>
      </w:r>
    </w:p>
    <w:p w14:paraId="06D9A9C3" w14:textId="77777777" w:rsidR="00AA4635" w:rsidRPr="00F976EA" w:rsidRDefault="00AA4635"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Indicatoarele de direcție de la semnalele de ieșire, de parcurs sau de ramificație;</w:t>
      </w:r>
    </w:p>
    <w:p w14:paraId="675248C6" w14:textId="77777777" w:rsidR="00AA4635" w:rsidRPr="00F976EA" w:rsidRDefault="00AA4635"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 xml:space="preserve">Indicatoarele </w:t>
      </w:r>
      <w:r w:rsidR="00447B4A" w:rsidRPr="00F976EA">
        <w:rPr>
          <w:rFonts w:ascii="Arial" w:hAnsi="Arial" w:cs="Arial"/>
          <w:sz w:val="22"/>
          <w:szCs w:val="22"/>
        </w:rPr>
        <w:t>”Lipsă distanţă frânare” de la semnalele prevăzute cu acest indicator;</w:t>
      </w:r>
    </w:p>
    <w:p w14:paraId="5ABEB0D7" w14:textId="77777777" w:rsidR="00447B4A" w:rsidRPr="00F976EA" w:rsidRDefault="006548BB"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Saboți ficși de deraiere necentralizați, dar asigurați cu chei/cheie;</w:t>
      </w:r>
    </w:p>
    <w:p w14:paraId="60930AEF" w14:textId="77777777" w:rsidR="006548BB" w:rsidRPr="00F976EA" w:rsidRDefault="006548BB"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Indicatorul ”Bloc expedieri”, pentru sensul de orientare spre expediere al instalației BLA sau BLAI;</w:t>
      </w:r>
    </w:p>
    <w:p w14:paraId="04176312" w14:textId="77777777" w:rsidR="006548BB" w:rsidRPr="00F976EA" w:rsidRDefault="006548BB" w:rsidP="0069104A">
      <w:pPr>
        <w:pStyle w:val="BodyText0"/>
        <w:numPr>
          <w:ilvl w:val="0"/>
          <w:numId w:val="20"/>
        </w:numPr>
        <w:spacing w:before="60" w:after="60"/>
        <w:ind w:left="1418" w:hanging="502"/>
        <w:jc w:val="both"/>
        <w:rPr>
          <w:rFonts w:ascii="Arial" w:hAnsi="Arial" w:cs="Arial"/>
          <w:sz w:val="22"/>
          <w:szCs w:val="22"/>
        </w:rPr>
      </w:pPr>
      <w:r w:rsidRPr="00F976EA">
        <w:rPr>
          <w:rFonts w:ascii="Arial" w:hAnsi="Arial" w:cs="Arial"/>
          <w:sz w:val="22"/>
          <w:szCs w:val="22"/>
        </w:rPr>
        <w:t>Semnale de manevră din cadrul unor parcursuri pe</w:t>
      </w:r>
      <w:r w:rsidR="008C7B17" w:rsidRPr="00F976EA">
        <w:rPr>
          <w:rFonts w:ascii="Arial" w:hAnsi="Arial" w:cs="Arial"/>
          <w:sz w:val="22"/>
          <w:szCs w:val="22"/>
        </w:rPr>
        <w:t>ntru</w:t>
      </w:r>
      <w:r w:rsidRPr="00F976EA">
        <w:rPr>
          <w:rFonts w:ascii="Arial" w:hAnsi="Arial" w:cs="Arial"/>
          <w:sz w:val="22"/>
          <w:szCs w:val="22"/>
        </w:rPr>
        <w:t xml:space="preserve"> care proiectantul </w:t>
      </w:r>
      <w:r w:rsidR="008C7B17" w:rsidRPr="00F976EA">
        <w:rPr>
          <w:rFonts w:ascii="Arial" w:hAnsi="Arial" w:cs="Arial"/>
          <w:sz w:val="22"/>
          <w:szCs w:val="22"/>
        </w:rPr>
        <w:t>stabilește că nu se pot efectu</w:t>
      </w:r>
      <w:r w:rsidRPr="00F976EA">
        <w:rPr>
          <w:rFonts w:ascii="Arial" w:hAnsi="Arial" w:cs="Arial"/>
          <w:sz w:val="22"/>
          <w:szCs w:val="22"/>
        </w:rPr>
        <w:t>a fracționat;</w:t>
      </w:r>
    </w:p>
    <w:p w14:paraId="104060C4" w14:textId="77777777" w:rsidR="003935F8" w:rsidRPr="00F976EA" w:rsidRDefault="0035261A" w:rsidP="0069104A">
      <w:pPr>
        <w:pStyle w:val="BodyText0"/>
        <w:numPr>
          <w:ilvl w:val="0"/>
          <w:numId w:val="16"/>
        </w:numPr>
        <w:tabs>
          <w:tab w:val="left" w:pos="1644"/>
        </w:tabs>
        <w:spacing w:before="60" w:after="60"/>
        <w:ind w:left="1003" w:hanging="357"/>
        <w:jc w:val="both"/>
        <w:rPr>
          <w:rFonts w:ascii="Arial" w:hAnsi="Arial" w:cs="Arial"/>
          <w:sz w:val="22"/>
          <w:szCs w:val="22"/>
        </w:rPr>
        <w:sectPr w:rsidR="003935F8" w:rsidRPr="00F976EA" w:rsidSect="00327C2B">
          <w:headerReference w:type="even" r:id="rId8"/>
          <w:headerReference w:type="default" r:id="rId9"/>
          <w:footerReference w:type="even" r:id="rId10"/>
          <w:footerReference w:type="default" r:id="rId11"/>
          <w:headerReference w:type="first" r:id="rId12"/>
          <w:footerReference w:type="first" r:id="rId13"/>
          <w:pgSz w:w="11909" w:h="16834" w:code="9"/>
          <w:pgMar w:top="1418" w:right="1134" w:bottom="1134" w:left="1418" w:header="567" w:footer="624" w:gutter="0"/>
          <w:cols w:space="708"/>
          <w:noEndnote/>
          <w:titlePg/>
          <w:docGrid w:linePitch="360"/>
        </w:sectPr>
      </w:pPr>
      <w:r w:rsidRPr="00F976EA">
        <w:rPr>
          <w:rFonts w:ascii="Arial" w:hAnsi="Arial" w:cs="Arial"/>
          <w:sz w:val="22"/>
          <w:szCs w:val="22"/>
        </w:rPr>
        <w:t xml:space="preserve">Rubrica ”Parcursuri incompatibile” va conține coloanele aferente parcursurilor de circulație, respectiv de manevră, incompatibile cu parcursul ce trebuie executat, ce vor fi completate cu coduri de parcursuri, conform modelului </w:t>
      </w:r>
      <w:r w:rsidR="00CB5865" w:rsidRPr="00F976EA">
        <w:rPr>
          <w:rFonts w:ascii="Arial" w:hAnsi="Arial" w:cs="Arial"/>
          <w:sz w:val="22"/>
          <w:szCs w:val="22"/>
        </w:rPr>
        <w:t xml:space="preserve">de </w:t>
      </w:r>
      <w:r w:rsidRPr="00F976EA">
        <w:rPr>
          <w:rFonts w:ascii="Arial" w:hAnsi="Arial" w:cs="Arial"/>
          <w:sz w:val="22"/>
          <w:szCs w:val="22"/>
        </w:rPr>
        <w:t>notații prezentat în cele ce urmează; în coloanele respective se vor menționa absolut toate parcursurile in</w:t>
      </w:r>
      <w:r w:rsidR="006548BB" w:rsidRPr="00F976EA">
        <w:rPr>
          <w:rFonts w:ascii="Arial" w:hAnsi="Arial" w:cs="Arial"/>
          <w:sz w:val="22"/>
          <w:szCs w:val="22"/>
        </w:rPr>
        <w:t>compatibile cu parcursul curent.</w:t>
      </w:r>
      <w:r w:rsidR="00471501" w:rsidRPr="00F976EA">
        <w:rPr>
          <w:rFonts w:ascii="Arial" w:hAnsi="Arial" w:cs="Arial"/>
          <w:sz w:val="22"/>
          <w:szCs w:val="22"/>
        </w:rPr>
        <w:tab/>
      </w:r>
      <w:r w:rsidR="00471501" w:rsidRPr="00F976EA">
        <w:rPr>
          <w:rFonts w:ascii="Arial" w:hAnsi="Arial" w:cs="Arial"/>
          <w:sz w:val="22"/>
          <w:szCs w:val="22"/>
        </w:rPr>
        <w:tab/>
      </w:r>
    </w:p>
    <w:p w14:paraId="10CCEDA9" w14:textId="77777777" w:rsidR="003935F8" w:rsidRDefault="00471501" w:rsidP="0098594C">
      <w:pPr>
        <w:spacing w:after="160" w:line="259" w:lineRule="auto"/>
        <w:ind w:left="993"/>
        <w:rPr>
          <w:rFonts w:ascii="Arial" w:hAnsi="Arial" w:cs="Arial"/>
          <w:sz w:val="22"/>
          <w:szCs w:val="22"/>
        </w:rPr>
      </w:pPr>
      <w:r>
        <w:rPr>
          <w:rFonts w:ascii="Arial" w:hAnsi="Arial" w:cs="Arial"/>
          <w:sz w:val="22"/>
          <w:szCs w:val="22"/>
        </w:rPr>
        <w:lastRenderedPageBreak/>
        <w:t>TABEL MODEL PENTRU PR</w:t>
      </w:r>
      <w:r w:rsidR="00584B65">
        <w:rPr>
          <w:rFonts w:ascii="Arial" w:hAnsi="Arial" w:cs="Arial"/>
          <w:sz w:val="22"/>
          <w:szCs w:val="22"/>
        </w:rPr>
        <w:t>O</w:t>
      </w:r>
      <w:r>
        <w:rPr>
          <w:rFonts w:ascii="Arial" w:hAnsi="Arial" w:cs="Arial"/>
          <w:sz w:val="22"/>
          <w:szCs w:val="22"/>
        </w:rPr>
        <w:t>GRAMELE DE ZĂVORÂRE</w:t>
      </w:r>
    </w:p>
    <w:tbl>
      <w:tblPr>
        <w:tblW w:w="14332"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850"/>
        <w:gridCol w:w="567"/>
        <w:gridCol w:w="611"/>
        <w:gridCol w:w="611"/>
        <w:gridCol w:w="351"/>
        <w:gridCol w:w="250"/>
        <w:gridCol w:w="301"/>
        <w:gridCol w:w="300"/>
        <w:gridCol w:w="306"/>
        <w:gridCol w:w="306"/>
        <w:gridCol w:w="7"/>
        <w:gridCol w:w="373"/>
        <w:gridCol w:w="285"/>
        <w:gridCol w:w="284"/>
        <w:gridCol w:w="284"/>
        <w:gridCol w:w="283"/>
        <w:gridCol w:w="284"/>
        <w:gridCol w:w="283"/>
        <w:gridCol w:w="284"/>
        <w:gridCol w:w="283"/>
        <w:gridCol w:w="284"/>
        <w:gridCol w:w="283"/>
        <w:gridCol w:w="284"/>
        <w:gridCol w:w="283"/>
        <w:gridCol w:w="284"/>
        <w:gridCol w:w="283"/>
        <w:gridCol w:w="284"/>
        <w:gridCol w:w="283"/>
        <w:gridCol w:w="425"/>
        <w:gridCol w:w="284"/>
        <w:gridCol w:w="283"/>
        <w:gridCol w:w="567"/>
        <w:gridCol w:w="284"/>
        <w:gridCol w:w="992"/>
        <w:gridCol w:w="992"/>
      </w:tblGrid>
      <w:tr w:rsidR="00FF2C2E" w:rsidRPr="00AC0269" w14:paraId="6F4DD6D0" w14:textId="77777777" w:rsidTr="006F0CBA">
        <w:trPr>
          <w:trHeight w:val="296"/>
        </w:trPr>
        <w:tc>
          <w:tcPr>
            <w:tcW w:w="14332" w:type="dxa"/>
            <w:gridSpan w:val="37"/>
            <w:vAlign w:val="center"/>
          </w:tcPr>
          <w:p w14:paraId="20C6378D" w14:textId="77777777" w:rsidR="00FF2C2E" w:rsidRDefault="00FF2C2E" w:rsidP="00862248">
            <w:pPr>
              <w:jc w:val="center"/>
              <w:rPr>
                <w:rFonts w:ascii="Arial" w:eastAsia="Times New Roman" w:hAnsi="Arial" w:cs="Arial"/>
                <w:sz w:val="16"/>
                <w:szCs w:val="16"/>
              </w:rPr>
            </w:pPr>
            <w:r>
              <w:rPr>
                <w:rFonts w:ascii="Arial" w:eastAsia="Times New Roman" w:hAnsi="Arial" w:cs="Arial"/>
                <w:sz w:val="16"/>
                <w:szCs w:val="16"/>
              </w:rPr>
              <w:t>DENUMIREA STAȚIEI SAU HALTEI DE MIȘCARE</w:t>
            </w:r>
          </w:p>
        </w:tc>
      </w:tr>
      <w:tr w:rsidR="00FF2C2E" w:rsidRPr="00AC0269" w14:paraId="62A6F7CC" w14:textId="77777777" w:rsidTr="006F0CBA">
        <w:trPr>
          <w:trHeight w:val="449"/>
        </w:trPr>
        <w:tc>
          <w:tcPr>
            <w:tcW w:w="425" w:type="dxa"/>
            <w:vMerge w:val="restart"/>
            <w:shd w:val="clear" w:color="auto" w:fill="auto"/>
            <w:tcMar>
              <w:left w:w="6" w:type="dxa"/>
              <w:right w:w="6" w:type="dxa"/>
            </w:tcMar>
            <w:vAlign w:val="center"/>
            <w:hideMark/>
          </w:tcPr>
          <w:p w14:paraId="1836EB6A"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N</w:t>
            </w:r>
            <w:r w:rsidRPr="00AC0269">
              <w:rPr>
                <w:rFonts w:ascii="Arial" w:eastAsia="Times New Roman" w:hAnsi="Arial" w:cs="Arial"/>
                <w:sz w:val="16"/>
                <w:szCs w:val="16"/>
              </w:rPr>
              <w:t>r. crt.</w:t>
            </w:r>
          </w:p>
        </w:tc>
        <w:tc>
          <w:tcPr>
            <w:tcW w:w="709" w:type="dxa"/>
            <w:vMerge w:val="restart"/>
            <w:shd w:val="clear" w:color="auto" w:fill="auto"/>
            <w:vAlign w:val="center"/>
            <w:hideMark/>
          </w:tcPr>
          <w:p w14:paraId="0DF2131C"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C</w:t>
            </w:r>
            <w:r w:rsidRPr="00AC0269">
              <w:rPr>
                <w:rFonts w:ascii="Arial" w:eastAsia="Times New Roman" w:hAnsi="Arial" w:cs="Arial"/>
                <w:sz w:val="16"/>
                <w:szCs w:val="16"/>
              </w:rPr>
              <w:t>ap staţie</w:t>
            </w:r>
          </w:p>
        </w:tc>
        <w:tc>
          <w:tcPr>
            <w:tcW w:w="850" w:type="dxa"/>
            <w:vMerge w:val="restart"/>
            <w:shd w:val="clear" w:color="auto" w:fill="auto"/>
            <w:tcMar>
              <w:left w:w="6" w:type="dxa"/>
              <w:right w:w="6" w:type="dxa"/>
            </w:tcMar>
            <w:vAlign w:val="center"/>
            <w:hideMark/>
          </w:tcPr>
          <w:p w14:paraId="1AD3C53B"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Tip</w:t>
            </w:r>
            <w:r w:rsidRPr="00AC0269">
              <w:rPr>
                <w:rFonts w:ascii="Arial" w:eastAsia="Times New Roman" w:hAnsi="Arial" w:cs="Arial"/>
                <w:sz w:val="16"/>
                <w:szCs w:val="16"/>
              </w:rPr>
              <w:t xml:space="preserve"> parcurs</w:t>
            </w:r>
          </w:p>
        </w:tc>
        <w:tc>
          <w:tcPr>
            <w:tcW w:w="567" w:type="dxa"/>
            <w:vMerge w:val="restart"/>
            <w:shd w:val="clear" w:color="auto" w:fill="auto"/>
            <w:tcMar>
              <w:left w:w="6" w:type="dxa"/>
              <w:right w:w="6" w:type="dxa"/>
            </w:tcMar>
            <w:vAlign w:val="center"/>
            <w:hideMark/>
          </w:tcPr>
          <w:p w14:paraId="49423AC8"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D</w:t>
            </w:r>
            <w:r w:rsidRPr="00AC0269">
              <w:rPr>
                <w:rFonts w:ascii="Arial" w:eastAsia="Times New Roman" w:hAnsi="Arial" w:cs="Arial"/>
                <w:sz w:val="16"/>
                <w:szCs w:val="16"/>
              </w:rPr>
              <w:t>e la semnal</w:t>
            </w:r>
          </w:p>
        </w:tc>
        <w:tc>
          <w:tcPr>
            <w:tcW w:w="611" w:type="dxa"/>
            <w:vMerge w:val="restart"/>
            <w:tcMar>
              <w:left w:w="6" w:type="dxa"/>
              <w:right w:w="6" w:type="dxa"/>
            </w:tcMar>
            <w:vAlign w:val="center"/>
          </w:tcPr>
          <w:p w14:paraId="0CD5D60A" w14:textId="77777777" w:rsidR="00FF2C2E" w:rsidRDefault="00FF2C2E" w:rsidP="00BF4168">
            <w:pPr>
              <w:jc w:val="center"/>
              <w:rPr>
                <w:rFonts w:ascii="Arial" w:eastAsia="Times New Roman" w:hAnsi="Arial" w:cs="Arial"/>
                <w:sz w:val="16"/>
                <w:szCs w:val="16"/>
              </w:rPr>
            </w:pPr>
            <w:r>
              <w:rPr>
                <w:rFonts w:ascii="Arial" w:eastAsia="Times New Roman" w:hAnsi="Arial" w:cs="Arial"/>
                <w:sz w:val="16"/>
                <w:szCs w:val="16"/>
              </w:rPr>
              <w:t>Până</w:t>
            </w:r>
            <w:r w:rsidRPr="00AC0269">
              <w:rPr>
                <w:rFonts w:ascii="Arial" w:eastAsia="Times New Roman" w:hAnsi="Arial" w:cs="Arial"/>
                <w:sz w:val="16"/>
                <w:szCs w:val="16"/>
              </w:rPr>
              <w:t xml:space="preserve"> la semna</w:t>
            </w:r>
            <w:r>
              <w:rPr>
                <w:rFonts w:ascii="Arial" w:eastAsia="Times New Roman" w:hAnsi="Arial" w:cs="Arial"/>
                <w:sz w:val="16"/>
                <w:szCs w:val="16"/>
              </w:rPr>
              <w:t>l</w:t>
            </w:r>
          </w:p>
        </w:tc>
        <w:tc>
          <w:tcPr>
            <w:tcW w:w="611" w:type="dxa"/>
            <w:vMerge w:val="restart"/>
            <w:shd w:val="clear" w:color="auto" w:fill="auto"/>
            <w:tcMar>
              <w:left w:w="6" w:type="dxa"/>
              <w:right w:w="6" w:type="dxa"/>
            </w:tcMar>
            <w:vAlign w:val="center"/>
            <w:hideMark/>
          </w:tcPr>
          <w:p w14:paraId="0280E6C6"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C</w:t>
            </w:r>
            <w:r w:rsidRPr="00AC0269">
              <w:rPr>
                <w:rFonts w:ascii="Arial" w:eastAsia="Times New Roman" w:hAnsi="Arial" w:cs="Arial"/>
                <w:sz w:val="16"/>
                <w:szCs w:val="16"/>
              </w:rPr>
              <w:t>od parcurs</w:t>
            </w:r>
          </w:p>
        </w:tc>
        <w:tc>
          <w:tcPr>
            <w:tcW w:w="2763" w:type="dxa"/>
            <w:gridSpan w:val="10"/>
            <w:vAlign w:val="center"/>
          </w:tcPr>
          <w:p w14:paraId="2621E2B1"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CAP X</w:t>
            </w:r>
          </w:p>
        </w:tc>
        <w:tc>
          <w:tcPr>
            <w:tcW w:w="1134" w:type="dxa"/>
            <w:gridSpan w:val="4"/>
            <w:vMerge w:val="restart"/>
            <w:vAlign w:val="center"/>
          </w:tcPr>
          <w:p w14:paraId="7D0272F2" w14:textId="77777777" w:rsidR="00FF2C2E" w:rsidRPr="00AC0269" w:rsidRDefault="00FF2C2E" w:rsidP="00176543">
            <w:pPr>
              <w:jc w:val="center"/>
              <w:rPr>
                <w:rFonts w:ascii="Arial" w:eastAsia="Times New Roman" w:hAnsi="Arial" w:cs="Arial"/>
                <w:sz w:val="16"/>
                <w:szCs w:val="16"/>
              </w:rPr>
            </w:pPr>
            <w:r>
              <w:rPr>
                <w:rFonts w:ascii="Arial" w:eastAsia="Times New Roman" w:hAnsi="Arial" w:cs="Arial"/>
                <w:sz w:val="16"/>
                <w:szCs w:val="16"/>
              </w:rPr>
              <w:t>Secțiuni izolate libere și/sau zăvorâte la liniile de garare</w:t>
            </w:r>
          </w:p>
        </w:tc>
        <w:tc>
          <w:tcPr>
            <w:tcW w:w="2835" w:type="dxa"/>
            <w:gridSpan w:val="10"/>
            <w:vAlign w:val="center"/>
          </w:tcPr>
          <w:p w14:paraId="6200AC2B"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CAP Y</w:t>
            </w:r>
          </w:p>
        </w:tc>
        <w:tc>
          <w:tcPr>
            <w:tcW w:w="1559" w:type="dxa"/>
            <w:gridSpan w:val="4"/>
            <w:vMerge w:val="restart"/>
            <w:vAlign w:val="center"/>
          </w:tcPr>
          <w:p w14:paraId="4ED9CA02"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Alte instalații controlate</w:t>
            </w:r>
          </w:p>
        </w:tc>
        <w:tc>
          <w:tcPr>
            <w:tcW w:w="284" w:type="dxa"/>
            <w:vMerge w:val="restart"/>
            <w:tcMar>
              <w:left w:w="6" w:type="dxa"/>
              <w:right w:w="6" w:type="dxa"/>
            </w:tcMar>
            <w:vAlign w:val="center"/>
          </w:tcPr>
          <w:p w14:paraId="14278725"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Nr. crt.</w:t>
            </w:r>
          </w:p>
        </w:tc>
        <w:tc>
          <w:tcPr>
            <w:tcW w:w="1984" w:type="dxa"/>
            <w:gridSpan w:val="2"/>
            <w:vAlign w:val="center"/>
          </w:tcPr>
          <w:p w14:paraId="4B7856CE" w14:textId="77777777" w:rsidR="00FF2C2E" w:rsidRPr="00AC0269" w:rsidRDefault="00FF2C2E" w:rsidP="00862248">
            <w:pPr>
              <w:jc w:val="center"/>
              <w:rPr>
                <w:rFonts w:ascii="Arial" w:eastAsia="Times New Roman" w:hAnsi="Arial" w:cs="Arial"/>
                <w:sz w:val="16"/>
                <w:szCs w:val="16"/>
              </w:rPr>
            </w:pPr>
            <w:r>
              <w:rPr>
                <w:rFonts w:ascii="Arial" w:eastAsia="Times New Roman" w:hAnsi="Arial" w:cs="Arial"/>
                <w:sz w:val="16"/>
                <w:szCs w:val="16"/>
              </w:rPr>
              <w:t>Parcursuri incompatibile</w:t>
            </w:r>
          </w:p>
        </w:tc>
      </w:tr>
      <w:tr w:rsidR="00FF2C2E" w:rsidRPr="00AC0269" w14:paraId="60172BC6" w14:textId="77777777" w:rsidTr="006F0CBA">
        <w:trPr>
          <w:trHeight w:val="540"/>
        </w:trPr>
        <w:tc>
          <w:tcPr>
            <w:tcW w:w="425" w:type="dxa"/>
            <w:vMerge/>
            <w:vAlign w:val="center"/>
            <w:hideMark/>
          </w:tcPr>
          <w:p w14:paraId="3A7D3A95" w14:textId="77777777" w:rsidR="00FF2C2E" w:rsidRPr="00AC0269" w:rsidRDefault="00FF2C2E" w:rsidP="00BF4168">
            <w:pPr>
              <w:rPr>
                <w:rFonts w:ascii="Arial" w:eastAsia="Times New Roman" w:hAnsi="Arial" w:cs="Arial"/>
                <w:sz w:val="16"/>
                <w:szCs w:val="16"/>
              </w:rPr>
            </w:pPr>
          </w:p>
        </w:tc>
        <w:tc>
          <w:tcPr>
            <w:tcW w:w="709" w:type="dxa"/>
            <w:vMerge/>
            <w:vAlign w:val="center"/>
            <w:hideMark/>
          </w:tcPr>
          <w:p w14:paraId="713D2810" w14:textId="77777777" w:rsidR="00FF2C2E" w:rsidRPr="00AC0269" w:rsidRDefault="00FF2C2E" w:rsidP="00BF4168">
            <w:pPr>
              <w:rPr>
                <w:rFonts w:ascii="Arial" w:eastAsia="Times New Roman" w:hAnsi="Arial" w:cs="Arial"/>
                <w:sz w:val="16"/>
                <w:szCs w:val="16"/>
              </w:rPr>
            </w:pPr>
          </w:p>
        </w:tc>
        <w:tc>
          <w:tcPr>
            <w:tcW w:w="850" w:type="dxa"/>
            <w:vMerge/>
            <w:vAlign w:val="center"/>
            <w:hideMark/>
          </w:tcPr>
          <w:p w14:paraId="5236E805" w14:textId="77777777" w:rsidR="00FF2C2E" w:rsidRPr="00AC0269" w:rsidRDefault="00FF2C2E" w:rsidP="00BF4168">
            <w:pPr>
              <w:rPr>
                <w:rFonts w:ascii="Arial" w:eastAsia="Times New Roman" w:hAnsi="Arial" w:cs="Arial"/>
                <w:sz w:val="16"/>
                <w:szCs w:val="16"/>
              </w:rPr>
            </w:pPr>
          </w:p>
        </w:tc>
        <w:tc>
          <w:tcPr>
            <w:tcW w:w="567" w:type="dxa"/>
            <w:vMerge/>
            <w:vAlign w:val="center"/>
            <w:hideMark/>
          </w:tcPr>
          <w:p w14:paraId="1F6FEB8C" w14:textId="77777777" w:rsidR="00FF2C2E" w:rsidRPr="00AC0269" w:rsidRDefault="00FF2C2E" w:rsidP="00BF4168">
            <w:pPr>
              <w:rPr>
                <w:rFonts w:ascii="Arial" w:eastAsia="Times New Roman" w:hAnsi="Arial" w:cs="Arial"/>
                <w:sz w:val="16"/>
                <w:szCs w:val="16"/>
              </w:rPr>
            </w:pPr>
          </w:p>
        </w:tc>
        <w:tc>
          <w:tcPr>
            <w:tcW w:w="611" w:type="dxa"/>
            <w:vMerge/>
            <w:vAlign w:val="center"/>
          </w:tcPr>
          <w:p w14:paraId="23AC2AA2" w14:textId="77777777" w:rsidR="00FF2C2E" w:rsidRPr="00AC0269" w:rsidRDefault="00FF2C2E" w:rsidP="00BF4168">
            <w:pPr>
              <w:rPr>
                <w:rFonts w:ascii="Arial" w:eastAsia="Times New Roman" w:hAnsi="Arial" w:cs="Arial"/>
                <w:sz w:val="16"/>
                <w:szCs w:val="16"/>
              </w:rPr>
            </w:pPr>
          </w:p>
        </w:tc>
        <w:tc>
          <w:tcPr>
            <w:tcW w:w="611" w:type="dxa"/>
            <w:vMerge/>
            <w:vAlign w:val="center"/>
            <w:hideMark/>
          </w:tcPr>
          <w:p w14:paraId="1EEC5B5A" w14:textId="77777777" w:rsidR="00FF2C2E" w:rsidRPr="00AC0269" w:rsidRDefault="00FF2C2E" w:rsidP="00BF4168">
            <w:pPr>
              <w:rPr>
                <w:rFonts w:ascii="Arial" w:eastAsia="Times New Roman" w:hAnsi="Arial" w:cs="Arial"/>
                <w:sz w:val="16"/>
                <w:szCs w:val="16"/>
              </w:rPr>
            </w:pPr>
          </w:p>
        </w:tc>
        <w:tc>
          <w:tcPr>
            <w:tcW w:w="1202" w:type="dxa"/>
            <w:gridSpan w:val="4"/>
            <w:vAlign w:val="center"/>
          </w:tcPr>
          <w:p w14:paraId="6C793EA5"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Macazuri și saboți de deraiere zăvorâte</w:t>
            </w:r>
          </w:p>
        </w:tc>
        <w:tc>
          <w:tcPr>
            <w:tcW w:w="1561" w:type="dxa"/>
            <w:gridSpan w:val="6"/>
            <w:vAlign w:val="center"/>
          </w:tcPr>
          <w:p w14:paraId="02652D91"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Secțiuni izolate libere și/sau zăvorâte</w:t>
            </w:r>
          </w:p>
        </w:tc>
        <w:tc>
          <w:tcPr>
            <w:tcW w:w="1134" w:type="dxa"/>
            <w:gridSpan w:val="4"/>
            <w:vMerge/>
            <w:vAlign w:val="center"/>
          </w:tcPr>
          <w:p w14:paraId="7E91BD42" w14:textId="77777777" w:rsidR="00FF2C2E" w:rsidRPr="00AC0269" w:rsidRDefault="00FF2C2E" w:rsidP="00BF4168">
            <w:pPr>
              <w:jc w:val="center"/>
              <w:rPr>
                <w:rFonts w:ascii="Arial" w:eastAsia="Times New Roman" w:hAnsi="Arial" w:cs="Arial"/>
                <w:sz w:val="16"/>
                <w:szCs w:val="16"/>
              </w:rPr>
            </w:pPr>
          </w:p>
        </w:tc>
        <w:tc>
          <w:tcPr>
            <w:tcW w:w="1701" w:type="dxa"/>
            <w:gridSpan w:val="6"/>
            <w:vAlign w:val="center"/>
          </w:tcPr>
          <w:p w14:paraId="381685EA"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Secțiuni izolate libere și/sau zăvorâte</w:t>
            </w:r>
          </w:p>
        </w:tc>
        <w:tc>
          <w:tcPr>
            <w:tcW w:w="1134" w:type="dxa"/>
            <w:gridSpan w:val="4"/>
            <w:vAlign w:val="center"/>
          </w:tcPr>
          <w:p w14:paraId="531C3301"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Macazuri și saboți de deraiere zăvorâte</w:t>
            </w:r>
          </w:p>
        </w:tc>
        <w:tc>
          <w:tcPr>
            <w:tcW w:w="1559" w:type="dxa"/>
            <w:gridSpan w:val="4"/>
            <w:vMerge/>
            <w:vAlign w:val="center"/>
          </w:tcPr>
          <w:p w14:paraId="7BDD94C3" w14:textId="77777777" w:rsidR="00FF2C2E" w:rsidRPr="00AC0269" w:rsidRDefault="00FF2C2E" w:rsidP="00BF4168">
            <w:pPr>
              <w:jc w:val="center"/>
              <w:rPr>
                <w:rFonts w:ascii="Arial" w:eastAsia="Times New Roman" w:hAnsi="Arial" w:cs="Arial"/>
                <w:sz w:val="16"/>
                <w:szCs w:val="16"/>
              </w:rPr>
            </w:pPr>
          </w:p>
        </w:tc>
        <w:tc>
          <w:tcPr>
            <w:tcW w:w="284" w:type="dxa"/>
            <w:vMerge/>
            <w:vAlign w:val="center"/>
          </w:tcPr>
          <w:p w14:paraId="7EA0F027" w14:textId="77777777" w:rsidR="00FF2C2E" w:rsidRPr="00AC0269" w:rsidRDefault="00FF2C2E" w:rsidP="00BF4168">
            <w:pPr>
              <w:jc w:val="center"/>
              <w:rPr>
                <w:rFonts w:ascii="Arial" w:eastAsia="Times New Roman" w:hAnsi="Arial" w:cs="Arial"/>
                <w:sz w:val="16"/>
                <w:szCs w:val="16"/>
              </w:rPr>
            </w:pPr>
          </w:p>
        </w:tc>
        <w:tc>
          <w:tcPr>
            <w:tcW w:w="992" w:type="dxa"/>
            <w:vAlign w:val="center"/>
          </w:tcPr>
          <w:p w14:paraId="7F29F6FC"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Circulație</w:t>
            </w:r>
          </w:p>
        </w:tc>
        <w:tc>
          <w:tcPr>
            <w:tcW w:w="992" w:type="dxa"/>
            <w:vAlign w:val="center"/>
          </w:tcPr>
          <w:p w14:paraId="07F51444" w14:textId="77777777" w:rsidR="00FF2C2E" w:rsidRPr="00AC0269" w:rsidRDefault="00FF2C2E" w:rsidP="00BF4168">
            <w:pPr>
              <w:jc w:val="center"/>
              <w:rPr>
                <w:rFonts w:ascii="Arial" w:eastAsia="Times New Roman" w:hAnsi="Arial" w:cs="Arial"/>
                <w:sz w:val="16"/>
                <w:szCs w:val="16"/>
              </w:rPr>
            </w:pPr>
            <w:r>
              <w:rPr>
                <w:rFonts w:ascii="Arial" w:eastAsia="Times New Roman" w:hAnsi="Arial" w:cs="Arial"/>
                <w:sz w:val="16"/>
                <w:szCs w:val="16"/>
              </w:rPr>
              <w:t>Manevră</w:t>
            </w:r>
          </w:p>
        </w:tc>
      </w:tr>
      <w:tr w:rsidR="00FF2C2E" w:rsidRPr="00AC0269" w14:paraId="1FA49A95" w14:textId="77777777" w:rsidTr="006F0CBA">
        <w:trPr>
          <w:trHeight w:val="255"/>
        </w:trPr>
        <w:tc>
          <w:tcPr>
            <w:tcW w:w="425" w:type="dxa"/>
            <w:vMerge/>
            <w:shd w:val="clear" w:color="auto" w:fill="auto"/>
            <w:vAlign w:val="center"/>
          </w:tcPr>
          <w:p w14:paraId="73F7382C" w14:textId="77777777" w:rsidR="00FF2C2E" w:rsidRPr="003246CF" w:rsidRDefault="00FF2C2E" w:rsidP="00BF4168">
            <w:pPr>
              <w:jc w:val="center"/>
              <w:rPr>
                <w:rFonts w:ascii="Arial" w:eastAsia="Times New Roman" w:hAnsi="Arial" w:cs="Arial"/>
                <w:sz w:val="16"/>
                <w:szCs w:val="16"/>
              </w:rPr>
            </w:pPr>
          </w:p>
        </w:tc>
        <w:tc>
          <w:tcPr>
            <w:tcW w:w="709" w:type="dxa"/>
            <w:vMerge/>
            <w:shd w:val="clear" w:color="auto" w:fill="auto"/>
            <w:vAlign w:val="center"/>
          </w:tcPr>
          <w:p w14:paraId="6E32E9BE" w14:textId="77777777" w:rsidR="00FF2C2E" w:rsidRPr="003246CF" w:rsidRDefault="00FF2C2E" w:rsidP="00BF4168">
            <w:pPr>
              <w:jc w:val="center"/>
              <w:rPr>
                <w:rFonts w:ascii="Arial" w:eastAsia="Times New Roman" w:hAnsi="Arial" w:cs="Arial"/>
                <w:sz w:val="16"/>
                <w:szCs w:val="16"/>
              </w:rPr>
            </w:pPr>
          </w:p>
        </w:tc>
        <w:tc>
          <w:tcPr>
            <w:tcW w:w="850" w:type="dxa"/>
            <w:vMerge/>
            <w:shd w:val="clear" w:color="auto" w:fill="auto"/>
            <w:vAlign w:val="center"/>
          </w:tcPr>
          <w:p w14:paraId="323DFE4F" w14:textId="77777777" w:rsidR="00FF2C2E" w:rsidRPr="003246CF" w:rsidRDefault="00FF2C2E" w:rsidP="00BF4168">
            <w:pPr>
              <w:jc w:val="center"/>
              <w:rPr>
                <w:rFonts w:ascii="Arial" w:eastAsia="Times New Roman" w:hAnsi="Arial" w:cs="Arial"/>
                <w:sz w:val="16"/>
                <w:szCs w:val="16"/>
              </w:rPr>
            </w:pPr>
          </w:p>
        </w:tc>
        <w:tc>
          <w:tcPr>
            <w:tcW w:w="567" w:type="dxa"/>
            <w:vMerge/>
            <w:shd w:val="clear" w:color="auto" w:fill="auto"/>
            <w:vAlign w:val="center"/>
          </w:tcPr>
          <w:p w14:paraId="0F51DFEA" w14:textId="77777777" w:rsidR="00FF2C2E" w:rsidRPr="003246CF" w:rsidRDefault="00FF2C2E" w:rsidP="00BF4168">
            <w:pPr>
              <w:jc w:val="center"/>
              <w:rPr>
                <w:rFonts w:ascii="Arial" w:eastAsia="Times New Roman" w:hAnsi="Arial" w:cs="Arial"/>
                <w:sz w:val="16"/>
                <w:szCs w:val="16"/>
              </w:rPr>
            </w:pPr>
          </w:p>
        </w:tc>
        <w:tc>
          <w:tcPr>
            <w:tcW w:w="611" w:type="dxa"/>
            <w:vMerge/>
            <w:vAlign w:val="center"/>
          </w:tcPr>
          <w:p w14:paraId="5307C4DC" w14:textId="77777777" w:rsidR="00FF2C2E" w:rsidRPr="003246CF" w:rsidRDefault="00FF2C2E" w:rsidP="00BF4168">
            <w:pPr>
              <w:jc w:val="center"/>
              <w:rPr>
                <w:rFonts w:ascii="Arial" w:eastAsia="Times New Roman" w:hAnsi="Arial" w:cs="Arial"/>
                <w:sz w:val="16"/>
                <w:szCs w:val="16"/>
              </w:rPr>
            </w:pPr>
          </w:p>
        </w:tc>
        <w:tc>
          <w:tcPr>
            <w:tcW w:w="611" w:type="dxa"/>
            <w:vMerge/>
            <w:shd w:val="clear" w:color="auto" w:fill="auto"/>
            <w:vAlign w:val="center"/>
          </w:tcPr>
          <w:p w14:paraId="6C18163E" w14:textId="77777777" w:rsidR="00FF2C2E" w:rsidRPr="003246CF" w:rsidRDefault="00FF2C2E" w:rsidP="00BF4168">
            <w:pPr>
              <w:jc w:val="center"/>
              <w:rPr>
                <w:rFonts w:ascii="Arial" w:eastAsia="Times New Roman" w:hAnsi="Arial" w:cs="Arial"/>
                <w:sz w:val="16"/>
                <w:szCs w:val="16"/>
              </w:rPr>
            </w:pPr>
          </w:p>
        </w:tc>
        <w:tc>
          <w:tcPr>
            <w:tcW w:w="351" w:type="dxa"/>
            <w:tcMar>
              <w:left w:w="6" w:type="dxa"/>
              <w:right w:w="6" w:type="dxa"/>
            </w:tcMar>
            <w:vAlign w:val="center"/>
          </w:tcPr>
          <w:p w14:paraId="731A3F0F"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1</w:t>
            </w:r>
          </w:p>
        </w:tc>
        <w:tc>
          <w:tcPr>
            <w:tcW w:w="250" w:type="dxa"/>
            <w:vAlign w:val="center"/>
          </w:tcPr>
          <w:p w14:paraId="50F20A13"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3</w:t>
            </w:r>
          </w:p>
        </w:tc>
        <w:tc>
          <w:tcPr>
            <w:tcW w:w="301" w:type="dxa"/>
            <w:tcMar>
              <w:left w:w="6" w:type="dxa"/>
              <w:right w:w="6" w:type="dxa"/>
            </w:tcMar>
            <w:vAlign w:val="center"/>
          </w:tcPr>
          <w:p w14:paraId="70795CD5"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S1</w:t>
            </w:r>
          </w:p>
        </w:tc>
        <w:tc>
          <w:tcPr>
            <w:tcW w:w="300" w:type="dxa"/>
            <w:tcMar>
              <w:left w:w="6" w:type="dxa"/>
              <w:right w:w="6" w:type="dxa"/>
            </w:tcMar>
            <w:vAlign w:val="center"/>
          </w:tcPr>
          <w:p w14:paraId="7AEB40BA"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w:t>
            </w:r>
          </w:p>
        </w:tc>
        <w:tc>
          <w:tcPr>
            <w:tcW w:w="306" w:type="dxa"/>
            <w:tcMar>
              <w:left w:w="6" w:type="dxa"/>
              <w:right w:w="6" w:type="dxa"/>
            </w:tcMar>
            <w:vAlign w:val="center"/>
          </w:tcPr>
          <w:p w14:paraId="2E1F0865"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021</w:t>
            </w:r>
          </w:p>
        </w:tc>
        <w:tc>
          <w:tcPr>
            <w:tcW w:w="306" w:type="dxa"/>
            <w:tcMar>
              <w:left w:w="6" w:type="dxa"/>
              <w:right w:w="6" w:type="dxa"/>
            </w:tcMar>
            <w:vAlign w:val="center"/>
          </w:tcPr>
          <w:p w14:paraId="7791E906"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031</w:t>
            </w:r>
          </w:p>
        </w:tc>
        <w:tc>
          <w:tcPr>
            <w:tcW w:w="380" w:type="dxa"/>
            <w:gridSpan w:val="2"/>
            <w:tcMar>
              <w:left w:w="6" w:type="dxa"/>
              <w:right w:w="6" w:type="dxa"/>
            </w:tcMar>
            <w:vAlign w:val="center"/>
          </w:tcPr>
          <w:p w14:paraId="33A57F52"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023</w:t>
            </w:r>
          </w:p>
        </w:tc>
        <w:tc>
          <w:tcPr>
            <w:tcW w:w="285" w:type="dxa"/>
            <w:tcMar>
              <w:left w:w="6" w:type="dxa"/>
              <w:right w:w="6" w:type="dxa"/>
            </w:tcMar>
            <w:vAlign w:val="center"/>
          </w:tcPr>
          <w:p w14:paraId="6F12353E"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024</w:t>
            </w:r>
          </w:p>
        </w:tc>
        <w:tc>
          <w:tcPr>
            <w:tcW w:w="284" w:type="dxa"/>
            <w:tcMar>
              <w:left w:w="6" w:type="dxa"/>
              <w:right w:w="6" w:type="dxa"/>
            </w:tcMar>
            <w:vAlign w:val="center"/>
          </w:tcPr>
          <w:p w14:paraId="28917E2A"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1-3</w:t>
            </w:r>
          </w:p>
        </w:tc>
        <w:tc>
          <w:tcPr>
            <w:tcW w:w="284" w:type="dxa"/>
            <w:tcMar>
              <w:left w:w="6" w:type="dxa"/>
              <w:right w:w="6" w:type="dxa"/>
            </w:tcMar>
            <w:vAlign w:val="center"/>
          </w:tcPr>
          <w:p w14:paraId="70A1E7CC"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1C</w:t>
            </w:r>
          </w:p>
        </w:tc>
        <w:tc>
          <w:tcPr>
            <w:tcW w:w="283" w:type="dxa"/>
            <w:tcMar>
              <w:left w:w="6" w:type="dxa"/>
              <w:right w:w="6" w:type="dxa"/>
            </w:tcMar>
            <w:vAlign w:val="center"/>
          </w:tcPr>
          <w:p w14:paraId="0E467573"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IIC</w:t>
            </w:r>
          </w:p>
        </w:tc>
        <w:tc>
          <w:tcPr>
            <w:tcW w:w="284" w:type="dxa"/>
            <w:tcMar>
              <w:left w:w="6" w:type="dxa"/>
              <w:right w:w="6" w:type="dxa"/>
            </w:tcMar>
            <w:vAlign w:val="center"/>
          </w:tcPr>
          <w:p w14:paraId="40146577"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IIIC</w:t>
            </w:r>
          </w:p>
        </w:tc>
        <w:tc>
          <w:tcPr>
            <w:tcW w:w="283" w:type="dxa"/>
            <w:tcMar>
              <w:left w:w="6" w:type="dxa"/>
              <w:right w:w="6" w:type="dxa"/>
            </w:tcMar>
            <w:vAlign w:val="center"/>
          </w:tcPr>
          <w:p w14:paraId="698551E8"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w:t>
            </w:r>
          </w:p>
        </w:tc>
        <w:tc>
          <w:tcPr>
            <w:tcW w:w="284" w:type="dxa"/>
            <w:tcMar>
              <w:left w:w="6" w:type="dxa"/>
              <w:right w:w="6" w:type="dxa"/>
            </w:tcMar>
            <w:vAlign w:val="center"/>
          </w:tcPr>
          <w:p w14:paraId="3AA41CA7"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w:t>
            </w:r>
          </w:p>
        </w:tc>
        <w:tc>
          <w:tcPr>
            <w:tcW w:w="283" w:type="dxa"/>
            <w:tcMar>
              <w:left w:w="6" w:type="dxa"/>
              <w:right w:w="6" w:type="dxa"/>
            </w:tcMar>
            <w:vAlign w:val="center"/>
          </w:tcPr>
          <w:p w14:paraId="44EC17AC" w14:textId="77777777" w:rsidR="00FF2C2E" w:rsidRPr="003246CF" w:rsidRDefault="00FF2C2E" w:rsidP="0052386F">
            <w:pPr>
              <w:jc w:val="center"/>
              <w:rPr>
                <w:rFonts w:ascii="Arial" w:eastAsia="Times New Roman" w:hAnsi="Arial" w:cs="Arial"/>
                <w:sz w:val="16"/>
                <w:szCs w:val="16"/>
              </w:rPr>
            </w:pPr>
            <w:r>
              <w:rPr>
                <w:rFonts w:ascii="Arial" w:eastAsia="Times New Roman" w:hAnsi="Arial" w:cs="Arial"/>
                <w:sz w:val="16"/>
                <w:szCs w:val="16"/>
              </w:rPr>
              <w:t>2</w:t>
            </w:r>
          </w:p>
        </w:tc>
        <w:tc>
          <w:tcPr>
            <w:tcW w:w="284" w:type="dxa"/>
            <w:tcMar>
              <w:left w:w="6" w:type="dxa"/>
              <w:right w:w="6" w:type="dxa"/>
            </w:tcMar>
            <w:vAlign w:val="center"/>
          </w:tcPr>
          <w:p w14:paraId="3054F5A1"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034</w:t>
            </w:r>
          </w:p>
        </w:tc>
        <w:tc>
          <w:tcPr>
            <w:tcW w:w="283" w:type="dxa"/>
            <w:tcMar>
              <w:left w:w="6" w:type="dxa"/>
              <w:right w:w="6" w:type="dxa"/>
            </w:tcMar>
            <w:vAlign w:val="center"/>
          </w:tcPr>
          <w:p w14:paraId="465FFAA7" w14:textId="77777777" w:rsidR="00FF2C2E" w:rsidRPr="003246CF" w:rsidRDefault="00FF2C2E" w:rsidP="0070609B">
            <w:pPr>
              <w:jc w:val="center"/>
              <w:rPr>
                <w:rFonts w:ascii="Arial" w:eastAsia="Times New Roman" w:hAnsi="Arial" w:cs="Arial"/>
                <w:sz w:val="16"/>
                <w:szCs w:val="16"/>
              </w:rPr>
            </w:pPr>
            <w:r>
              <w:rPr>
                <w:rFonts w:ascii="Arial" w:eastAsia="Times New Roman" w:hAnsi="Arial" w:cs="Arial"/>
                <w:sz w:val="16"/>
                <w:szCs w:val="16"/>
              </w:rPr>
              <w:t>024</w:t>
            </w:r>
          </w:p>
        </w:tc>
        <w:tc>
          <w:tcPr>
            <w:tcW w:w="284" w:type="dxa"/>
            <w:tcMar>
              <w:left w:w="6" w:type="dxa"/>
              <w:right w:w="6" w:type="dxa"/>
            </w:tcMar>
            <w:vAlign w:val="center"/>
          </w:tcPr>
          <w:p w14:paraId="6B1FB859"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032</w:t>
            </w:r>
          </w:p>
        </w:tc>
        <w:tc>
          <w:tcPr>
            <w:tcW w:w="283" w:type="dxa"/>
            <w:tcMar>
              <w:left w:w="6" w:type="dxa"/>
              <w:right w:w="6" w:type="dxa"/>
            </w:tcMar>
            <w:vAlign w:val="center"/>
          </w:tcPr>
          <w:p w14:paraId="3AF02CD0"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022</w:t>
            </w:r>
          </w:p>
        </w:tc>
        <w:tc>
          <w:tcPr>
            <w:tcW w:w="284" w:type="dxa"/>
            <w:tcMar>
              <w:left w:w="6" w:type="dxa"/>
              <w:right w:w="6" w:type="dxa"/>
            </w:tcMar>
            <w:vAlign w:val="center"/>
          </w:tcPr>
          <w:p w14:paraId="2AF3F26B"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w:t>
            </w:r>
          </w:p>
        </w:tc>
        <w:tc>
          <w:tcPr>
            <w:tcW w:w="283" w:type="dxa"/>
            <w:tcMar>
              <w:left w:w="6" w:type="dxa"/>
              <w:right w:w="6" w:type="dxa"/>
            </w:tcMar>
            <w:vAlign w:val="center"/>
          </w:tcPr>
          <w:p w14:paraId="6BA7B7F4"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6</w:t>
            </w:r>
          </w:p>
        </w:tc>
        <w:tc>
          <w:tcPr>
            <w:tcW w:w="284" w:type="dxa"/>
            <w:tcMar>
              <w:left w:w="6" w:type="dxa"/>
              <w:right w:w="6" w:type="dxa"/>
            </w:tcMar>
            <w:vAlign w:val="center"/>
          </w:tcPr>
          <w:p w14:paraId="1C48F79D"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4</w:t>
            </w:r>
          </w:p>
        </w:tc>
        <w:tc>
          <w:tcPr>
            <w:tcW w:w="283" w:type="dxa"/>
            <w:tcMar>
              <w:left w:w="6" w:type="dxa"/>
              <w:right w:w="6" w:type="dxa"/>
            </w:tcMar>
            <w:vAlign w:val="center"/>
          </w:tcPr>
          <w:p w14:paraId="36501222"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2</w:t>
            </w:r>
          </w:p>
        </w:tc>
        <w:tc>
          <w:tcPr>
            <w:tcW w:w="425" w:type="dxa"/>
            <w:tcMar>
              <w:left w:w="6" w:type="dxa"/>
              <w:right w:w="6" w:type="dxa"/>
            </w:tcMar>
            <w:vAlign w:val="center"/>
          </w:tcPr>
          <w:p w14:paraId="38D482DC"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BAT</w:t>
            </w:r>
          </w:p>
        </w:tc>
        <w:tc>
          <w:tcPr>
            <w:tcW w:w="284" w:type="dxa"/>
            <w:tcMar>
              <w:left w:w="6" w:type="dxa"/>
              <w:right w:w="6" w:type="dxa"/>
            </w:tcMar>
            <w:vAlign w:val="center"/>
          </w:tcPr>
          <w:p w14:paraId="4BAD09F6"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MM</w:t>
            </w:r>
          </w:p>
        </w:tc>
        <w:tc>
          <w:tcPr>
            <w:tcW w:w="283" w:type="dxa"/>
            <w:tcMar>
              <w:left w:w="6" w:type="dxa"/>
              <w:right w:w="6" w:type="dxa"/>
            </w:tcMar>
            <w:vAlign w:val="center"/>
          </w:tcPr>
          <w:p w14:paraId="48640C9E"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CM</w:t>
            </w:r>
          </w:p>
        </w:tc>
        <w:tc>
          <w:tcPr>
            <w:tcW w:w="567" w:type="dxa"/>
            <w:tcMar>
              <w:left w:w="6" w:type="dxa"/>
              <w:right w:w="6" w:type="dxa"/>
            </w:tcMar>
            <w:vAlign w:val="center"/>
          </w:tcPr>
          <w:p w14:paraId="4144D29B"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BCSM</w:t>
            </w:r>
          </w:p>
        </w:tc>
        <w:tc>
          <w:tcPr>
            <w:tcW w:w="284" w:type="dxa"/>
            <w:tcMar>
              <w:left w:w="6" w:type="dxa"/>
              <w:right w:w="6" w:type="dxa"/>
            </w:tcMar>
            <w:vAlign w:val="center"/>
          </w:tcPr>
          <w:p w14:paraId="0850498C" w14:textId="77777777" w:rsidR="00FF2C2E" w:rsidRPr="003246CF" w:rsidRDefault="00FF2C2E" w:rsidP="00BF4168">
            <w:pPr>
              <w:jc w:val="center"/>
              <w:rPr>
                <w:rFonts w:ascii="Arial" w:eastAsia="Times New Roman" w:hAnsi="Arial" w:cs="Arial"/>
                <w:sz w:val="16"/>
                <w:szCs w:val="16"/>
              </w:rPr>
            </w:pPr>
          </w:p>
        </w:tc>
        <w:tc>
          <w:tcPr>
            <w:tcW w:w="992" w:type="dxa"/>
            <w:tcMar>
              <w:left w:w="6" w:type="dxa"/>
              <w:right w:w="6" w:type="dxa"/>
            </w:tcMar>
            <w:vAlign w:val="center"/>
          </w:tcPr>
          <w:p w14:paraId="0B222D0B" w14:textId="77777777" w:rsidR="00FF2C2E" w:rsidRPr="003246CF" w:rsidRDefault="00FF2C2E" w:rsidP="00BF4168">
            <w:pPr>
              <w:jc w:val="center"/>
              <w:rPr>
                <w:rFonts w:ascii="Arial" w:eastAsia="Times New Roman" w:hAnsi="Arial" w:cs="Arial"/>
                <w:sz w:val="16"/>
                <w:szCs w:val="16"/>
              </w:rPr>
            </w:pPr>
          </w:p>
        </w:tc>
        <w:tc>
          <w:tcPr>
            <w:tcW w:w="992" w:type="dxa"/>
            <w:tcMar>
              <w:left w:w="6" w:type="dxa"/>
              <w:right w:w="6" w:type="dxa"/>
            </w:tcMar>
            <w:vAlign w:val="center"/>
          </w:tcPr>
          <w:p w14:paraId="3926C6C7" w14:textId="77777777" w:rsidR="00FF2C2E" w:rsidRPr="003246CF" w:rsidRDefault="00FF2C2E" w:rsidP="00BF4168">
            <w:pPr>
              <w:jc w:val="center"/>
              <w:rPr>
                <w:rFonts w:ascii="Arial" w:eastAsia="Times New Roman" w:hAnsi="Arial" w:cs="Arial"/>
                <w:sz w:val="16"/>
                <w:szCs w:val="16"/>
              </w:rPr>
            </w:pPr>
          </w:p>
        </w:tc>
      </w:tr>
      <w:tr w:rsidR="00FF2C2E" w:rsidRPr="00AC0269" w14:paraId="1F9D5057" w14:textId="77777777" w:rsidTr="006F0CBA">
        <w:trPr>
          <w:trHeight w:val="255"/>
        </w:trPr>
        <w:tc>
          <w:tcPr>
            <w:tcW w:w="425" w:type="dxa"/>
            <w:shd w:val="clear" w:color="auto" w:fill="auto"/>
            <w:vAlign w:val="center"/>
          </w:tcPr>
          <w:p w14:paraId="08CB1B40" w14:textId="77777777" w:rsidR="00FF2C2E" w:rsidRPr="003246CF" w:rsidRDefault="00FF2C2E" w:rsidP="003246CF">
            <w:pPr>
              <w:jc w:val="center"/>
              <w:rPr>
                <w:rFonts w:ascii="Arial" w:eastAsia="Times New Roman" w:hAnsi="Arial" w:cs="Arial"/>
                <w:sz w:val="16"/>
                <w:szCs w:val="16"/>
              </w:rPr>
            </w:pPr>
            <w:r w:rsidRPr="003246CF">
              <w:rPr>
                <w:rFonts w:ascii="Arial" w:eastAsia="Times New Roman" w:hAnsi="Arial" w:cs="Arial"/>
                <w:sz w:val="16"/>
                <w:szCs w:val="16"/>
              </w:rPr>
              <w:t>0</w:t>
            </w:r>
          </w:p>
        </w:tc>
        <w:tc>
          <w:tcPr>
            <w:tcW w:w="709" w:type="dxa"/>
            <w:shd w:val="clear" w:color="auto" w:fill="auto"/>
            <w:vAlign w:val="center"/>
          </w:tcPr>
          <w:p w14:paraId="72E126E9" w14:textId="77777777" w:rsidR="00FF2C2E" w:rsidRPr="003246CF" w:rsidRDefault="00FF2C2E" w:rsidP="003246CF">
            <w:pPr>
              <w:jc w:val="center"/>
              <w:rPr>
                <w:rFonts w:ascii="Arial" w:eastAsia="Times New Roman" w:hAnsi="Arial" w:cs="Arial"/>
                <w:sz w:val="16"/>
                <w:szCs w:val="16"/>
              </w:rPr>
            </w:pPr>
            <w:r w:rsidRPr="003246CF">
              <w:rPr>
                <w:rFonts w:ascii="Arial" w:eastAsia="Times New Roman" w:hAnsi="Arial" w:cs="Arial"/>
                <w:sz w:val="16"/>
                <w:szCs w:val="16"/>
              </w:rPr>
              <w:t>1</w:t>
            </w:r>
          </w:p>
        </w:tc>
        <w:tc>
          <w:tcPr>
            <w:tcW w:w="850" w:type="dxa"/>
            <w:shd w:val="clear" w:color="auto" w:fill="auto"/>
            <w:vAlign w:val="center"/>
          </w:tcPr>
          <w:p w14:paraId="429EAF7B" w14:textId="77777777" w:rsidR="00FF2C2E" w:rsidRPr="003246CF" w:rsidRDefault="00FF2C2E" w:rsidP="003246CF">
            <w:pPr>
              <w:jc w:val="center"/>
              <w:rPr>
                <w:rFonts w:ascii="Arial" w:eastAsia="Times New Roman" w:hAnsi="Arial" w:cs="Arial"/>
                <w:sz w:val="16"/>
                <w:szCs w:val="16"/>
              </w:rPr>
            </w:pPr>
            <w:r w:rsidRPr="003246CF">
              <w:rPr>
                <w:rFonts w:ascii="Arial" w:eastAsia="Times New Roman" w:hAnsi="Arial" w:cs="Arial"/>
                <w:sz w:val="16"/>
                <w:szCs w:val="16"/>
              </w:rPr>
              <w:t>2</w:t>
            </w:r>
          </w:p>
        </w:tc>
        <w:tc>
          <w:tcPr>
            <w:tcW w:w="567" w:type="dxa"/>
            <w:shd w:val="clear" w:color="auto" w:fill="auto"/>
            <w:vAlign w:val="center"/>
          </w:tcPr>
          <w:p w14:paraId="5CBEDED1" w14:textId="77777777" w:rsidR="00FF2C2E" w:rsidRPr="003246CF" w:rsidRDefault="00FF2C2E" w:rsidP="003246CF">
            <w:pPr>
              <w:jc w:val="center"/>
              <w:rPr>
                <w:rFonts w:ascii="Arial" w:eastAsia="Times New Roman" w:hAnsi="Arial" w:cs="Arial"/>
                <w:sz w:val="16"/>
                <w:szCs w:val="16"/>
              </w:rPr>
            </w:pPr>
            <w:r w:rsidRPr="003246CF">
              <w:rPr>
                <w:rFonts w:ascii="Arial" w:eastAsia="Times New Roman" w:hAnsi="Arial" w:cs="Arial"/>
                <w:sz w:val="16"/>
                <w:szCs w:val="16"/>
              </w:rPr>
              <w:t>3</w:t>
            </w:r>
          </w:p>
        </w:tc>
        <w:tc>
          <w:tcPr>
            <w:tcW w:w="611" w:type="dxa"/>
            <w:vAlign w:val="center"/>
          </w:tcPr>
          <w:p w14:paraId="2176EFAA" w14:textId="77777777" w:rsidR="00FF2C2E" w:rsidRPr="003246CF" w:rsidRDefault="0040759B" w:rsidP="003246CF">
            <w:pPr>
              <w:jc w:val="center"/>
              <w:rPr>
                <w:rFonts w:ascii="Arial" w:eastAsia="Times New Roman" w:hAnsi="Arial" w:cs="Arial"/>
                <w:sz w:val="16"/>
                <w:szCs w:val="16"/>
              </w:rPr>
            </w:pPr>
            <w:r>
              <w:rPr>
                <w:rFonts w:ascii="Arial" w:eastAsia="Times New Roman" w:hAnsi="Arial" w:cs="Arial"/>
                <w:sz w:val="16"/>
                <w:szCs w:val="16"/>
              </w:rPr>
              <w:t>4</w:t>
            </w:r>
          </w:p>
        </w:tc>
        <w:tc>
          <w:tcPr>
            <w:tcW w:w="611" w:type="dxa"/>
            <w:shd w:val="clear" w:color="auto" w:fill="auto"/>
            <w:vAlign w:val="center"/>
          </w:tcPr>
          <w:p w14:paraId="6AD50A46" w14:textId="77777777" w:rsidR="00FF2C2E" w:rsidRPr="003246CF" w:rsidRDefault="0040759B" w:rsidP="0040759B">
            <w:pPr>
              <w:jc w:val="center"/>
              <w:rPr>
                <w:rFonts w:ascii="Arial" w:eastAsia="Times New Roman" w:hAnsi="Arial" w:cs="Arial"/>
                <w:sz w:val="16"/>
                <w:szCs w:val="16"/>
              </w:rPr>
            </w:pPr>
            <w:r>
              <w:rPr>
                <w:rFonts w:ascii="Arial" w:eastAsia="Times New Roman" w:hAnsi="Arial" w:cs="Arial"/>
                <w:sz w:val="16"/>
                <w:szCs w:val="16"/>
              </w:rPr>
              <w:t>5</w:t>
            </w:r>
          </w:p>
        </w:tc>
        <w:tc>
          <w:tcPr>
            <w:tcW w:w="351" w:type="dxa"/>
            <w:tcMar>
              <w:left w:w="6" w:type="dxa"/>
              <w:right w:w="6" w:type="dxa"/>
            </w:tcMar>
            <w:vAlign w:val="center"/>
          </w:tcPr>
          <w:p w14:paraId="09F7FE25" w14:textId="77777777" w:rsidR="00FF2C2E" w:rsidRPr="003246CF" w:rsidRDefault="0040759B" w:rsidP="003246CF">
            <w:pPr>
              <w:jc w:val="center"/>
              <w:rPr>
                <w:rFonts w:ascii="Arial" w:eastAsia="Times New Roman" w:hAnsi="Arial" w:cs="Arial"/>
                <w:sz w:val="16"/>
                <w:szCs w:val="16"/>
              </w:rPr>
            </w:pPr>
            <w:r>
              <w:rPr>
                <w:rFonts w:ascii="Arial" w:eastAsia="Times New Roman" w:hAnsi="Arial" w:cs="Arial"/>
                <w:sz w:val="16"/>
                <w:szCs w:val="16"/>
              </w:rPr>
              <w:t>6</w:t>
            </w:r>
          </w:p>
        </w:tc>
        <w:tc>
          <w:tcPr>
            <w:tcW w:w="250" w:type="dxa"/>
            <w:vAlign w:val="center"/>
          </w:tcPr>
          <w:p w14:paraId="09DD7556" w14:textId="77777777" w:rsidR="00FF2C2E" w:rsidRPr="003246CF" w:rsidRDefault="0040759B" w:rsidP="0040759B">
            <w:pPr>
              <w:jc w:val="center"/>
              <w:rPr>
                <w:rFonts w:ascii="Arial" w:eastAsia="Times New Roman" w:hAnsi="Arial" w:cs="Arial"/>
                <w:sz w:val="16"/>
                <w:szCs w:val="16"/>
              </w:rPr>
            </w:pPr>
            <w:r>
              <w:rPr>
                <w:rFonts w:ascii="Arial" w:eastAsia="Times New Roman" w:hAnsi="Arial" w:cs="Arial"/>
                <w:sz w:val="16"/>
                <w:szCs w:val="16"/>
              </w:rPr>
              <w:t>7</w:t>
            </w:r>
          </w:p>
        </w:tc>
        <w:tc>
          <w:tcPr>
            <w:tcW w:w="301" w:type="dxa"/>
            <w:tcMar>
              <w:left w:w="6" w:type="dxa"/>
              <w:right w:w="6" w:type="dxa"/>
            </w:tcMar>
            <w:vAlign w:val="center"/>
          </w:tcPr>
          <w:p w14:paraId="0FEB17F2" w14:textId="77777777" w:rsidR="00FF2C2E" w:rsidRPr="003246CF" w:rsidRDefault="00FF2C2E" w:rsidP="003246CF">
            <w:pPr>
              <w:jc w:val="center"/>
              <w:rPr>
                <w:rFonts w:ascii="Arial" w:eastAsia="Times New Roman" w:hAnsi="Arial" w:cs="Arial"/>
                <w:sz w:val="16"/>
                <w:szCs w:val="16"/>
              </w:rPr>
            </w:pPr>
            <w:r>
              <w:rPr>
                <w:rFonts w:ascii="Arial" w:eastAsia="Times New Roman" w:hAnsi="Arial" w:cs="Arial"/>
                <w:sz w:val="16"/>
                <w:szCs w:val="16"/>
              </w:rPr>
              <w:t>...</w:t>
            </w:r>
          </w:p>
        </w:tc>
        <w:tc>
          <w:tcPr>
            <w:tcW w:w="300" w:type="dxa"/>
            <w:tcMar>
              <w:left w:w="6" w:type="dxa"/>
              <w:right w:w="6" w:type="dxa"/>
            </w:tcMar>
            <w:vAlign w:val="center"/>
          </w:tcPr>
          <w:p w14:paraId="49025F21" w14:textId="77777777" w:rsidR="00FF2C2E" w:rsidRPr="003246CF" w:rsidRDefault="00FF2C2E" w:rsidP="003246CF">
            <w:pPr>
              <w:jc w:val="center"/>
              <w:rPr>
                <w:rFonts w:ascii="Arial" w:eastAsia="Times New Roman" w:hAnsi="Arial" w:cs="Arial"/>
                <w:sz w:val="16"/>
                <w:szCs w:val="16"/>
              </w:rPr>
            </w:pPr>
          </w:p>
        </w:tc>
        <w:tc>
          <w:tcPr>
            <w:tcW w:w="306" w:type="dxa"/>
            <w:tcMar>
              <w:left w:w="6" w:type="dxa"/>
              <w:right w:w="6" w:type="dxa"/>
            </w:tcMar>
            <w:vAlign w:val="center"/>
          </w:tcPr>
          <w:p w14:paraId="7B084203" w14:textId="77777777" w:rsidR="00FF2C2E" w:rsidRPr="003246CF" w:rsidRDefault="00FF2C2E" w:rsidP="003246CF">
            <w:pPr>
              <w:jc w:val="center"/>
              <w:rPr>
                <w:rFonts w:ascii="Arial" w:eastAsia="Times New Roman" w:hAnsi="Arial" w:cs="Arial"/>
                <w:sz w:val="16"/>
                <w:szCs w:val="16"/>
              </w:rPr>
            </w:pPr>
          </w:p>
        </w:tc>
        <w:tc>
          <w:tcPr>
            <w:tcW w:w="313" w:type="dxa"/>
            <w:gridSpan w:val="2"/>
            <w:tcMar>
              <w:left w:w="6" w:type="dxa"/>
              <w:right w:w="6" w:type="dxa"/>
            </w:tcMar>
            <w:vAlign w:val="center"/>
          </w:tcPr>
          <w:p w14:paraId="06D962CE" w14:textId="77777777" w:rsidR="00FF2C2E" w:rsidRPr="003246CF" w:rsidRDefault="00FF2C2E" w:rsidP="003246CF">
            <w:pPr>
              <w:jc w:val="center"/>
              <w:rPr>
                <w:rFonts w:ascii="Arial" w:eastAsia="Times New Roman" w:hAnsi="Arial" w:cs="Arial"/>
                <w:sz w:val="16"/>
                <w:szCs w:val="16"/>
              </w:rPr>
            </w:pPr>
          </w:p>
        </w:tc>
        <w:tc>
          <w:tcPr>
            <w:tcW w:w="373" w:type="dxa"/>
            <w:tcMar>
              <w:left w:w="6" w:type="dxa"/>
              <w:right w:w="6" w:type="dxa"/>
            </w:tcMar>
            <w:vAlign w:val="center"/>
          </w:tcPr>
          <w:p w14:paraId="5CB03A19" w14:textId="77777777" w:rsidR="00FF2C2E" w:rsidRPr="003246CF" w:rsidRDefault="00FF2C2E" w:rsidP="003246CF">
            <w:pPr>
              <w:jc w:val="center"/>
              <w:rPr>
                <w:rFonts w:ascii="Arial" w:eastAsia="Times New Roman" w:hAnsi="Arial" w:cs="Arial"/>
                <w:sz w:val="16"/>
                <w:szCs w:val="16"/>
              </w:rPr>
            </w:pPr>
          </w:p>
        </w:tc>
        <w:tc>
          <w:tcPr>
            <w:tcW w:w="285" w:type="dxa"/>
            <w:tcMar>
              <w:left w:w="6" w:type="dxa"/>
              <w:right w:w="6" w:type="dxa"/>
            </w:tcMar>
            <w:vAlign w:val="center"/>
          </w:tcPr>
          <w:p w14:paraId="6FB1B2F0" w14:textId="77777777" w:rsidR="00FF2C2E" w:rsidRPr="003246CF" w:rsidRDefault="00FF2C2E" w:rsidP="003246CF">
            <w:pPr>
              <w:jc w:val="center"/>
              <w:rPr>
                <w:rFonts w:ascii="Arial" w:eastAsia="Times New Roman" w:hAnsi="Arial" w:cs="Arial"/>
                <w:sz w:val="16"/>
                <w:szCs w:val="16"/>
              </w:rPr>
            </w:pPr>
          </w:p>
        </w:tc>
        <w:tc>
          <w:tcPr>
            <w:tcW w:w="284" w:type="dxa"/>
            <w:vAlign w:val="center"/>
          </w:tcPr>
          <w:p w14:paraId="0F2A8392"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6D063E8B"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239A57C7"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73263BBD"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1CCEC8AF"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43F5A157" w14:textId="77777777" w:rsidR="00FF2C2E" w:rsidRPr="003246CF" w:rsidRDefault="00FF2C2E" w:rsidP="003246CF">
            <w:pPr>
              <w:jc w:val="center"/>
              <w:rPr>
                <w:rFonts w:ascii="Arial" w:eastAsia="Times New Roman" w:hAnsi="Arial" w:cs="Arial"/>
                <w:sz w:val="16"/>
                <w:szCs w:val="16"/>
              </w:rPr>
            </w:pPr>
          </w:p>
        </w:tc>
        <w:tc>
          <w:tcPr>
            <w:tcW w:w="283" w:type="dxa"/>
            <w:vAlign w:val="center"/>
          </w:tcPr>
          <w:p w14:paraId="413B502F"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1B800327"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1905AE1C"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09F531D4" w14:textId="77777777" w:rsidR="00FF2C2E" w:rsidRPr="003246CF" w:rsidRDefault="00FF2C2E" w:rsidP="003246CF">
            <w:pPr>
              <w:jc w:val="center"/>
              <w:rPr>
                <w:rFonts w:ascii="Arial" w:eastAsia="Times New Roman" w:hAnsi="Arial" w:cs="Arial"/>
                <w:sz w:val="16"/>
                <w:szCs w:val="16"/>
              </w:rPr>
            </w:pPr>
          </w:p>
        </w:tc>
        <w:tc>
          <w:tcPr>
            <w:tcW w:w="283" w:type="dxa"/>
            <w:vAlign w:val="center"/>
          </w:tcPr>
          <w:p w14:paraId="1E855AB3"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7CF53FD8"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679F31DC"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6148B071"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3CA5D1FE" w14:textId="77777777" w:rsidR="00FF2C2E" w:rsidRPr="003246CF" w:rsidRDefault="00FF2C2E" w:rsidP="003246CF">
            <w:pPr>
              <w:jc w:val="center"/>
              <w:rPr>
                <w:rFonts w:ascii="Arial" w:eastAsia="Times New Roman" w:hAnsi="Arial" w:cs="Arial"/>
                <w:sz w:val="16"/>
                <w:szCs w:val="16"/>
              </w:rPr>
            </w:pPr>
          </w:p>
        </w:tc>
        <w:tc>
          <w:tcPr>
            <w:tcW w:w="425" w:type="dxa"/>
            <w:tcMar>
              <w:left w:w="6" w:type="dxa"/>
              <w:right w:w="6" w:type="dxa"/>
            </w:tcMar>
            <w:vAlign w:val="center"/>
          </w:tcPr>
          <w:p w14:paraId="4075C92D"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01B39D44" w14:textId="77777777" w:rsidR="00FF2C2E" w:rsidRPr="003246CF" w:rsidRDefault="00FF2C2E" w:rsidP="003246CF">
            <w:pPr>
              <w:jc w:val="center"/>
              <w:rPr>
                <w:rFonts w:ascii="Arial" w:eastAsia="Times New Roman" w:hAnsi="Arial" w:cs="Arial"/>
                <w:sz w:val="16"/>
                <w:szCs w:val="16"/>
              </w:rPr>
            </w:pPr>
          </w:p>
        </w:tc>
        <w:tc>
          <w:tcPr>
            <w:tcW w:w="283" w:type="dxa"/>
            <w:tcMar>
              <w:left w:w="6" w:type="dxa"/>
              <w:right w:w="6" w:type="dxa"/>
            </w:tcMar>
            <w:vAlign w:val="center"/>
          </w:tcPr>
          <w:p w14:paraId="62A4EBFA" w14:textId="77777777" w:rsidR="00FF2C2E" w:rsidRPr="003246CF" w:rsidRDefault="00FF2C2E" w:rsidP="003246CF">
            <w:pPr>
              <w:jc w:val="center"/>
              <w:rPr>
                <w:rFonts w:ascii="Arial" w:eastAsia="Times New Roman" w:hAnsi="Arial" w:cs="Arial"/>
                <w:sz w:val="16"/>
                <w:szCs w:val="16"/>
              </w:rPr>
            </w:pPr>
          </w:p>
        </w:tc>
        <w:tc>
          <w:tcPr>
            <w:tcW w:w="567" w:type="dxa"/>
            <w:tcMar>
              <w:left w:w="6" w:type="dxa"/>
              <w:right w:w="6" w:type="dxa"/>
            </w:tcMar>
            <w:vAlign w:val="center"/>
          </w:tcPr>
          <w:p w14:paraId="6BFDD174" w14:textId="77777777" w:rsidR="00FF2C2E" w:rsidRPr="003246CF" w:rsidRDefault="00FF2C2E" w:rsidP="003246CF">
            <w:pPr>
              <w:jc w:val="center"/>
              <w:rPr>
                <w:rFonts w:ascii="Arial" w:eastAsia="Times New Roman" w:hAnsi="Arial" w:cs="Arial"/>
                <w:sz w:val="16"/>
                <w:szCs w:val="16"/>
              </w:rPr>
            </w:pPr>
          </w:p>
        </w:tc>
        <w:tc>
          <w:tcPr>
            <w:tcW w:w="284" w:type="dxa"/>
            <w:tcMar>
              <w:left w:w="6" w:type="dxa"/>
              <w:right w:w="6" w:type="dxa"/>
            </w:tcMar>
            <w:vAlign w:val="center"/>
          </w:tcPr>
          <w:p w14:paraId="035934BF" w14:textId="77777777" w:rsidR="00FF2C2E" w:rsidRPr="003246CF" w:rsidRDefault="00FF2C2E" w:rsidP="003246CF">
            <w:pPr>
              <w:jc w:val="center"/>
              <w:rPr>
                <w:rFonts w:ascii="Arial" w:eastAsia="Times New Roman" w:hAnsi="Arial" w:cs="Arial"/>
                <w:sz w:val="16"/>
                <w:szCs w:val="16"/>
              </w:rPr>
            </w:pPr>
          </w:p>
        </w:tc>
        <w:tc>
          <w:tcPr>
            <w:tcW w:w="992" w:type="dxa"/>
            <w:tcMar>
              <w:left w:w="6" w:type="dxa"/>
              <w:right w:w="6" w:type="dxa"/>
            </w:tcMar>
            <w:vAlign w:val="center"/>
          </w:tcPr>
          <w:p w14:paraId="1049428E" w14:textId="77777777" w:rsidR="00FF2C2E" w:rsidRPr="003246CF" w:rsidRDefault="00FF2C2E" w:rsidP="003246CF">
            <w:pPr>
              <w:jc w:val="center"/>
              <w:rPr>
                <w:rFonts w:ascii="Arial" w:eastAsia="Times New Roman" w:hAnsi="Arial" w:cs="Arial"/>
                <w:sz w:val="16"/>
                <w:szCs w:val="16"/>
              </w:rPr>
            </w:pPr>
          </w:p>
        </w:tc>
        <w:tc>
          <w:tcPr>
            <w:tcW w:w="992" w:type="dxa"/>
            <w:tcMar>
              <w:left w:w="6" w:type="dxa"/>
              <w:right w:w="6" w:type="dxa"/>
            </w:tcMar>
            <w:vAlign w:val="center"/>
          </w:tcPr>
          <w:p w14:paraId="658AF9C8" w14:textId="77777777" w:rsidR="00FF2C2E" w:rsidRPr="003246CF" w:rsidRDefault="00FF2C2E" w:rsidP="003246CF">
            <w:pPr>
              <w:jc w:val="center"/>
              <w:rPr>
                <w:rFonts w:ascii="Arial" w:eastAsia="Times New Roman" w:hAnsi="Arial" w:cs="Arial"/>
                <w:sz w:val="16"/>
                <w:szCs w:val="16"/>
              </w:rPr>
            </w:pPr>
          </w:p>
        </w:tc>
      </w:tr>
      <w:tr w:rsidR="00FF2C2E" w:rsidRPr="00AC0269" w14:paraId="75440E99" w14:textId="77777777" w:rsidTr="006F0CBA">
        <w:trPr>
          <w:trHeight w:val="255"/>
        </w:trPr>
        <w:tc>
          <w:tcPr>
            <w:tcW w:w="425" w:type="dxa"/>
            <w:shd w:val="clear" w:color="auto" w:fill="auto"/>
            <w:vAlign w:val="center"/>
          </w:tcPr>
          <w:p w14:paraId="711FD58C" w14:textId="77777777" w:rsidR="00FF2C2E" w:rsidRPr="003246CF" w:rsidRDefault="00FF2C2E" w:rsidP="002710D3">
            <w:pPr>
              <w:jc w:val="center"/>
              <w:rPr>
                <w:rFonts w:ascii="Arial" w:eastAsia="Times New Roman" w:hAnsi="Arial" w:cs="Arial"/>
                <w:sz w:val="16"/>
                <w:szCs w:val="16"/>
              </w:rPr>
            </w:pPr>
            <w:r>
              <w:rPr>
                <w:rFonts w:ascii="Arial" w:eastAsia="Times New Roman" w:hAnsi="Arial" w:cs="Arial"/>
                <w:sz w:val="16"/>
                <w:szCs w:val="16"/>
              </w:rPr>
              <w:t>1</w:t>
            </w:r>
          </w:p>
        </w:tc>
        <w:tc>
          <w:tcPr>
            <w:tcW w:w="709" w:type="dxa"/>
            <w:vMerge w:val="restart"/>
            <w:shd w:val="clear" w:color="auto" w:fill="auto"/>
            <w:vAlign w:val="center"/>
            <w:hideMark/>
          </w:tcPr>
          <w:p w14:paraId="6D5041AF" w14:textId="77777777" w:rsidR="00FF2C2E" w:rsidRPr="003246CF" w:rsidRDefault="00FF2C2E" w:rsidP="00BF4168">
            <w:pPr>
              <w:jc w:val="center"/>
              <w:rPr>
                <w:rFonts w:ascii="Arial" w:eastAsia="Times New Roman" w:hAnsi="Arial" w:cs="Arial"/>
                <w:sz w:val="16"/>
                <w:szCs w:val="16"/>
              </w:rPr>
            </w:pPr>
            <w:r w:rsidRPr="003246CF">
              <w:rPr>
                <w:rFonts w:ascii="Arial" w:eastAsia="Times New Roman" w:hAnsi="Arial" w:cs="Arial"/>
                <w:sz w:val="16"/>
                <w:szCs w:val="16"/>
              </w:rPr>
              <w:t>X</w:t>
            </w:r>
          </w:p>
        </w:tc>
        <w:tc>
          <w:tcPr>
            <w:tcW w:w="850" w:type="dxa"/>
            <w:vMerge w:val="restart"/>
            <w:shd w:val="clear" w:color="auto" w:fill="auto"/>
            <w:vAlign w:val="center"/>
            <w:hideMark/>
          </w:tcPr>
          <w:p w14:paraId="3AF4D115" w14:textId="77777777" w:rsidR="00FF2C2E" w:rsidRPr="003246CF" w:rsidRDefault="00FF2C2E" w:rsidP="00BF4168">
            <w:pPr>
              <w:jc w:val="center"/>
              <w:rPr>
                <w:rFonts w:ascii="Arial" w:eastAsia="Times New Roman" w:hAnsi="Arial" w:cs="Arial"/>
                <w:sz w:val="16"/>
                <w:szCs w:val="16"/>
              </w:rPr>
            </w:pPr>
            <w:r w:rsidRPr="003246CF">
              <w:rPr>
                <w:rFonts w:ascii="Arial" w:eastAsia="Times New Roman" w:hAnsi="Arial" w:cs="Arial"/>
                <w:sz w:val="16"/>
                <w:szCs w:val="16"/>
              </w:rPr>
              <w:t>Intrare</w:t>
            </w:r>
          </w:p>
        </w:tc>
        <w:tc>
          <w:tcPr>
            <w:tcW w:w="567" w:type="dxa"/>
            <w:vMerge w:val="restart"/>
            <w:shd w:val="clear" w:color="auto" w:fill="auto"/>
            <w:vAlign w:val="center"/>
            <w:hideMark/>
          </w:tcPr>
          <w:p w14:paraId="5D05EBDE" w14:textId="77777777" w:rsidR="00FF2C2E" w:rsidRPr="003246CF" w:rsidRDefault="00FF2C2E" w:rsidP="00BF4168">
            <w:pPr>
              <w:jc w:val="center"/>
              <w:rPr>
                <w:rFonts w:ascii="Arial" w:eastAsia="Times New Roman" w:hAnsi="Arial" w:cs="Arial"/>
                <w:sz w:val="16"/>
                <w:szCs w:val="16"/>
              </w:rPr>
            </w:pPr>
            <w:r w:rsidRPr="003246CF">
              <w:rPr>
                <w:rFonts w:ascii="Arial" w:eastAsia="Times New Roman" w:hAnsi="Arial" w:cs="Arial"/>
                <w:sz w:val="16"/>
                <w:szCs w:val="16"/>
              </w:rPr>
              <w:t>X</w:t>
            </w:r>
          </w:p>
        </w:tc>
        <w:tc>
          <w:tcPr>
            <w:tcW w:w="611" w:type="dxa"/>
            <w:vAlign w:val="center"/>
          </w:tcPr>
          <w:p w14:paraId="47368A4D"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X1</w:t>
            </w:r>
          </w:p>
        </w:tc>
        <w:tc>
          <w:tcPr>
            <w:tcW w:w="611" w:type="dxa"/>
            <w:shd w:val="clear" w:color="auto" w:fill="auto"/>
            <w:tcMar>
              <w:left w:w="6" w:type="dxa"/>
              <w:right w:w="6" w:type="dxa"/>
            </w:tcMar>
            <w:vAlign w:val="center"/>
            <w:hideMark/>
          </w:tcPr>
          <w:p w14:paraId="12647FF8" w14:textId="77777777" w:rsidR="00FF2C2E" w:rsidRPr="003246CF" w:rsidRDefault="00FF2C2E" w:rsidP="00BF4168">
            <w:pPr>
              <w:jc w:val="center"/>
              <w:rPr>
                <w:rFonts w:ascii="Arial" w:eastAsia="Times New Roman" w:hAnsi="Arial" w:cs="Arial"/>
                <w:sz w:val="16"/>
                <w:szCs w:val="16"/>
              </w:rPr>
            </w:pPr>
            <w:r w:rsidRPr="003246CF">
              <w:rPr>
                <w:rFonts w:ascii="Arial" w:eastAsia="Times New Roman" w:hAnsi="Arial" w:cs="Arial"/>
                <w:sz w:val="16"/>
                <w:szCs w:val="16"/>
              </w:rPr>
              <w:t>X-X1</w:t>
            </w:r>
          </w:p>
        </w:tc>
        <w:tc>
          <w:tcPr>
            <w:tcW w:w="351" w:type="dxa"/>
            <w:tcMar>
              <w:left w:w="6" w:type="dxa"/>
              <w:right w:w="6" w:type="dxa"/>
            </w:tcMar>
            <w:vAlign w:val="center"/>
          </w:tcPr>
          <w:p w14:paraId="348E1853" w14:textId="77777777" w:rsidR="00FF2C2E" w:rsidRPr="003246CF" w:rsidRDefault="00FF2C2E" w:rsidP="00BF4168">
            <w:pPr>
              <w:jc w:val="center"/>
              <w:rPr>
                <w:rFonts w:ascii="Arial" w:eastAsia="Times New Roman" w:hAnsi="Arial" w:cs="Arial"/>
                <w:sz w:val="16"/>
                <w:szCs w:val="16"/>
              </w:rPr>
            </w:pPr>
          </w:p>
        </w:tc>
        <w:tc>
          <w:tcPr>
            <w:tcW w:w="250" w:type="dxa"/>
            <w:vAlign w:val="center"/>
          </w:tcPr>
          <w:p w14:paraId="4A47E9B7" w14:textId="77777777" w:rsidR="00FF2C2E" w:rsidRPr="003246CF" w:rsidRDefault="00FF2C2E" w:rsidP="00BF4168">
            <w:pPr>
              <w:jc w:val="center"/>
              <w:rPr>
                <w:rFonts w:ascii="Arial" w:eastAsia="Times New Roman" w:hAnsi="Arial" w:cs="Arial"/>
                <w:sz w:val="16"/>
                <w:szCs w:val="16"/>
              </w:rPr>
            </w:pPr>
          </w:p>
        </w:tc>
        <w:tc>
          <w:tcPr>
            <w:tcW w:w="301" w:type="dxa"/>
            <w:vAlign w:val="center"/>
          </w:tcPr>
          <w:p w14:paraId="43DDE8D9" w14:textId="77777777" w:rsidR="00FF2C2E" w:rsidRPr="003246CF" w:rsidRDefault="00FF2C2E" w:rsidP="00BF4168">
            <w:pPr>
              <w:jc w:val="center"/>
              <w:rPr>
                <w:rFonts w:ascii="Arial" w:eastAsia="Times New Roman" w:hAnsi="Arial" w:cs="Arial"/>
                <w:sz w:val="16"/>
                <w:szCs w:val="16"/>
              </w:rPr>
            </w:pPr>
          </w:p>
        </w:tc>
        <w:tc>
          <w:tcPr>
            <w:tcW w:w="300" w:type="dxa"/>
            <w:vAlign w:val="center"/>
          </w:tcPr>
          <w:p w14:paraId="333A9EBB" w14:textId="77777777" w:rsidR="00FF2C2E" w:rsidRPr="003246CF" w:rsidRDefault="00FF2C2E" w:rsidP="00BF4168">
            <w:pPr>
              <w:jc w:val="center"/>
              <w:rPr>
                <w:rFonts w:ascii="Arial" w:eastAsia="Times New Roman" w:hAnsi="Arial" w:cs="Arial"/>
                <w:sz w:val="16"/>
                <w:szCs w:val="16"/>
              </w:rPr>
            </w:pPr>
          </w:p>
        </w:tc>
        <w:tc>
          <w:tcPr>
            <w:tcW w:w="306" w:type="dxa"/>
            <w:tcMar>
              <w:left w:w="6" w:type="dxa"/>
              <w:right w:w="6" w:type="dxa"/>
            </w:tcMar>
            <w:vAlign w:val="center"/>
          </w:tcPr>
          <w:p w14:paraId="6AE833DD" w14:textId="77777777" w:rsidR="00FF2C2E" w:rsidRPr="003246CF" w:rsidRDefault="00FF2C2E" w:rsidP="00BF4168">
            <w:pPr>
              <w:jc w:val="center"/>
              <w:rPr>
                <w:rFonts w:ascii="Arial" w:eastAsia="Times New Roman" w:hAnsi="Arial" w:cs="Arial"/>
                <w:sz w:val="16"/>
                <w:szCs w:val="16"/>
              </w:rPr>
            </w:pPr>
          </w:p>
        </w:tc>
        <w:tc>
          <w:tcPr>
            <w:tcW w:w="313" w:type="dxa"/>
            <w:gridSpan w:val="2"/>
            <w:vAlign w:val="center"/>
          </w:tcPr>
          <w:p w14:paraId="691A8D82" w14:textId="77777777" w:rsidR="00FF2C2E" w:rsidRPr="003246CF" w:rsidRDefault="00FF2C2E" w:rsidP="00BF4168">
            <w:pPr>
              <w:jc w:val="center"/>
              <w:rPr>
                <w:rFonts w:ascii="Arial" w:eastAsia="Times New Roman" w:hAnsi="Arial" w:cs="Arial"/>
                <w:sz w:val="16"/>
                <w:szCs w:val="16"/>
              </w:rPr>
            </w:pPr>
          </w:p>
        </w:tc>
        <w:tc>
          <w:tcPr>
            <w:tcW w:w="373" w:type="dxa"/>
            <w:vAlign w:val="center"/>
          </w:tcPr>
          <w:p w14:paraId="3AB3A78B" w14:textId="77777777" w:rsidR="00FF2C2E" w:rsidRPr="003246CF" w:rsidRDefault="00FF2C2E" w:rsidP="00BF4168">
            <w:pPr>
              <w:jc w:val="center"/>
              <w:rPr>
                <w:rFonts w:ascii="Arial" w:eastAsia="Times New Roman" w:hAnsi="Arial" w:cs="Arial"/>
                <w:sz w:val="16"/>
                <w:szCs w:val="16"/>
              </w:rPr>
            </w:pPr>
          </w:p>
        </w:tc>
        <w:tc>
          <w:tcPr>
            <w:tcW w:w="285" w:type="dxa"/>
            <w:vAlign w:val="center"/>
          </w:tcPr>
          <w:p w14:paraId="192F47E1"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45E5480C"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0809CEE0"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7B522B08"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1A49D2EF"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1D2DEC93"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05D97D67"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03AC7C2A"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0B23FD06"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7EAE97A2"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0AFC147F"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03AAFC52"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519E8166"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48D6F4F4"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798018BE"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424224A3" w14:textId="77777777" w:rsidR="00FF2C2E" w:rsidRPr="003246CF" w:rsidRDefault="00FF2C2E" w:rsidP="00BF4168">
            <w:pPr>
              <w:jc w:val="center"/>
              <w:rPr>
                <w:rFonts w:ascii="Arial" w:eastAsia="Times New Roman" w:hAnsi="Arial" w:cs="Arial"/>
                <w:sz w:val="16"/>
                <w:szCs w:val="16"/>
              </w:rPr>
            </w:pPr>
          </w:p>
        </w:tc>
        <w:tc>
          <w:tcPr>
            <w:tcW w:w="425" w:type="dxa"/>
            <w:tcMar>
              <w:left w:w="6" w:type="dxa"/>
              <w:right w:w="6" w:type="dxa"/>
            </w:tcMar>
            <w:vAlign w:val="center"/>
          </w:tcPr>
          <w:p w14:paraId="7E84658A"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383867A7"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66ED49B5" w14:textId="77777777" w:rsidR="00FF2C2E" w:rsidRPr="003246CF" w:rsidRDefault="00FF2C2E" w:rsidP="00BF4168">
            <w:pPr>
              <w:jc w:val="center"/>
              <w:rPr>
                <w:rFonts w:ascii="Arial" w:eastAsia="Times New Roman" w:hAnsi="Arial" w:cs="Arial"/>
                <w:sz w:val="16"/>
                <w:szCs w:val="16"/>
              </w:rPr>
            </w:pPr>
          </w:p>
        </w:tc>
        <w:tc>
          <w:tcPr>
            <w:tcW w:w="567" w:type="dxa"/>
            <w:vAlign w:val="center"/>
          </w:tcPr>
          <w:p w14:paraId="38318F01"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6047E291" w14:textId="77777777" w:rsidR="00FF2C2E" w:rsidRPr="003246CF" w:rsidRDefault="00EA2255" w:rsidP="00BF4168">
            <w:pPr>
              <w:jc w:val="center"/>
              <w:rPr>
                <w:rFonts w:ascii="Arial" w:eastAsia="Times New Roman" w:hAnsi="Arial" w:cs="Arial"/>
                <w:sz w:val="16"/>
                <w:szCs w:val="16"/>
              </w:rPr>
            </w:pPr>
            <w:r>
              <w:rPr>
                <w:rFonts w:ascii="Arial" w:eastAsia="Times New Roman" w:hAnsi="Arial" w:cs="Arial"/>
                <w:sz w:val="16"/>
                <w:szCs w:val="16"/>
              </w:rPr>
              <w:t>1</w:t>
            </w:r>
          </w:p>
        </w:tc>
        <w:tc>
          <w:tcPr>
            <w:tcW w:w="992" w:type="dxa"/>
            <w:tcMar>
              <w:left w:w="6" w:type="dxa"/>
              <w:right w:w="6" w:type="dxa"/>
            </w:tcMar>
            <w:vAlign w:val="center"/>
          </w:tcPr>
          <w:p w14:paraId="40CBC046" w14:textId="77777777" w:rsidR="00FF2C2E" w:rsidRPr="003246CF" w:rsidRDefault="00FF2C2E" w:rsidP="00BF4168">
            <w:pPr>
              <w:jc w:val="center"/>
              <w:rPr>
                <w:rFonts w:ascii="Arial" w:eastAsia="Times New Roman" w:hAnsi="Arial" w:cs="Arial"/>
                <w:sz w:val="16"/>
                <w:szCs w:val="16"/>
              </w:rPr>
            </w:pPr>
          </w:p>
        </w:tc>
        <w:tc>
          <w:tcPr>
            <w:tcW w:w="992" w:type="dxa"/>
            <w:tcMar>
              <w:left w:w="6" w:type="dxa"/>
              <w:right w:w="6" w:type="dxa"/>
            </w:tcMar>
            <w:vAlign w:val="center"/>
          </w:tcPr>
          <w:p w14:paraId="639C10F9" w14:textId="77777777" w:rsidR="00FF2C2E" w:rsidRPr="003246CF" w:rsidRDefault="00FF2C2E" w:rsidP="00BF4168">
            <w:pPr>
              <w:jc w:val="center"/>
              <w:rPr>
                <w:rFonts w:ascii="Arial" w:eastAsia="Times New Roman" w:hAnsi="Arial" w:cs="Arial"/>
                <w:sz w:val="16"/>
                <w:szCs w:val="16"/>
              </w:rPr>
            </w:pPr>
          </w:p>
        </w:tc>
      </w:tr>
      <w:tr w:rsidR="00FF2C2E" w:rsidRPr="00AC0269" w14:paraId="11221C94" w14:textId="77777777" w:rsidTr="006F0CBA">
        <w:trPr>
          <w:trHeight w:val="255"/>
        </w:trPr>
        <w:tc>
          <w:tcPr>
            <w:tcW w:w="425" w:type="dxa"/>
            <w:shd w:val="clear" w:color="auto" w:fill="auto"/>
            <w:vAlign w:val="center"/>
          </w:tcPr>
          <w:p w14:paraId="4EF1043C"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2</w:t>
            </w:r>
          </w:p>
        </w:tc>
        <w:tc>
          <w:tcPr>
            <w:tcW w:w="709" w:type="dxa"/>
            <w:vMerge/>
            <w:vAlign w:val="center"/>
            <w:hideMark/>
          </w:tcPr>
          <w:p w14:paraId="0F3C46FE" w14:textId="77777777" w:rsidR="00FF2C2E" w:rsidRPr="003246CF" w:rsidRDefault="00FF2C2E" w:rsidP="00BF4168">
            <w:pPr>
              <w:rPr>
                <w:rFonts w:ascii="Arial" w:eastAsia="Times New Roman" w:hAnsi="Arial" w:cs="Arial"/>
                <w:sz w:val="16"/>
                <w:szCs w:val="16"/>
              </w:rPr>
            </w:pPr>
          </w:p>
        </w:tc>
        <w:tc>
          <w:tcPr>
            <w:tcW w:w="850" w:type="dxa"/>
            <w:vMerge/>
            <w:vAlign w:val="center"/>
            <w:hideMark/>
          </w:tcPr>
          <w:p w14:paraId="167C45E8" w14:textId="77777777" w:rsidR="00FF2C2E" w:rsidRPr="003246CF" w:rsidRDefault="00FF2C2E" w:rsidP="00BF4168">
            <w:pPr>
              <w:rPr>
                <w:rFonts w:ascii="Arial" w:eastAsia="Times New Roman" w:hAnsi="Arial" w:cs="Arial"/>
                <w:sz w:val="16"/>
                <w:szCs w:val="16"/>
              </w:rPr>
            </w:pPr>
          </w:p>
        </w:tc>
        <w:tc>
          <w:tcPr>
            <w:tcW w:w="567" w:type="dxa"/>
            <w:vMerge/>
            <w:vAlign w:val="center"/>
            <w:hideMark/>
          </w:tcPr>
          <w:p w14:paraId="3892A1A2" w14:textId="77777777" w:rsidR="00FF2C2E" w:rsidRPr="003246CF" w:rsidRDefault="00FF2C2E" w:rsidP="00BF4168">
            <w:pPr>
              <w:rPr>
                <w:rFonts w:ascii="Arial" w:eastAsia="Times New Roman" w:hAnsi="Arial" w:cs="Arial"/>
                <w:sz w:val="16"/>
                <w:szCs w:val="16"/>
              </w:rPr>
            </w:pPr>
          </w:p>
        </w:tc>
        <w:tc>
          <w:tcPr>
            <w:tcW w:w="611" w:type="dxa"/>
            <w:vAlign w:val="center"/>
          </w:tcPr>
          <w:p w14:paraId="6C4FA136" w14:textId="77777777" w:rsidR="00FF2C2E" w:rsidRPr="003246CF" w:rsidRDefault="00FF2C2E" w:rsidP="00BF4168">
            <w:pPr>
              <w:jc w:val="center"/>
              <w:rPr>
                <w:rFonts w:ascii="Arial" w:eastAsia="Times New Roman" w:hAnsi="Arial" w:cs="Arial"/>
                <w:sz w:val="16"/>
                <w:szCs w:val="16"/>
              </w:rPr>
            </w:pPr>
            <w:r>
              <w:rPr>
                <w:rFonts w:ascii="Arial" w:eastAsia="Times New Roman" w:hAnsi="Arial" w:cs="Arial"/>
                <w:sz w:val="16"/>
                <w:szCs w:val="16"/>
              </w:rPr>
              <w:t>XII</w:t>
            </w:r>
          </w:p>
        </w:tc>
        <w:tc>
          <w:tcPr>
            <w:tcW w:w="611" w:type="dxa"/>
            <w:shd w:val="clear" w:color="auto" w:fill="auto"/>
            <w:tcMar>
              <w:left w:w="6" w:type="dxa"/>
              <w:right w:w="6" w:type="dxa"/>
            </w:tcMar>
            <w:vAlign w:val="center"/>
            <w:hideMark/>
          </w:tcPr>
          <w:p w14:paraId="45E87AE5" w14:textId="77777777" w:rsidR="00FF2C2E" w:rsidRPr="003246CF" w:rsidRDefault="00FF2C2E" w:rsidP="00BF4168">
            <w:pPr>
              <w:jc w:val="center"/>
              <w:rPr>
                <w:rFonts w:ascii="Arial" w:eastAsia="Times New Roman" w:hAnsi="Arial" w:cs="Arial"/>
                <w:sz w:val="16"/>
                <w:szCs w:val="16"/>
              </w:rPr>
            </w:pPr>
            <w:r w:rsidRPr="003246CF">
              <w:rPr>
                <w:rFonts w:ascii="Arial" w:eastAsia="Times New Roman" w:hAnsi="Arial" w:cs="Arial"/>
                <w:sz w:val="16"/>
                <w:szCs w:val="16"/>
              </w:rPr>
              <w:t>X-XII</w:t>
            </w:r>
          </w:p>
        </w:tc>
        <w:tc>
          <w:tcPr>
            <w:tcW w:w="351" w:type="dxa"/>
            <w:tcMar>
              <w:left w:w="6" w:type="dxa"/>
              <w:right w:w="6" w:type="dxa"/>
            </w:tcMar>
            <w:vAlign w:val="center"/>
          </w:tcPr>
          <w:p w14:paraId="02BF7AC9" w14:textId="77777777" w:rsidR="00FF2C2E" w:rsidRPr="003246CF" w:rsidRDefault="00FF2C2E" w:rsidP="00BF4168">
            <w:pPr>
              <w:jc w:val="center"/>
              <w:rPr>
                <w:rFonts w:ascii="Arial" w:eastAsia="Times New Roman" w:hAnsi="Arial" w:cs="Arial"/>
                <w:sz w:val="16"/>
                <w:szCs w:val="16"/>
              </w:rPr>
            </w:pPr>
          </w:p>
        </w:tc>
        <w:tc>
          <w:tcPr>
            <w:tcW w:w="250" w:type="dxa"/>
            <w:vAlign w:val="center"/>
          </w:tcPr>
          <w:p w14:paraId="06D63176" w14:textId="77777777" w:rsidR="00FF2C2E" w:rsidRPr="003246CF" w:rsidRDefault="00FF2C2E" w:rsidP="00BF4168">
            <w:pPr>
              <w:jc w:val="center"/>
              <w:rPr>
                <w:rFonts w:ascii="Arial" w:eastAsia="Times New Roman" w:hAnsi="Arial" w:cs="Arial"/>
                <w:sz w:val="16"/>
                <w:szCs w:val="16"/>
              </w:rPr>
            </w:pPr>
          </w:p>
        </w:tc>
        <w:tc>
          <w:tcPr>
            <w:tcW w:w="301" w:type="dxa"/>
            <w:vAlign w:val="center"/>
          </w:tcPr>
          <w:p w14:paraId="62343770" w14:textId="77777777" w:rsidR="00FF2C2E" w:rsidRPr="003246CF" w:rsidRDefault="00FF2C2E" w:rsidP="00BF4168">
            <w:pPr>
              <w:jc w:val="center"/>
              <w:rPr>
                <w:rFonts w:ascii="Arial" w:eastAsia="Times New Roman" w:hAnsi="Arial" w:cs="Arial"/>
                <w:sz w:val="16"/>
                <w:szCs w:val="16"/>
              </w:rPr>
            </w:pPr>
          </w:p>
        </w:tc>
        <w:tc>
          <w:tcPr>
            <w:tcW w:w="300" w:type="dxa"/>
            <w:vAlign w:val="center"/>
          </w:tcPr>
          <w:p w14:paraId="083F9DAC" w14:textId="77777777" w:rsidR="00FF2C2E" w:rsidRPr="003246CF" w:rsidRDefault="00FF2C2E" w:rsidP="00BF4168">
            <w:pPr>
              <w:jc w:val="center"/>
              <w:rPr>
                <w:rFonts w:ascii="Arial" w:eastAsia="Times New Roman" w:hAnsi="Arial" w:cs="Arial"/>
                <w:sz w:val="16"/>
                <w:szCs w:val="16"/>
              </w:rPr>
            </w:pPr>
          </w:p>
        </w:tc>
        <w:tc>
          <w:tcPr>
            <w:tcW w:w="306" w:type="dxa"/>
            <w:tcMar>
              <w:left w:w="6" w:type="dxa"/>
              <w:right w:w="6" w:type="dxa"/>
            </w:tcMar>
            <w:vAlign w:val="center"/>
          </w:tcPr>
          <w:p w14:paraId="0B907973" w14:textId="77777777" w:rsidR="00FF2C2E" w:rsidRPr="003246CF" w:rsidRDefault="00FF2C2E" w:rsidP="00BF4168">
            <w:pPr>
              <w:jc w:val="center"/>
              <w:rPr>
                <w:rFonts w:ascii="Arial" w:eastAsia="Times New Roman" w:hAnsi="Arial" w:cs="Arial"/>
                <w:sz w:val="16"/>
                <w:szCs w:val="16"/>
              </w:rPr>
            </w:pPr>
          </w:p>
        </w:tc>
        <w:tc>
          <w:tcPr>
            <w:tcW w:w="313" w:type="dxa"/>
            <w:gridSpan w:val="2"/>
            <w:vAlign w:val="center"/>
          </w:tcPr>
          <w:p w14:paraId="408FD977" w14:textId="77777777" w:rsidR="00FF2C2E" w:rsidRPr="003246CF" w:rsidRDefault="00FF2C2E" w:rsidP="00BF4168">
            <w:pPr>
              <w:jc w:val="center"/>
              <w:rPr>
                <w:rFonts w:ascii="Arial" w:eastAsia="Times New Roman" w:hAnsi="Arial" w:cs="Arial"/>
                <w:sz w:val="16"/>
                <w:szCs w:val="16"/>
              </w:rPr>
            </w:pPr>
          </w:p>
        </w:tc>
        <w:tc>
          <w:tcPr>
            <w:tcW w:w="373" w:type="dxa"/>
            <w:vAlign w:val="center"/>
          </w:tcPr>
          <w:p w14:paraId="699675E8" w14:textId="77777777" w:rsidR="00FF2C2E" w:rsidRPr="003246CF" w:rsidRDefault="00FF2C2E" w:rsidP="00BF4168">
            <w:pPr>
              <w:jc w:val="center"/>
              <w:rPr>
                <w:rFonts w:ascii="Arial" w:eastAsia="Times New Roman" w:hAnsi="Arial" w:cs="Arial"/>
                <w:sz w:val="16"/>
                <w:szCs w:val="16"/>
              </w:rPr>
            </w:pPr>
          </w:p>
        </w:tc>
        <w:tc>
          <w:tcPr>
            <w:tcW w:w="285" w:type="dxa"/>
            <w:vAlign w:val="center"/>
          </w:tcPr>
          <w:p w14:paraId="4C3630A7"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55F55BAC"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40CAA9A1"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39DA5EA7"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096E0C5B"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5DDCB0CF"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7677E66A"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70CF5BF4"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5E078BC3"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628995E0"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53478AA4"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7A9E8E5D"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2FC88F5B"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3C305C6B"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26563DDA"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558FAAE3" w14:textId="77777777" w:rsidR="00FF2C2E" w:rsidRPr="003246CF" w:rsidRDefault="00FF2C2E" w:rsidP="00BF4168">
            <w:pPr>
              <w:jc w:val="center"/>
              <w:rPr>
                <w:rFonts w:ascii="Arial" w:eastAsia="Times New Roman" w:hAnsi="Arial" w:cs="Arial"/>
                <w:sz w:val="16"/>
                <w:szCs w:val="16"/>
              </w:rPr>
            </w:pPr>
          </w:p>
        </w:tc>
        <w:tc>
          <w:tcPr>
            <w:tcW w:w="425" w:type="dxa"/>
            <w:tcMar>
              <w:left w:w="6" w:type="dxa"/>
              <w:right w:w="6" w:type="dxa"/>
            </w:tcMar>
            <w:vAlign w:val="center"/>
          </w:tcPr>
          <w:p w14:paraId="039BA661" w14:textId="77777777" w:rsidR="00FF2C2E" w:rsidRPr="003246CF" w:rsidRDefault="00FF2C2E" w:rsidP="00BF4168">
            <w:pPr>
              <w:jc w:val="center"/>
              <w:rPr>
                <w:rFonts w:ascii="Arial" w:eastAsia="Times New Roman" w:hAnsi="Arial" w:cs="Arial"/>
                <w:sz w:val="16"/>
                <w:szCs w:val="16"/>
              </w:rPr>
            </w:pPr>
          </w:p>
        </w:tc>
        <w:tc>
          <w:tcPr>
            <w:tcW w:w="284" w:type="dxa"/>
            <w:vAlign w:val="center"/>
          </w:tcPr>
          <w:p w14:paraId="054A7789" w14:textId="77777777" w:rsidR="00FF2C2E" w:rsidRPr="003246CF" w:rsidRDefault="00FF2C2E" w:rsidP="00BF4168">
            <w:pPr>
              <w:jc w:val="center"/>
              <w:rPr>
                <w:rFonts w:ascii="Arial" w:eastAsia="Times New Roman" w:hAnsi="Arial" w:cs="Arial"/>
                <w:sz w:val="16"/>
                <w:szCs w:val="16"/>
              </w:rPr>
            </w:pPr>
          </w:p>
        </w:tc>
        <w:tc>
          <w:tcPr>
            <w:tcW w:w="283" w:type="dxa"/>
            <w:vAlign w:val="center"/>
          </w:tcPr>
          <w:p w14:paraId="14D88143" w14:textId="77777777" w:rsidR="00FF2C2E" w:rsidRPr="003246CF" w:rsidRDefault="00FF2C2E" w:rsidP="00BF4168">
            <w:pPr>
              <w:jc w:val="center"/>
              <w:rPr>
                <w:rFonts w:ascii="Arial" w:eastAsia="Times New Roman" w:hAnsi="Arial" w:cs="Arial"/>
                <w:sz w:val="16"/>
                <w:szCs w:val="16"/>
              </w:rPr>
            </w:pPr>
          </w:p>
        </w:tc>
        <w:tc>
          <w:tcPr>
            <w:tcW w:w="567" w:type="dxa"/>
            <w:vAlign w:val="center"/>
          </w:tcPr>
          <w:p w14:paraId="50E3AD8C" w14:textId="77777777" w:rsidR="00FF2C2E" w:rsidRPr="003246CF" w:rsidRDefault="00FF2C2E" w:rsidP="00BF4168">
            <w:pPr>
              <w:jc w:val="center"/>
              <w:rPr>
                <w:rFonts w:ascii="Arial" w:eastAsia="Times New Roman" w:hAnsi="Arial" w:cs="Arial"/>
                <w:sz w:val="16"/>
                <w:szCs w:val="16"/>
              </w:rPr>
            </w:pPr>
          </w:p>
        </w:tc>
        <w:tc>
          <w:tcPr>
            <w:tcW w:w="284" w:type="dxa"/>
            <w:tcMar>
              <w:left w:w="6" w:type="dxa"/>
              <w:right w:w="6" w:type="dxa"/>
            </w:tcMar>
            <w:vAlign w:val="center"/>
          </w:tcPr>
          <w:p w14:paraId="4985B544" w14:textId="77777777" w:rsidR="00FF2C2E" w:rsidRPr="003246CF" w:rsidRDefault="00EA2255" w:rsidP="00BF4168">
            <w:pPr>
              <w:jc w:val="center"/>
              <w:rPr>
                <w:rFonts w:ascii="Arial" w:eastAsia="Times New Roman" w:hAnsi="Arial" w:cs="Arial"/>
                <w:sz w:val="16"/>
                <w:szCs w:val="16"/>
              </w:rPr>
            </w:pPr>
            <w:r>
              <w:rPr>
                <w:rFonts w:ascii="Arial" w:eastAsia="Times New Roman" w:hAnsi="Arial" w:cs="Arial"/>
                <w:sz w:val="16"/>
                <w:szCs w:val="16"/>
              </w:rPr>
              <w:t>2</w:t>
            </w:r>
          </w:p>
        </w:tc>
        <w:tc>
          <w:tcPr>
            <w:tcW w:w="992" w:type="dxa"/>
            <w:tcMar>
              <w:left w:w="6" w:type="dxa"/>
              <w:right w:w="6" w:type="dxa"/>
            </w:tcMar>
            <w:vAlign w:val="center"/>
          </w:tcPr>
          <w:p w14:paraId="2987D0A4" w14:textId="77777777" w:rsidR="00FF2C2E" w:rsidRPr="003246CF" w:rsidRDefault="00FF2C2E" w:rsidP="00BF4168">
            <w:pPr>
              <w:jc w:val="center"/>
              <w:rPr>
                <w:rFonts w:ascii="Arial" w:eastAsia="Times New Roman" w:hAnsi="Arial" w:cs="Arial"/>
                <w:sz w:val="16"/>
                <w:szCs w:val="16"/>
              </w:rPr>
            </w:pPr>
          </w:p>
        </w:tc>
        <w:tc>
          <w:tcPr>
            <w:tcW w:w="992" w:type="dxa"/>
            <w:tcMar>
              <w:left w:w="6" w:type="dxa"/>
              <w:right w:w="6" w:type="dxa"/>
            </w:tcMar>
            <w:vAlign w:val="center"/>
          </w:tcPr>
          <w:p w14:paraId="5A5BDC5F" w14:textId="77777777" w:rsidR="00FF2C2E" w:rsidRPr="003246CF" w:rsidRDefault="00FF2C2E" w:rsidP="00BF4168">
            <w:pPr>
              <w:jc w:val="center"/>
              <w:rPr>
                <w:rFonts w:ascii="Arial" w:eastAsia="Times New Roman" w:hAnsi="Arial" w:cs="Arial"/>
                <w:sz w:val="16"/>
                <w:szCs w:val="16"/>
              </w:rPr>
            </w:pPr>
          </w:p>
        </w:tc>
      </w:tr>
      <w:tr w:rsidR="00FF2C2E" w:rsidRPr="00AC0269" w14:paraId="73FA904B" w14:textId="77777777" w:rsidTr="006F0CBA">
        <w:trPr>
          <w:trHeight w:val="255"/>
        </w:trPr>
        <w:tc>
          <w:tcPr>
            <w:tcW w:w="425" w:type="dxa"/>
            <w:shd w:val="clear" w:color="auto" w:fill="auto"/>
            <w:vAlign w:val="center"/>
          </w:tcPr>
          <w:p w14:paraId="64AF1B1A"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709" w:type="dxa"/>
            <w:vMerge/>
            <w:vAlign w:val="center"/>
          </w:tcPr>
          <w:p w14:paraId="2CAF9D46"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68313E53" w14:textId="77777777" w:rsidR="00FF2C2E" w:rsidRPr="003246CF" w:rsidRDefault="00FF2C2E" w:rsidP="00584B65">
            <w:pPr>
              <w:rPr>
                <w:rFonts w:ascii="Arial" w:eastAsia="Times New Roman" w:hAnsi="Arial" w:cs="Arial"/>
                <w:sz w:val="16"/>
                <w:szCs w:val="16"/>
              </w:rPr>
            </w:pPr>
          </w:p>
        </w:tc>
        <w:tc>
          <w:tcPr>
            <w:tcW w:w="567" w:type="dxa"/>
            <w:vMerge/>
            <w:vAlign w:val="center"/>
          </w:tcPr>
          <w:p w14:paraId="4430E353" w14:textId="77777777" w:rsidR="00FF2C2E" w:rsidRPr="003246CF" w:rsidRDefault="00FF2C2E" w:rsidP="00584B65">
            <w:pPr>
              <w:rPr>
                <w:rFonts w:ascii="Arial" w:eastAsia="Times New Roman" w:hAnsi="Arial" w:cs="Arial"/>
                <w:sz w:val="16"/>
                <w:szCs w:val="16"/>
              </w:rPr>
            </w:pPr>
          </w:p>
        </w:tc>
        <w:tc>
          <w:tcPr>
            <w:tcW w:w="611" w:type="dxa"/>
            <w:vAlign w:val="center"/>
          </w:tcPr>
          <w:p w14:paraId="228DB395"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shd w:val="clear" w:color="auto" w:fill="auto"/>
            <w:tcMar>
              <w:left w:w="6" w:type="dxa"/>
              <w:right w:w="6" w:type="dxa"/>
            </w:tcMar>
            <w:vAlign w:val="center"/>
          </w:tcPr>
          <w:p w14:paraId="312F1919" w14:textId="77777777" w:rsidR="00FF2C2E" w:rsidRPr="00407DAD" w:rsidRDefault="00FF2C2E" w:rsidP="00584B65">
            <w:pPr>
              <w:jc w:val="center"/>
              <w:rPr>
                <w:rFonts w:ascii="Arial" w:eastAsia="Times New Roman" w:hAnsi="Arial" w:cs="Arial"/>
                <w:sz w:val="16"/>
                <w:szCs w:val="16"/>
                <w:vertAlign w:val="subscript"/>
              </w:rPr>
            </w:pPr>
            <w:r>
              <w:rPr>
                <w:rFonts w:ascii="Arial" w:eastAsia="Times New Roman" w:hAnsi="Arial" w:cs="Arial"/>
                <w:sz w:val="16"/>
                <w:szCs w:val="16"/>
              </w:rPr>
              <w:t>...</w:t>
            </w:r>
          </w:p>
        </w:tc>
        <w:tc>
          <w:tcPr>
            <w:tcW w:w="351" w:type="dxa"/>
            <w:tcMar>
              <w:left w:w="6" w:type="dxa"/>
              <w:right w:w="6" w:type="dxa"/>
            </w:tcMar>
            <w:vAlign w:val="center"/>
          </w:tcPr>
          <w:p w14:paraId="76E28FDF"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6CB65C43"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2AFE7917"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7F783FD8"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43362F2A"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10BC351A"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1F4DEDEE"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0BAD81E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A5C53FB"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30E835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ED1CBE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187CC8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1BD7989"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CEC3C3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DCF9DD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0E81FF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4204505"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5047A1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7CD1483"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19889A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3E4CD7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BAC12B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357F72A"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20B1CEB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0540EC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3C6FEDF"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542C750C"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8932480"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FEC25DB"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317516DB" w14:textId="77777777" w:rsidR="00FF2C2E" w:rsidRPr="003246CF" w:rsidRDefault="00FF2C2E" w:rsidP="00584B65">
            <w:pPr>
              <w:jc w:val="center"/>
              <w:rPr>
                <w:rFonts w:ascii="Arial" w:eastAsia="Times New Roman" w:hAnsi="Arial" w:cs="Arial"/>
                <w:sz w:val="16"/>
                <w:szCs w:val="16"/>
              </w:rPr>
            </w:pPr>
          </w:p>
        </w:tc>
      </w:tr>
      <w:tr w:rsidR="00FF2C2E" w:rsidRPr="00AC0269" w14:paraId="36953932" w14:textId="77777777" w:rsidTr="006F0CBA">
        <w:trPr>
          <w:trHeight w:val="255"/>
        </w:trPr>
        <w:tc>
          <w:tcPr>
            <w:tcW w:w="425" w:type="dxa"/>
            <w:shd w:val="clear" w:color="auto" w:fill="auto"/>
            <w:vAlign w:val="center"/>
          </w:tcPr>
          <w:p w14:paraId="6E7E8B0C"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709" w:type="dxa"/>
            <w:vMerge/>
            <w:vAlign w:val="center"/>
          </w:tcPr>
          <w:p w14:paraId="07A94AAB"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04A2269D" w14:textId="77777777" w:rsidR="00FF2C2E" w:rsidRPr="003246CF" w:rsidRDefault="00FF2C2E" w:rsidP="00584B65">
            <w:pPr>
              <w:rPr>
                <w:rFonts w:ascii="Arial" w:eastAsia="Times New Roman" w:hAnsi="Arial" w:cs="Arial"/>
                <w:sz w:val="16"/>
                <w:szCs w:val="16"/>
              </w:rPr>
            </w:pPr>
          </w:p>
        </w:tc>
        <w:tc>
          <w:tcPr>
            <w:tcW w:w="567" w:type="dxa"/>
            <w:vMerge w:val="restart"/>
            <w:vAlign w:val="center"/>
          </w:tcPr>
          <w:p w14:paraId="5BB01A1E"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XF</w:t>
            </w:r>
          </w:p>
        </w:tc>
        <w:tc>
          <w:tcPr>
            <w:tcW w:w="611" w:type="dxa"/>
            <w:vAlign w:val="center"/>
          </w:tcPr>
          <w:p w14:paraId="0DE6DCE0"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X1</w:t>
            </w:r>
          </w:p>
        </w:tc>
        <w:tc>
          <w:tcPr>
            <w:tcW w:w="611" w:type="dxa"/>
            <w:shd w:val="clear" w:color="auto" w:fill="auto"/>
            <w:tcMar>
              <w:left w:w="6" w:type="dxa"/>
              <w:right w:w="6" w:type="dxa"/>
            </w:tcMar>
            <w:vAlign w:val="center"/>
          </w:tcPr>
          <w:p w14:paraId="6CB42708"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XF-X1</w:t>
            </w:r>
          </w:p>
        </w:tc>
        <w:tc>
          <w:tcPr>
            <w:tcW w:w="351" w:type="dxa"/>
            <w:tcMar>
              <w:left w:w="6" w:type="dxa"/>
              <w:right w:w="6" w:type="dxa"/>
            </w:tcMar>
            <w:vAlign w:val="center"/>
          </w:tcPr>
          <w:p w14:paraId="564A5DCF"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DFDAA6F"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0780552C"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61501B60"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59371A06"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31EE4474"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1CC4DBAD"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472C44E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85C2F95"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39A1C8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A463A9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343A0B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479FDE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70E43D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94D361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220156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3E1C12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6BA9EA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0651EB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2585F9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3573F0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518D07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4028AE5"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2097645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AF0F58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90753E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692A3FB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4DC6E23"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6779EFD5"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4BF2A448" w14:textId="77777777" w:rsidR="00FF2C2E" w:rsidRPr="003246CF" w:rsidRDefault="00FF2C2E" w:rsidP="00584B65">
            <w:pPr>
              <w:jc w:val="center"/>
              <w:rPr>
                <w:rFonts w:ascii="Arial" w:eastAsia="Times New Roman" w:hAnsi="Arial" w:cs="Arial"/>
                <w:sz w:val="16"/>
                <w:szCs w:val="16"/>
              </w:rPr>
            </w:pPr>
          </w:p>
        </w:tc>
      </w:tr>
      <w:tr w:rsidR="00FF2C2E" w:rsidRPr="00AC0269" w14:paraId="5F278DAD" w14:textId="77777777" w:rsidTr="006F0CBA">
        <w:trPr>
          <w:trHeight w:val="255"/>
        </w:trPr>
        <w:tc>
          <w:tcPr>
            <w:tcW w:w="425" w:type="dxa"/>
            <w:shd w:val="clear" w:color="auto" w:fill="auto"/>
            <w:vAlign w:val="center"/>
          </w:tcPr>
          <w:p w14:paraId="15C0013E"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01FC6558"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4AC88ED3" w14:textId="77777777" w:rsidR="00FF2C2E" w:rsidRPr="003246CF" w:rsidRDefault="00FF2C2E" w:rsidP="00584B65">
            <w:pPr>
              <w:rPr>
                <w:rFonts w:ascii="Arial" w:eastAsia="Times New Roman" w:hAnsi="Arial" w:cs="Arial"/>
                <w:sz w:val="16"/>
                <w:szCs w:val="16"/>
              </w:rPr>
            </w:pPr>
          </w:p>
        </w:tc>
        <w:tc>
          <w:tcPr>
            <w:tcW w:w="567" w:type="dxa"/>
            <w:vMerge/>
            <w:vAlign w:val="center"/>
          </w:tcPr>
          <w:p w14:paraId="0B1C14CB" w14:textId="77777777" w:rsidR="00FF2C2E" w:rsidRDefault="00FF2C2E" w:rsidP="00584B65">
            <w:pPr>
              <w:jc w:val="center"/>
              <w:rPr>
                <w:rFonts w:ascii="Arial" w:eastAsia="Times New Roman" w:hAnsi="Arial" w:cs="Arial"/>
                <w:sz w:val="16"/>
                <w:szCs w:val="16"/>
              </w:rPr>
            </w:pPr>
          </w:p>
        </w:tc>
        <w:tc>
          <w:tcPr>
            <w:tcW w:w="611" w:type="dxa"/>
            <w:vAlign w:val="center"/>
          </w:tcPr>
          <w:p w14:paraId="4F565596"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shd w:val="clear" w:color="auto" w:fill="auto"/>
            <w:tcMar>
              <w:left w:w="6" w:type="dxa"/>
              <w:right w:w="6" w:type="dxa"/>
            </w:tcMar>
            <w:vAlign w:val="center"/>
          </w:tcPr>
          <w:p w14:paraId="3E1E2AEB"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351" w:type="dxa"/>
            <w:tcMar>
              <w:left w:w="6" w:type="dxa"/>
              <w:right w:w="6" w:type="dxa"/>
            </w:tcMar>
            <w:vAlign w:val="center"/>
          </w:tcPr>
          <w:p w14:paraId="26614187"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C1BAECE"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4D0E2213"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323E1BE1"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13C04C93"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534661F7"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4E293445"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1DC7185B"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9FE140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352460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6544D8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B2F4AF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05B1F6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2CF6A3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A2A664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7A237F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548C7FC"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42CC13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3FC934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BAAC4C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14C437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5C5DE9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2F9FC77"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4B57030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41BD3F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A9EE8CC"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5D559394"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70B7AD2"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E738CE6"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41F13FC0" w14:textId="77777777" w:rsidR="00FF2C2E" w:rsidRPr="003246CF" w:rsidRDefault="00FF2C2E" w:rsidP="00584B65">
            <w:pPr>
              <w:jc w:val="center"/>
              <w:rPr>
                <w:rFonts w:ascii="Arial" w:eastAsia="Times New Roman" w:hAnsi="Arial" w:cs="Arial"/>
                <w:sz w:val="16"/>
                <w:szCs w:val="16"/>
              </w:rPr>
            </w:pPr>
          </w:p>
        </w:tc>
      </w:tr>
      <w:tr w:rsidR="00FF2C2E" w:rsidRPr="00AC0269" w14:paraId="6B38F4B0" w14:textId="77777777" w:rsidTr="006F0CBA">
        <w:trPr>
          <w:trHeight w:val="255"/>
        </w:trPr>
        <w:tc>
          <w:tcPr>
            <w:tcW w:w="425" w:type="dxa"/>
            <w:shd w:val="clear" w:color="auto" w:fill="auto"/>
            <w:vAlign w:val="center"/>
          </w:tcPr>
          <w:p w14:paraId="0B731964"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hideMark/>
          </w:tcPr>
          <w:p w14:paraId="59A1C840" w14:textId="77777777" w:rsidR="00FF2C2E" w:rsidRPr="003246CF" w:rsidRDefault="00FF2C2E" w:rsidP="00584B65">
            <w:pPr>
              <w:rPr>
                <w:rFonts w:ascii="Arial" w:eastAsia="Times New Roman" w:hAnsi="Arial" w:cs="Arial"/>
                <w:sz w:val="16"/>
                <w:szCs w:val="16"/>
              </w:rPr>
            </w:pPr>
          </w:p>
        </w:tc>
        <w:tc>
          <w:tcPr>
            <w:tcW w:w="850" w:type="dxa"/>
            <w:vMerge w:val="restart"/>
            <w:shd w:val="clear" w:color="auto" w:fill="auto"/>
            <w:vAlign w:val="center"/>
            <w:hideMark/>
          </w:tcPr>
          <w:p w14:paraId="2E8C1E8F"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Ieşire</w:t>
            </w:r>
          </w:p>
        </w:tc>
        <w:tc>
          <w:tcPr>
            <w:tcW w:w="567" w:type="dxa"/>
            <w:vMerge w:val="restart"/>
            <w:shd w:val="clear" w:color="auto" w:fill="auto"/>
            <w:vAlign w:val="center"/>
            <w:hideMark/>
          </w:tcPr>
          <w:p w14:paraId="507D2F96"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Y1</w:t>
            </w:r>
          </w:p>
        </w:tc>
        <w:tc>
          <w:tcPr>
            <w:tcW w:w="611" w:type="dxa"/>
            <w:vAlign w:val="center"/>
          </w:tcPr>
          <w:p w14:paraId="6D976CF3"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w:t>
            </w:r>
          </w:p>
        </w:tc>
        <w:tc>
          <w:tcPr>
            <w:tcW w:w="611" w:type="dxa"/>
            <w:shd w:val="clear" w:color="auto" w:fill="auto"/>
            <w:tcMar>
              <w:left w:w="6" w:type="dxa"/>
              <w:right w:w="6" w:type="dxa"/>
            </w:tcMar>
            <w:vAlign w:val="center"/>
            <w:hideMark/>
          </w:tcPr>
          <w:p w14:paraId="653B8FD9"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Y1-X</w:t>
            </w:r>
          </w:p>
        </w:tc>
        <w:tc>
          <w:tcPr>
            <w:tcW w:w="351" w:type="dxa"/>
            <w:tcMar>
              <w:left w:w="6" w:type="dxa"/>
              <w:right w:w="6" w:type="dxa"/>
            </w:tcMar>
            <w:vAlign w:val="center"/>
          </w:tcPr>
          <w:p w14:paraId="390A757D"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614A0756"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700860A8"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0C70F4E3"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646F52A6"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1DC28E43"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4BD85FA7"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46DA762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5F403B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D3EA6B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78EBFA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A5A54B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670A00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9B9466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3CEA6E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9E68CD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CB5FD8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CCC13A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C1C1324"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C171B8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D86EC0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C1952A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284E4E0"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4F4D4A2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3229FC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2582E18"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4BED2D47"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4EEDF79"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3B000743"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0B237B2C" w14:textId="77777777" w:rsidR="00FF2C2E" w:rsidRPr="003246CF" w:rsidRDefault="00FF2C2E" w:rsidP="00584B65">
            <w:pPr>
              <w:jc w:val="center"/>
              <w:rPr>
                <w:rFonts w:ascii="Arial" w:eastAsia="Times New Roman" w:hAnsi="Arial" w:cs="Arial"/>
                <w:sz w:val="16"/>
                <w:szCs w:val="16"/>
              </w:rPr>
            </w:pPr>
          </w:p>
        </w:tc>
      </w:tr>
      <w:tr w:rsidR="00FF2C2E" w:rsidRPr="00AC0269" w14:paraId="0AE6206C" w14:textId="77777777" w:rsidTr="006F0CBA">
        <w:trPr>
          <w:trHeight w:val="255"/>
        </w:trPr>
        <w:tc>
          <w:tcPr>
            <w:tcW w:w="425" w:type="dxa"/>
            <w:shd w:val="clear" w:color="auto" w:fill="auto"/>
            <w:vAlign w:val="center"/>
          </w:tcPr>
          <w:p w14:paraId="030FFC80"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17567805" w14:textId="77777777" w:rsidR="00FF2C2E" w:rsidRPr="003246CF" w:rsidRDefault="00FF2C2E" w:rsidP="00584B65">
            <w:pPr>
              <w:rPr>
                <w:rFonts w:ascii="Arial" w:eastAsia="Times New Roman" w:hAnsi="Arial" w:cs="Arial"/>
                <w:sz w:val="16"/>
                <w:szCs w:val="16"/>
              </w:rPr>
            </w:pPr>
          </w:p>
        </w:tc>
        <w:tc>
          <w:tcPr>
            <w:tcW w:w="850" w:type="dxa"/>
            <w:vMerge/>
            <w:shd w:val="clear" w:color="auto" w:fill="auto"/>
            <w:vAlign w:val="center"/>
          </w:tcPr>
          <w:p w14:paraId="6B47102A" w14:textId="77777777" w:rsidR="00FF2C2E" w:rsidRPr="003246CF" w:rsidRDefault="00FF2C2E" w:rsidP="00584B65">
            <w:pPr>
              <w:jc w:val="center"/>
              <w:rPr>
                <w:rFonts w:ascii="Arial" w:eastAsia="Times New Roman" w:hAnsi="Arial" w:cs="Arial"/>
                <w:sz w:val="16"/>
                <w:szCs w:val="16"/>
              </w:rPr>
            </w:pPr>
          </w:p>
        </w:tc>
        <w:tc>
          <w:tcPr>
            <w:tcW w:w="567" w:type="dxa"/>
            <w:vMerge/>
            <w:shd w:val="clear" w:color="auto" w:fill="auto"/>
            <w:vAlign w:val="center"/>
          </w:tcPr>
          <w:p w14:paraId="2043FC84"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6B3B2519"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XF</w:t>
            </w:r>
          </w:p>
        </w:tc>
        <w:tc>
          <w:tcPr>
            <w:tcW w:w="611" w:type="dxa"/>
            <w:shd w:val="clear" w:color="auto" w:fill="auto"/>
            <w:tcMar>
              <w:left w:w="6" w:type="dxa"/>
              <w:right w:w="6" w:type="dxa"/>
            </w:tcMar>
            <w:vAlign w:val="center"/>
          </w:tcPr>
          <w:p w14:paraId="570B256B"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Y1-XF</w:t>
            </w:r>
          </w:p>
        </w:tc>
        <w:tc>
          <w:tcPr>
            <w:tcW w:w="351" w:type="dxa"/>
            <w:tcMar>
              <w:left w:w="6" w:type="dxa"/>
              <w:right w:w="6" w:type="dxa"/>
            </w:tcMar>
            <w:vAlign w:val="center"/>
          </w:tcPr>
          <w:p w14:paraId="61A76517"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6DDE20C8"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7D9C9B67"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7C02BD45"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1023EDD7"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4D6808A0"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2B1FD2D2"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7EE77CF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1B1A57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7256D6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1E37BA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F0AE6E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049A2E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3FA85F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CF1B0EB"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F1CE19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2073CD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AB6D06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2663C17"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71C001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83B717B"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B7D455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FD9E349"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74F148B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77EEB6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B1A5366"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0BFE164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DA920F8"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C62A402"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7F3AB95D" w14:textId="77777777" w:rsidR="00FF2C2E" w:rsidRPr="003246CF" w:rsidRDefault="00FF2C2E" w:rsidP="00584B65">
            <w:pPr>
              <w:jc w:val="center"/>
              <w:rPr>
                <w:rFonts w:ascii="Arial" w:eastAsia="Times New Roman" w:hAnsi="Arial" w:cs="Arial"/>
                <w:sz w:val="16"/>
                <w:szCs w:val="16"/>
              </w:rPr>
            </w:pPr>
          </w:p>
        </w:tc>
      </w:tr>
      <w:tr w:rsidR="00FF2C2E" w:rsidRPr="00AC0269" w14:paraId="2ACABE29" w14:textId="77777777" w:rsidTr="006F0CBA">
        <w:trPr>
          <w:trHeight w:val="255"/>
        </w:trPr>
        <w:tc>
          <w:tcPr>
            <w:tcW w:w="425" w:type="dxa"/>
            <w:shd w:val="clear" w:color="auto" w:fill="auto"/>
            <w:vAlign w:val="center"/>
          </w:tcPr>
          <w:p w14:paraId="3976779F"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hideMark/>
          </w:tcPr>
          <w:p w14:paraId="10D7E4EF" w14:textId="77777777" w:rsidR="00FF2C2E" w:rsidRPr="003246CF" w:rsidRDefault="00FF2C2E" w:rsidP="00584B65">
            <w:pPr>
              <w:rPr>
                <w:rFonts w:ascii="Arial" w:eastAsia="Times New Roman" w:hAnsi="Arial" w:cs="Arial"/>
                <w:sz w:val="16"/>
                <w:szCs w:val="16"/>
              </w:rPr>
            </w:pPr>
          </w:p>
        </w:tc>
        <w:tc>
          <w:tcPr>
            <w:tcW w:w="850" w:type="dxa"/>
            <w:vMerge/>
            <w:vAlign w:val="center"/>
            <w:hideMark/>
          </w:tcPr>
          <w:p w14:paraId="457653F4" w14:textId="77777777" w:rsidR="00FF2C2E" w:rsidRPr="003246CF" w:rsidRDefault="00FF2C2E" w:rsidP="00584B65">
            <w:pPr>
              <w:rPr>
                <w:rFonts w:ascii="Arial" w:eastAsia="Times New Roman" w:hAnsi="Arial" w:cs="Arial"/>
                <w:sz w:val="16"/>
                <w:szCs w:val="16"/>
              </w:rPr>
            </w:pPr>
          </w:p>
        </w:tc>
        <w:tc>
          <w:tcPr>
            <w:tcW w:w="567" w:type="dxa"/>
            <w:vMerge w:val="restart"/>
            <w:shd w:val="clear" w:color="auto" w:fill="auto"/>
            <w:vAlign w:val="center"/>
            <w:hideMark/>
          </w:tcPr>
          <w:p w14:paraId="677F9B25"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Y</w:t>
            </w:r>
            <w:r>
              <w:rPr>
                <w:rFonts w:ascii="Arial" w:eastAsia="Times New Roman" w:hAnsi="Arial" w:cs="Arial"/>
                <w:sz w:val="16"/>
                <w:szCs w:val="16"/>
              </w:rPr>
              <w:t>II</w:t>
            </w:r>
          </w:p>
        </w:tc>
        <w:tc>
          <w:tcPr>
            <w:tcW w:w="611" w:type="dxa"/>
            <w:vAlign w:val="center"/>
          </w:tcPr>
          <w:p w14:paraId="256FBCAD"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w:t>
            </w:r>
          </w:p>
        </w:tc>
        <w:tc>
          <w:tcPr>
            <w:tcW w:w="611" w:type="dxa"/>
            <w:shd w:val="clear" w:color="auto" w:fill="auto"/>
            <w:tcMar>
              <w:left w:w="6" w:type="dxa"/>
              <w:right w:w="6" w:type="dxa"/>
            </w:tcMar>
            <w:vAlign w:val="center"/>
            <w:hideMark/>
          </w:tcPr>
          <w:p w14:paraId="4AA5F158"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Y</w:t>
            </w:r>
            <w:r>
              <w:rPr>
                <w:rFonts w:ascii="Arial" w:eastAsia="Times New Roman" w:hAnsi="Arial" w:cs="Arial"/>
                <w:sz w:val="16"/>
                <w:szCs w:val="16"/>
              </w:rPr>
              <w:t>II</w:t>
            </w:r>
            <w:r w:rsidRPr="003246CF">
              <w:rPr>
                <w:rFonts w:ascii="Arial" w:eastAsia="Times New Roman" w:hAnsi="Arial" w:cs="Arial"/>
                <w:sz w:val="16"/>
                <w:szCs w:val="16"/>
              </w:rPr>
              <w:t>-X</w:t>
            </w:r>
          </w:p>
        </w:tc>
        <w:tc>
          <w:tcPr>
            <w:tcW w:w="351" w:type="dxa"/>
            <w:tcMar>
              <w:left w:w="6" w:type="dxa"/>
              <w:right w:w="6" w:type="dxa"/>
            </w:tcMar>
            <w:vAlign w:val="center"/>
          </w:tcPr>
          <w:p w14:paraId="5B289528"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EEF17B7"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756DAECE"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0BD80130"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78B234B9"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679D9670"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23A142FF"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7C93F13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29A0793"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A21739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05C0B85"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632D8D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7B57CC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87FF15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F5AB91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67CD9A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EB63A5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FE8628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11805D9"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1A5098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36B8CF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00C781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9674EE7"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5B4AB58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C23E6E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85EB982"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14FF9EE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D7F9BE6"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138C7ED4"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0FEA4E4E" w14:textId="77777777" w:rsidR="00FF2C2E" w:rsidRPr="003246CF" w:rsidRDefault="00FF2C2E" w:rsidP="00584B65">
            <w:pPr>
              <w:jc w:val="center"/>
              <w:rPr>
                <w:rFonts w:ascii="Arial" w:eastAsia="Times New Roman" w:hAnsi="Arial" w:cs="Arial"/>
                <w:sz w:val="16"/>
                <w:szCs w:val="16"/>
              </w:rPr>
            </w:pPr>
          </w:p>
        </w:tc>
      </w:tr>
      <w:tr w:rsidR="00FF2C2E" w:rsidRPr="00AC0269" w14:paraId="13142893" w14:textId="77777777" w:rsidTr="006F0CBA">
        <w:trPr>
          <w:trHeight w:val="255"/>
        </w:trPr>
        <w:tc>
          <w:tcPr>
            <w:tcW w:w="425" w:type="dxa"/>
            <w:shd w:val="clear" w:color="auto" w:fill="auto"/>
            <w:vAlign w:val="center"/>
          </w:tcPr>
          <w:p w14:paraId="3EEDEABC"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4852FED8"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3307886D" w14:textId="77777777" w:rsidR="00FF2C2E" w:rsidRPr="003246CF" w:rsidRDefault="00FF2C2E" w:rsidP="00584B65">
            <w:pPr>
              <w:rPr>
                <w:rFonts w:ascii="Arial" w:eastAsia="Times New Roman" w:hAnsi="Arial" w:cs="Arial"/>
                <w:sz w:val="16"/>
                <w:szCs w:val="16"/>
              </w:rPr>
            </w:pPr>
          </w:p>
        </w:tc>
        <w:tc>
          <w:tcPr>
            <w:tcW w:w="567" w:type="dxa"/>
            <w:vMerge/>
            <w:shd w:val="clear" w:color="auto" w:fill="auto"/>
            <w:vAlign w:val="center"/>
          </w:tcPr>
          <w:p w14:paraId="43097CEA"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5E09E324"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XF</w:t>
            </w:r>
          </w:p>
        </w:tc>
        <w:tc>
          <w:tcPr>
            <w:tcW w:w="611" w:type="dxa"/>
            <w:shd w:val="clear" w:color="auto" w:fill="auto"/>
            <w:tcMar>
              <w:left w:w="6" w:type="dxa"/>
              <w:right w:w="6" w:type="dxa"/>
            </w:tcMar>
            <w:vAlign w:val="center"/>
          </w:tcPr>
          <w:p w14:paraId="3C5BB684"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YII-XF</w:t>
            </w:r>
          </w:p>
        </w:tc>
        <w:tc>
          <w:tcPr>
            <w:tcW w:w="351" w:type="dxa"/>
            <w:tcMar>
              <w:left w:w="6" w:type="dxa"/>
              <w:right w:w="6" w:type="dxa"/>
            </w:tcMar>
            <w:vAlign w:val="center"/>
          </w:tcPr>
          <w:p w14:paraId="2575C903"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2AD3083"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392AE2D0"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3D4C1B81"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2BC80AD1"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3453BD6E"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0B970612"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3BD0A39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E21143A"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611C14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23069D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659BEB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BF6493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264DCC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2760DB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5F9F0E3"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09B1D8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9C81DC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D2A55ED"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C2F0C4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3F7264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B84893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6912D39"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0A808B3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068CC7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F77C54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40D7C714"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0FD186B"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789E85A7"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747A4E20" w14:textId="77777777" w:rsidR="00FF2C2E" w:rsidRPr="003246CF" w:rsidRDefault="00FF2C2E" w:rsidP="00584B65">
            <w:pPr>
              <w:jc w:val="center"/>
              <w:rPr>
                <w:rFonts w:ascii="Arial" w:eastAsia="Times New Roman" w:hAnsi="Arial" w:cs="Arial"/>
                <w:sz w:val="16"/>
                <w:szCs w:val="16"/>
              </w:rPr>
            </w:pPr>
          </w:p>
        </w:tc>
      </w:tr>
      <w:tr w:rsidR="00FF2C2E" w:rsidRPr="00AC0269" w14:paraId="6E39D883" w14:textId="77777777" w:rsidTr="006F0CBA">
        <w:trPr>
          <w:trHeight w:val="255"/>
        </w:trPr>
        <w:tc>
          <w:tcPr>
            <w:tcW w:w="425" w:type="dxa"/>
            <w:shd w:val="clear" w:color="auto" w:fill="auto"/>
            <w:vAlign w:val="center"/>
          </w:tcPr>
          <w:p w14:paraId="07654820"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538CBA5B"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58D620E1" w14:textId="77777777" w:rsidR="00FF2C2E" w:rsidRPr="003246CF" w:rsidRDefault="00FF2C2E" w:rsidP="00584B65">
            <w:pPr>
              <w:rPr>
                <w:rFonts w:ascii="Arial" w:eastAsia="Times New Roman" w:hAnsi="Arial" w:cs="Arial"/>
                <w:sz w:val="16"/>
                <w:szCs w:val="16"/>
              </w:rPr>
            </w:pPr>
          </w:p>
        </w:tc>
        <w:tc>
          <w:tcPr>
            <w:tcW w:w="567" w:type="dxa"/>
            <w:shd w:val="clear" w:color="auto" w:fill="auto"/>
            <w:vAlign w:val="center"/>
          </w:tcPr>
          <w:p w14:paraId="29B84031"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vAlign w:val="center"/>
          </w:tcPr>
          <w:p w14:paraId="1C835339"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shd w:val="clear" w:color="auto" w:fill="auto"/>
            <w:tcMar>
              <w:left w:w="6" w:type="dxa"/>
              <w:right w:w="6" w:type="dxa"/>
            </w:tcMar>
            <w:vAlign w:val="center"/>
          </w:tcPr>
          <w:p w14:paraId="751C66C1" w14:textId="77777777" w:rsidR="00FF2C2E" w:rsidRPr="00407DAD"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351" w:type="dxa"/>
            <w:tcMar>
              <w:left w:w="6" w:type="dxa"/>
              <w:right w:w="6" w:type="dxa"/>
            </w:tcMar>
            <w:vAlign w:val="center"/>
          </w:tcPr>
          <w:p w14:paraId="5D9EEB07"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4AB618E"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2DCA61A6"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4810E7B5"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4B95F2C1"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528EB472"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47AD6D8E"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6350A8E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86C1789"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5CF9B0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87BB84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D59805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D9D6FC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BD728C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8430B5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F16EE4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DC02CB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080BCF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5DEA1C1"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8F0484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5117E9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B326CE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888B209"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3F22CE2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54A66B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25319BB"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490EC49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698D4C2"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02709A4"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34A9B963" w14:textId="77777777" w:rsidR="00FF2C2E" w:rsidRPr="003246CF" w:rsidRDefault="00FF2C2E" w:rsidP="00584B65">
            <w:pPr>
              <w:jc w:val="center"/>
              <w:rPr>
                <w:rFonts w:ascii="Arial" w:eastAsia="Times New Roman" w:hAnsi="Arial" w:cs="Arial"/>
                <w:sz w:val="16"/>
                <w:szCs w:val="16"/>
              </w:rPr>
            </w:pPr>
          </w:p>
        </w:tc>
      </w:tr>
      <w:tr w:rsidR="00FF2C2E" w:rsidRPr="00AC0269" w14:paraId="22E35CD0" w14:textId="77777777" w:rsidTr="006F0CBA">
        <w:trPr>
          <w:trHeight w:val="255"/>
        </w:trPr>
        <w:tc>
          <w:tcPr>
            <w:tcW w:w="425" w:type="dxa"/>
            <w:shd w:val="clear" w:color="auto" w:fill="auto"/>
            <w:vAlign w:val="center"/>
          </w:tcPr>
          <w:p w14:paraId="3C3419B8" w14:textId="77777777" w:rsidR="00FF2C2E" w:rsidRDefault="00FF2C2E" w:rsidP="00584B65">
            <w:pPr>
              <w:jc w:val="center"/>
            </w:pPr>
            <w:r w:rsidRPr="00A55F6C">
              <w:rPr>
                <w:rFonts w:ascii="Arial" w:eastAsia="Times New Roman" w:hAnsi="Arial" w:cs="Arial"/>
                <w:sz w:val="16"/>
                <w:szCs w:val="16"/>
              </w:rPr>
              <w:t>...</w:t>
            </w:r>
          </w:p>
        </w:tc>
        <w:tc>
          <w:tcPr>
            <w:tcW w:w="709" w:type="dxa"/>
            <w:vMerge w:val="restart"/>
            <w:vAlign w:val="center"/>
          </w:tcPr>
          <w:p w14:paraId="35CB72B3"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w:t>
            </w:r>
          </w:p>
        </w:tc>
        <w:tc>
          <w:tcPr>
            <w:tcW w:w="850" w:type="dxa"/>
            <w:vMerge w:val="restart"/>
            <w:vAlign w:val="center"/>
          </w:tcPr>
          <w:p w14:paraId="58FC021C"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Intrare</w:t>
            </w:r>
          </w:p>
        </w:tc>
        <w:tc>
          <w:tcPr>
            <w:tcW w:w="567" w:type="dxa"/>
            <w:vMerge w:val="restart"/>
            <w:shd w:val="clear" w:color="auto" w:fill="auto"/>
            <w:vAlign w:val="center"/>
          </w:tcPr>
          <w:p w14:paraId="56E9D824"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w:t>
            </w:r>
          </w:p>
        </w:tc>
        <w:tc>
          <w:tcPr>
            <w:tcW w:w="611" w:type="dxa"/>
            <w:vAlign w:val="center"/>
          </w:tcPr>
          <w:p w14:paraId="6415D377"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X1</w:t>
            </w:r>
          </w:p>
        </w:tc>
        <w:tc>
          <w:tcPr>
            <w:tcW w:w="611" w:type="dxa"/>
            <w:shd w:val="clear" w:color="auto" w:fill="auto"/>
            <w:tcMar>
              <w:left w:w="6" w:type="dxa"/>
              <w:right w:w="6" w:type="dxa"/>
            </w:tcMar>
            <w:vAlign w:val="center"/>
          </w:tcPr>
          <w:p w14:paraId="345E55C5"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X-X1</w:t>
            </w:r>
          </w:p>
        </w:tc>
        <w:tc>
          <w:tcPr>
            <w:tcW w:w="351" w:type="dxa"/>
            <w:tcMar>
              <w:left w:w="6" w:type="dxa"/>
              <w:right w:w="6" w:type="dxa"/>
            </w:tcMar>
            <w:vAlign w:val="center"/>
          </w:tcPr>
          <w:p w14:paraId="220D42BB"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1C5C371"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4AE7B924"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36B673EB"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1089D00C"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11FF0F64"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00FE1732"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2ECC7E8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61FD99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EEA55B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EE670F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987C13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80D2C6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C6C82A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9DDB68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9AF71A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AA7874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7FE964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CD8CF14"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48D1AA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443E07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B071BB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ABFC15A"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5969938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24D893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39607C1"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1DB44BDC"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8CEFB1C"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27841FE4"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12C82295" w14:textId="77777777" w:rsidR="00FF2C2E" w:rsidRPr="003246CF" w:rsidRDefault="00FF2C2E" w:rsidP="00584B65">
            <w:pPr>
              <w:jc w:val="center"/>
              <w:rPr>
                <w:rFonts w:ascii="Arial" w:eastAsia="Times New Roman" w:hAnsi="Arial" w:cs="Arial"/>
                <w:sz w:val="16"/>
                <w:szCs w:val="16"/>
              </w:rPr>
            </w:pPr>
          </w:p>
        </w:tc>
      </w:tr>
      <w:tr w:rsidR="00FF2C2E" w:rsidRPr="00AC0269" w14:paraId="7306B723" w14:textId="77777777" w:rsidTr="006F0CBA">
        <w:trPr>
          <w:trHeight w:val="255"/>
        </w:trPr>
        <w:tc>
          <w:tcPr>
            <w:tcW w:w="425" w:type="dxa"/>
            <w:shd w:val="clear" w:color="auto" w:fill="auto"/>
            <w:vAlign w:val="center"/>
          </w:tcPr>
          <w:p w14:paraId="076C5143"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61762592" w14:textId="77777777" w:rsidR="00FF2C2E" w:rsidRPr="003246CF" w:rsidRDefault="00FF2C2E" w:rsidP="00584B65">
            <w:pPr>
              <w:jc w:val="center"/>
              <w:rPr>
                <w:rFonts w:ascii="Arial" w:eastAsia="Times New Roman" w:hAnsi="Arial" w:cs="Arial"/>
                <w:sz w:val="16"/>
                <w:szCs w:val="16"/>
              </w:rPr>
            </w:pPr>
          </w:p>
        </w:tc>
        <w:tc>
          <w:tcPr>
            <w:tcW w:w="850" w:type="dxa"/>
            <w:vMerge/>
            <w:vAlign w:val="center"/>
          </w:tcPr>
          <w:p w14:paraId="0C8C2EA7" w14:textId="77777777" w:rsidR="00FF2C2E" w:rsidRPr="003246CF" w:rsidRDefault="00FF2C2E" w:rsidP="00584B65">
            <w:pPr>
              <w:jc w:val="center"/>
              <w:rPr>
                <w:rFonts w:ascii="Arial" w:eastAsia="Times New Roman" w:hAnsi="Arial" w:cs="Arial"/>
                <w:sz w:val="16"/>
                <w:szCs w:val="16"/>
              </w:rPr>
            </w:pPr>
          </w:p>
        </w:tc>
        <w:tc>
          <w:tcPr>
            <w:tcW w:w="567" w:type="dxa"/>
            <w:vMerge/>
            <w:shd w:val="clear" w:color="auto" w:fill="auto"/>
            <w:vAlign w:val="center"/>
          </w:tcPr>
          <w:p w14:paraId="78E6839F"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3E546B7D"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XII</w:t>
            </w:r>
          </w:p>
        </w:tc>
        <w:tc>
          <w:tcPr>
            <w:tcW w:w="611" w:type="dxa"/>
            <w:shd w:val="clear" w:color="auto" w:fill="auto"/>
            <w:tcMar>
              <w:left w:w="6" w:type="dxa"/>
              <w:right w:w="6" w:type="dxa"/>
            </w:tcMar>
            <w:vAlign w:val="center"/>
          </w:tcPr>
          <w:p w14:paraId="47AC76A6"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X-XII</w:t>
            </w:r>
          </w:p>
        </w:tc>
        <w:tc>
          <w:tcPr>
            <w:tcW w:w="351" w:type="dxa"/>
            <w:tcMar>
              <w:left w:w="6" w:type="dxa"/>
              <w:right w:w="6" w:type="dxa"/>
            </w:tcMar>
            <w:vAlign w:val="center"/>
          </w:tcPr>
          <w:p w14:paraId="3E5088C9"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29C4FA0"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31A78757"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02FFE2C2"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2DAAF143"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11F66772"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34EB2B33"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3CE5128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B03A393"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5A7078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3D8D10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FD81DE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101479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924701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5ED862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43FCDB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EC4FAD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5D7FDD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A331FD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6594E0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B14257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EEEDAF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C5221AC"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05E2A05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22D45A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DD5E5AA"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11D8AE5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0A4CB38"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0D15031B"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7A24DB87" w14:textId="77777777" w:rsidR="00FF2C2E" w:rsidRPr="003246CF" w:rsidRDefault="00FF2C2E" w:rsidP="00584B65">
            <w:pPr>
              <w:jc w:val="center"/>
              <w:rPr>
                <w:rFonts w:ascii="Arial" w:eastAsia="Times New Roman" w:hAnsi="Arial" w:cs="Arial"/>
                <w:sz w:val="16"/>
                <w:szCs w:val="16"/>
              </w:rPr>
            </w:pPr>
          </w:p>
        </w:tc>
      </w:tr>
      <w:tr w:rsidR="00FF2C2E" w:rsidRPr="00AC0269" w14:paraId="26585A8A" w14:textId="77777777" w:rsidTr="006F0CBA">
        <w:trPr>
          <w:trHeight w:val="255"/>
        </w:trPr>
        <w:tc>
          <w:tcPr>
            <w:tcW w:w="425" w:type="dxa"/>
            <w:shd w:val="clear" w:color="auto" w:fill="auto"/>
            <w:vAlign w:val="center"/>
          </w:tcPr>
          <w:p w14:paraId="63ACA589"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7157614B" w14:textId="77777777" w:rsidR="00FF2C2E" w:rsidRPr="003246CF" w:rsidRDefault="00FF2C2E" w:rsidP="00584B65">
            <w:pPr>
              <w:jc w:val="center"/>
              <w:rPr>
                <w:rFonts w:ascii="Arial" w:eastAsia="Times New Roman" w:hAnsi="Arial" w:cs="Arial"/>
                <w:sz w:val="16"/>
                <w:szCs w:val="16"/>
              </w:rPr>
            </w:pPr>
          </w:p>
        </w:tc>
        <w:tc>
          <w:tcPr>
            <w:tcW w:w="850" w:type="dxa"/>
            <w:vMerge/>
            <w:vAlign w:val="center"/>
          </w:tcPr>
          <w:p w14:paraId="403C62FF" w14:textId="77777777" w:rsidR="00FF2C2E" w:rsidRPr="003246CF" w:rsidRDefault="00FF2C2E" w:rsidP="00584B65">
            <w:pPr>
              <w:jc w:val="center"/>
              <w:rPr>
                <w:rFonts w:ascii="Arial" w:eastAsia="Times New Roman" w:hAnsi="Arial" w:cs="Arial"/>
                <w:sz w:val="16"/>
                <w:szCs w:val="16"/>
              </w:rPr>
            </w:pPr>
          </w:p>
        </w:tc>
        <w:tc>
          <w:tcPr>
            <w:tcW w:w="567" w:type="dxa"/>
            <w:vMerge/>
            <w:shd w:val="clear" w:color="auto" w:fill="auto"/>
            <w:vAlign w:val="center"/>
          </w:tcPr>
          <w:p w14:paraId="67AEA813"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3272E022"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shd w:val="clear" w:color="auto" w:fill="auto"/>
            <w:tcMar>
              <w:left w:w="6" w:type="dxa"/>
              <w:right w:w="6" w:type="dxa"/>
            </w:tcMar>
            <w:vAlign w:val="center"/>
          </w:tcPr>
          <w:p w14:paraId="7C0D3C29" w14:textId="77777777" w:rsidR="00FF2C2E" w:rsidRPr="00407DAD" w:rsidRDefault="00FF2C2E" w:rsidP="00584B65">
            <w:pPr>
              <w:jc w:val="center"/>
              <w:rPr>
                <w:rFonts w:ascii="Arial" w:eastAsia="Times New Roman" w:hAnsi="Arial" w:cs="Arial"/>
                <w:sz w:val="16"/>
                <w:szCs w:val="16"/>
                <w:vertAlign w:val="subscript"/>
              </w:rPr>
            </w:pPr>
            <w:r>
              <w:rPr>
                <w:rFonts w:ascii="Arial" w:eastAsia="Times New Roman" w:hAnsi="Arial" w:cs="Arial"/>
                <w:sz w:val="16"/>
                <w:szCs w:val="16"/>
              </w:rPr>
              <w:t>...</w:t>
            </w:r>
          </w:p>
        </w:tc>
        <w:tc>
          <w:tcPr>
            <w:tcW w:w="351" w:type="dxa"/>
            <w:tcMar>
              <w:left w:w="6" w:type="dxa"/>
              <w:right w:w="6" w:type="dxa"/>
            </w:tcMar>
            <w:vAlign w:val="center"/>
          </w:tcPr>
          <w:p w14:paraId="22C9D97F"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4A9A67E"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6B6502F1"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1D2EC938"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26EA31F3"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018B117F"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4F2ADCEC"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3A6A34E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77B9DAB"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C5C5B3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E256D9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CE9C3F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F0FEF04"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15131E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2F4A01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DAE9A8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E69FBF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2F4EA6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8D26FC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C16FBC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8C532D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03C5B9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6918E03"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0901D5B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671ACE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202A2FB"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6A33768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358440F"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7C37D3CE"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04C5764F" w14:textId="77777777" w:rsidR="00FF2C2E" w:rsidRPr="003246CF" w:rsidRDefault="00FF2C2E" w:rsidP="00584B65">
            <w:pPr>
              <w:jc w:val="center"/>
              <w:rPr>
                <w:rFonts w:ascii="Arial" w:eastAsia="Times New Roman" w:hAnsi="Arial" w:cs="Arial"/>
                <w:sz w:val="16"/>
                <w:szCs w:val="16"/>
              </w:rPr>
            </w:pPr>
          </w:p>
        </w:tc>
      </w:tr>
      <w:tr w:rsidR="00FF2C2E" w:rsidRPr="00AC0269" w14:paraId="640203A1" w14:textId="77777777" w:rsidTr="006F0CBA">
        <w:trPr>
          <w:trHeight w:val="255"/>
        </w:trPr>
        <w:tc>
          <w:tcPr>
            <w:tcW w:w="425" w:type="dxa"/>
            <w:shd w:val="clear" w:color="auto" w:fill="auto"/>
            <w:vAlign w:val="center"/>
          </w:tcPr>
          <w:p w14:paraId="26962F8F"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6AAB491A" w14:textId="77777777" w:rsidR="00FF2C2E" w:rsidRPr="003246CF" w:rsidRDefault="00FF2C2E" w:rsidP="00584B65">
            <w:pPr>
              <w:jc w:val="center"/>
              <w:rPr>
                <w:rFonts w:ascii="Arial" w:eastAsia="Times New Roman" w:hAnsi="Arial" w:cs="Arial"/>
                <w:sz w:val="16"/>
                <w:szCs w:val="16"/>
              </w:rPr>
            </w:pPr>
          </w:p>
        </w:tc>
        <w:tc>
          <w:tcPr>
            <w:tcW w:w="850" w:type="dxa"/>
            <w:vMerge/>
            <w:vAlign w:val="center"/>
          </w:tcPr>
          <w:p w14:paraId="48206793" w14:textId="77777777" w:rsidR="00FF2C2E" w:rsidRPr="003246CF" w:rsidRDefault="00FF2C2E" w:rsidP="00584B65">
            <w:pPr>
              <w:jc w:val="center"/>
              <w:rPr>
                <w:rFonts w:ascii="Arial" w:eastAsia="Times New Roman" w:hAnsi="Arial" w:cs="Arial"/>
                <w:sz w:val="16"/>
                <w:szCs w:val="16"/>
              </w:rPr>
            </w:pPr>
          </w:p>
        </w:tc>
        <w:tc>
          <w:tcPr>
            <w:tcW w:w="567" w:type="dxa"/>
            <w:vMerge w:val="restart"/>
            <w:shd w:val="clear" w:color="auto" w:fill="auto"/>
            <w:vAlign w:val="center"/>
          </w:tcPr>
          <w:p w14:paraId="1E325948"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YF</w:t>
            </w:r>
          </w:p>
        </w:tc>
        <w:tc>
          <w:tcPr>
            <w:tcW w:w="611" w:type="dxa"/>
            <w:vAlign w:val="center"/>
          </w:tcPr>
          <w:p w14:paraId="0C97E1B2"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X1</w:t>
            </w:r>
          </w:p>
        </w:tc>
        <w:tc>
          <w:tcPr>
            <w:tcW w:w="611" w:type="dxa"/>
            <w:shd w:val="clear" w:color="auto" w:fill="auto"/>
            <w:tcMar>
              <w:left w:w="6" w:type="dxa"/>
              <w:right w:w="6" w:type="dxa"/>
            </w:tcMar>
            <w:vAlign w:val="center"/>
          </w:tcPr>
          <w:p w14:paraId="39BA2888"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XF-X1</w:t>
            </w:r>
          </w:p>
        </w:tc>
        <w:tc>
          <w:tcPr>
            <w:tcW w:w="351" w:type="dxa"/>
            <w:tcMar>
              <w:left w:w="6" w:type="dxa"/>
              <w:right w:w="6" w:type="dxa"/>
            </w:tcMar>
            <w:vAlign w:val="center"/>
          </w:tcPr>
          <w:p w14:paraId="35B1AC18"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C23E184"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078F8C21"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28FF752D"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6B3F191C"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6EB3383C"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6C8159BE"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395CC94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7A2A15A"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514DD7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C824F3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E26CBF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16BF01D"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4E76EA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D8D395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DDD805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59088B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4DA379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293648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B84BD1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E57667C"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A038D4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55065D0"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385EC82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731A07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5E4D6D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271283AB"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C520C3E"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2AC6730"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6AFF6CE8" w14:textId="77777777" w:rsidR="00FF2C2E" w:rsidRPr="003246CF" w:rsidRDefault="00FF2C2E" w:rsidP="00584B65">
            <w:pPr>
              <w:jc w:val="center"/>
              <w:rPr>
                <w:rFonts w:ascii="Arial" w:eastAsia="Times New Roman" w:hAnsi="Arial" w:cs="Arial"/>
                <w:sz w:val="16"/>
                <w:szCs w:val="16"/>
              </w:rPr>
            </w:pPr>
          </w:p>
        </w:tc>
      </w:tr>
      <w:tr w:rsidR="00FF2C2E" w:rsidRPr="00AC0269" w14:paraId="1C350993" w14:textId="77777777" w:rsidTr="006F0CBA">
        <w:trPr>
          <w:trHeight w:val="255"/>
        </w:trPr>
        <w:tc>
          <w:tcPr>
            <w:tcW w:w="425" w:type="dxa"/>
            <w:shd w:val="clear" w:color="auto" w:fill="auto"/>
            <w:vAlign w:val="center"/>
          </w:tcPr>
          <w:p w14:paraId="3C52215D"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35D6B983" w14:textId="77777777" w:rsidR="00FF2C2E" w:rsidRPr="003246CF" w:rsidRDefault="00FF2C2E" w:rsidP="00584B65">
            <w:pPr>
              <w:jc w:val="center"/>
              <w:rPr>
                <w:rFonts w:ascii="Arial" w:eastAsia="Times New Roman" w:hAnsi="Arial" w:cs="Arial"/>
                <w:sz w:val="16"/>
                <w:szCs w:val="16"/>
              </w:rPr>
            </w:pPr>
          </w:p>
        </w:tc>
        <w:tc>
          <w:tcPr>
            <w:tcW w:w="850" w:type="dxa"/>
            <w:vMerge/>
            <w:vAlign w:val="center"/>
          </w:tcPr>
          <w:p w14:paraId="0997B06F" w14:textId="77777777" w:rsidR="00FF2C2E" w:rsidRPr="003246CF" w:rsidRDefault="00FF2C2E" w:rsidP="00584B65">
            <w:pPr>
              <w:jc w:val="center"/>
              <w:rPr>
                <w:rFonts w:ascii="Arial" w:eastAsia="Times New Roman" w:hAnsi="Arial" w:cs="Arial"/>
                <w:sz w:val="16"/>
                <w:szCs w:val="16"/>
              </w:rPr>
            </w:pPr>
          </w:p>
        </w:tc>
        <w:tc>
          <w:tcPr>
            <w:tcW w:w="567" w:type="dxa"/>
            <w:vMerge/>
            <w:shd w:val="clear" w:color="auto" w:fill="auto"/>
            <w:vAlign w:val="center"/>
          </w:tcPr>
          <w:p w14:paraId="1B583DA3"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2341493E" w14:textId="77777777" w:rsidR="00FF2C2E"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1AA39DC0" w14:textId="77777777" w:rsidR="00FF2C2E"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351" w:type="dxa"/>
            <w:tcMar>
              <w:left w:w="6" w:type="dxa"/>
              <w:right w:w="6" w:type="dxa"/>
            </w:tcMar>
            <w:vAlign w:val="center"/>
          </w:tcPr>
          <w:p w14:paraId="11E79A81"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D1F12D6"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2C22A2FD"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47D39881"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1B8E697A"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41713447"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2EEF6228"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3095749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0A7B44D"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CBCE52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5B1159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597044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D8BBBE8"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4B4A24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0C14B7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278E26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2918E6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5103C1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ADD295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187242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881CAD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64FBDE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C34FD17"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77DE41B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48B9B3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ACF4EF3"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1E14875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497C309"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1D21E1E0"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37E30B4B" w14:textId="77777777" w:rsidR="00FF2C2E" w:rsidRPr="003246CF" w:rsidRDefault="00FF2C2E" w:rsidP="00584B65">
            <w:pPr>
              <w:jc w:val="center"/>
              <w:rPr>
                <w:rFonts w:ascii="Arial" w:eastAsia="Times New Roman" w:hAnsi="Arial" w:cs="Arial"/>
                <w:sz w:val="16"/>
                <w:szCs w:val="16"/>
              </w:rPr>
            </w:pPr>
          </w:p>
        </w:tc>
      </w:tr>
      <w:tr w:rsidR="00FF2C2E" w:rsidRPr="00AC0269" w14:paraId="2AFDBC8B" w14:textId="77777777" w:rsidTr="006F0CBA">
        <w:trPr>
          <w:trHeight w:val="255"/>
        </w:trPr>
        <w:tc>
          <w:tcPr>
            <w:tcW w:w="425" w:type="dxa"/>
            <w:shd w:val="clear" w:color="auto" w:fill="auto"/>
            <w:vAlign w:val="center"/>
          </w:tcPr>
          <w:p w14:paraId="39BD1143"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254C0E69" w14:textId="77777777" w:rsidR="00FF2C2E" w:rsidRPr="003246CF" w:rsidRDefault="00FF2C2E" w:rsidP="00584B65">
            <w:pPr>
              <w:jc w:val="center"/>
              <w:rPr>
                <w:rFonts w:ascii="Arial" w:eastAsia="Times New Roman" w:hAnsi="Arial" w:cs="Arial"/>
                <w:sz w:val="16"/>
                <w:szCs w:val="16"/>
              </w:rPr>
            </w:pPr>
          </w:p>
        </w:tc>
        <w:tc>
          <w:tcPr>
            <w:tcW w:w="850" w:type="dxa"/>
            <w:vMerge w:val="restart"/>
            <w:vAlign w:val="center"/>
          </w:tcPr>
          <w:p w14:paraId="71D1882A" w14:textId="77777777" w:rsidR="00FF2C2E" w:rsidRPr="003246CF" w:rsidRDefault="00FF2C2E" w:rsidP="00584B65">
            <w:pPr>
              <w:jc w:val="center"/>
              <w:rPr>
                <w:rFonts w:ascii="Arial" w:eastAsia="Times New Roman" w:hAnsi="Arial" w:cs="Arial"/>
                <w:sz w:val="16"/>
                <w:szCs w:val="16"/>
              </w:rPr>
            </w:pPr>
            <w:r w:rsidRPr="003246CF">
              <w:rPr>
                <w:rFonts w:ascii="Arial" w:eastAsia="Times New Roman" w:hAnsi="Arial" w:cs="Arial"/>
                <w:sz w:val="16"/>
                <w:szCs w:val="16"/>
              </w:rPr>
              <w:t>Ieşire</w:t>
            </w:r>
          </w:p>
        </w:tc>
        <w:tc>
          <w:tcPr>
            <w:tcW w:w="567" w:type="dxa"/>
            <w:shd w:val="clear" w:color="auto" w:fill="auto"/>
            <w:vAlign w:val="center"/>
          </w:tcPr>
          <w:p w14:paraId="0E61B20A"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54F7E9FF" w14:textId="77777777" w:rsidR="00FF2C2E" w:rsidRPr="003246CF"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45D8B69A" w14:textId="77777777" w:rsidR="00FF2C2E" w:rsidRPr="003246CF" w:rsidRDefault="00FF2C2E" w:rsidP="00584B65">
            <w:pPr>
              <w:jc w:val="center"/>
              <w:rPr>
                <w:rFonts w:ascii="Arial" w:eastAsia="Times New Roman" w:hAnsi="Arial" w:cs="Arial"/>
                <w:sz w:val="16"/>
                <w:szCs w:val="16"/>
              </w:rPr>
            </w:pPr>
          </w:p>
        </w:tc>
        <w:tc>
          <w:tcPr>
            <w:tcW w:w="351" w:type="dxa"/>
            <w:tcMar>
              <w:left w:w="6" w:type="dxa"/>
              <w:right w:w="6" w:type="dxa"/>
            </w:tcMar>
            <w:vAlign w:val="center"/>
          </w:tcPr>
          <w:p w14:paraId="25E1F90E"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691C5005"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7E36CA05"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16F12BD6"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3D2B7AB2"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480EE338"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7E2FAC0A"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05E7ED8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D900B1E"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A0744C9"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3E6800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CCB52E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F3956FE"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5CB22A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CFCDBA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B8342A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59FCD5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E964F7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7724FA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6767B7C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1031B6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F3EEF6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C73D421"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329DE44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E4B866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26F2A7A"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5DBD723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7D4B241"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45C73983"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06F61E86" w14:textId="77777777" w:rsidR="00FF2C2E" w:rsidRPr="003246CF" w:rsidRDefault="00FF2C2E" w:rsidP="00584B65">
            <w:pPr>
              <w:jc w:val="center"/>
              <w:rPr>
                <w:rFonts w:ascii="Arial" w:eastAsia="Times New Roman" w:hAnsi="Arial" w:cs="Arial"/>
                <w:sz w:val="16"/>
                <w:szCs w:val="16"/>
              </w:rPr>
            </w:pPr>
          </w:p>
        </w:tc>
      </w:tr>
      <w:tr w:rsidR="00FF2C2E" w:rsidRPr="00AC0269" w14:paraId="4EC22FD1" w14:textId="77777777" w:rsidTr="006F0CBA">
        <w:trPr>
          <w:trHeight w:val="255"/>
        </w:trPr>
        <w:tc>
          <w:tcPr>
            <w:tcW w:w="425" w:type="dxa"/>
            <w:shd w:val="clear" w:color="auto" w:fill="auto"/>
            <w:vAlign w:val="center"/>
          </w:tcPr>
          <w:p w14:paraId="6336ED5F"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4D3D3D49"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41650950" w14:textId="77777777" w:rsidR="00FF2C2E" w:rsidRPr="003246CF" w:rsidRDefault="00FF2C2E" w:rsidP="00584B65">
            <w:pPr>
              <w:rPr>
                <w:rFonts w:ascii="Arial" w:eastAsia="Times New Roman" w:hAnsi="Arial" w:cs="Arial"/>
                <w:sz w:val="16"/>
                <w:szCs w:val="16"/>
              </w:rPr>
            </w:pPr>
          </w:p>
        </w:tc>
        <w:tc>
          <w:tcPr>
            <w:tcW w:w="567" w:type="dxa"/>
            <w:shd w:val="clear" w:color="auto" w:fill="auto"/>
            <w:vAlign w:val="center"/>
          </w:tcPr>
          <w:p w14:paraId="5C231C33"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49FDBE12" w14:textId="77777777" w:rsidR="00FF2C2E" w:rsidRPr="003246CF"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2671A7CF" w14:textId="77777777" w:rsidR="00FF2C2E" w:rsidRPr="003246CF" w:rsidRDefault="00FF2C2E" w:rsidP="00584B65">
            <w:pPr>
              <w:jc w:val="center"/>
              <w:rPr>
                <w:rFonts w:ascii="Arial" w:eastAsia="Times New Roman" w:hAnsi="Arial" w:cs="Arial"/>
                <w:sz w:val="16"/>
                <w:szCs w:val="16"/>
              </w:rPr>
            </w:pPr>
          </w:p>
        </w:tc>
        <w:tc>
          <w:tcPr>
            <w:tcW w:w="351" w:type="dxa"/>
            <w:tcMar>
              <w:left w:w="6" w:type="dxa"/>
              <w:right w:w="6" w:type="dxa"/>
            </w:tcMar>
            <w:vAlign w:val="center"/>
          </w:tcPr>
          <w:p w14:paraId="713F7FEC"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2C1B64C4"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31F57990"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3145524B"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4B72DDF0"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10B92019"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291125BE"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11E1A88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90A962A"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62F844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7F35CE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E400F7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A9D2FC1"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B3DC07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B0CE49A"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8AAC63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A82A60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129803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029887E"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466059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8F0639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9288DF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3DBF45B"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083A31E9"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B996BDF"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7CC14A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3B40AE1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3B64AD3C"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2056A5B3"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371F81C5" w14:textId="77777777" w:rsidR="00FF2C2E" w:rsidRPr="003246CF" w:rsidRDefault="00FF2C2E" w:rsidP="00584B65">
            <w:pPr>
              <w:jc w:val="center"/>
              <w:rPr>
                <w:rFonts w:ascii="Arial" w:eastAsia="Times New Roman" w:hAnsi="Arial" w:cs="Arial"/>
                <w:sz w:val="16"/>
                <w:szCs w:val="16"/>
              </w:rPr>
            </w:pPr>
          </w:p>
        </w:tc>
      </w:tr>
      <w:tr w:rsidR="00FF2C2E" w:rsidRPr="00AC0269" w14:paraId="607B713F" w14:textId="77777777" w:rsidTr="006F0CBA">
        <w:trPr>
          <w:trHeight w:val="255"/>
        </w:trPr>
        <w:tc>
          <w:tcPr>
            <w:tcW w:w="425" w:type="dxa"/>
            <w:shd w:val="clear" w:color="auto" w:fill="auto"/>
            <w:vAlign w:val="center"/>
          </w:tcPr>
          <w:p w14:paraId="0AB1492F"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4E5144E6"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1ECD0792" w14:textId="77777777" w:rsidR="00FF2C2E" w:rsidRPr="003246CF" w:rsidRDefault="00FF2C2E" w:rsidP="00584B65">
            <w:pPr>
              <w:rPr>
                <w:rFonts w:ascii="Arial" w:eastAsia="Times New Roman" w:hAnsi="Arial" w:cs="Arial"/>
                <w:sz w:val="16"/>
                <w:szCs w:val="16"/>
              </w:rPr>
            </w:pPr>
          </w:p>
        </w:tc>
        <w:tc>
          <w:tcPr>
            <w:tcW w:w="567" w:type="dxa"/>
            <w:shd w:val="clear" w:color="auto" w:fill="auto"/>
            <w:vAlign w:val="center"/>
          </w:tcPr>
          <w:p w14:paraId="3AA8219D" w14:textId="77777777" w:rsidR="00FF2C2E" w:rsidRPr="003246CF" w:rsidRDefault="00FF2C2E" w:rsidP="00584B65">
            <w:pPr>
              <w:jc w:val="center"/>
              <w:rPr>
                <w:rFonts w:ascii="Arial" w:eastAsia="Times New Roman" w:hAnsi="Arial" w:cs="Arial"/>
                <w:sz w:val="16"/>
                <w:szCs w:val="16"/>
              </w:rPr>
            </w:pPr>
          </w:p>
        </w:tc>
        <w:tc>
          <w:tcPr>
            <w:tcW w:w="611" w:type="dxa"/>
            <w:vAlign w:val="center"/>
          </w:tcPr>
          <w:p w14:paraId="5F1E5901" w14:textId="77777777" w:rsidR="00FF2C2E" w:rsidRPr="003246CF"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2A495474" w14:textId="77777777" w:rsidR="00FF2C2E" w:rsidRPr="003246CF" w:rsidRDefault="00FF2C2E" w:rsidP="00584B65">
            <w:pPr>
              <w:jc w:val="center"/>
              <w:rPr>
                <w:rFonts w:ascii="Arial" w:eastAsia="Times New Roman" w:hAnsi="Arial" w:cs="Arial"/>
                <w:sz w:val="16"/>
                <w:szCs w:val="16"/>
              </w:rPr>
            </w:pPr>
          </w:p>
        </w:tc>
        <w:tc>
          <w:tcPr>
            <w:tcW w:w="351" w:type="dxa"/>
            <w:tcMar>
              <w:left w:w="6" w:type="dxa"/>
              <w:right w:w="6" w:type="dxa"/>
            </w:tcMar>
            <w:vAlign w:val="center"/>
          </w:tcPr>
          <w:p w14:paraId="5A39BEDB"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745BB3CB"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7D0D6396"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05B2609D"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273128E6"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23FACC6F"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67817FBC"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6E0E3F1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3972F7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A05E26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ECB0C9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EADE24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FCEA23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531414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DA287A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F3AEE5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2D6E6F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96827C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BCB4CD9"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14FD9DB"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F6562C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F8C2DD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FC64826"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64CAAD7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E6EDD38"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E297F6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6908F532"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7B35F26"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5756026E"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19A816B2" w14:textId="77777777" w:rsidR="00FF2C2E" w:rsidRPr="003246CF" w:rsidRDefault="00FF2C2E" w:rsidP="00584B65">
            <w:pPr>
              <w:jc w:val="center"/>
              <w:rPr>
                <w:rFonts w:ascii="Arial" w:eastAsia="Times New Roman" w:hAnsi="Arial" w:cs="Arial"/>
                <w:sz w:val="16"/>
                <w:szCs w:val="16"/>
              </w:rPr>
            </w:pPr>
          </w:p>
        </w:tc>
      </w:tr>
      <w:tr w:rsidR="00FF2C2E" w:rsidRPr="00AC0269" w14:paraId="7160AEEC" w14:textId="77777777" w:rsidTr="006F0CBA">
        <w:trPr>
          <w:trHeight w:val="255"/>
        </w:trPr>
        <w:tc>
          <w:tcPr>
            <w:tcW w:w="425" w:type="dxa"/>
            <w:shd w:val="clear" w:color="auto" w:fill="auto"/>
            <w:vAlign w:val="center"/>
          </w:tcPr>
          <w:p w14:paraId="7AB45BC5" w14:textId="77777777" w:rsidR="00FF2C2E" w:rsidRDefault="00FF2C2E" w:rsidP="00584B65">
            <w:pPr>
              <w:jc w:val="center"/>
            </w:pPr>
            <w:r w:rsidRPr="00A55F6C">
              <w:rPr>
                <w:rFonts w:ascii="Arial" w:eastAsia="Times New Roman" w:hAnsi="Arial" w:cs="Arial"/>
                <w:sz w:val="16"/>
                <w:szCs w:val="16"/>
              </w:rPr>
              <w:t>...</w:t>
            </w:r>
          </w:p>
        </w:tc>
        <w:tc>
          <w:tcPr>
            <w:tcW w:w="709" w:type="dxa"/>
            <w:vMerge w:val="restart"/>
            <w:vAlign w:val="center"/>
          </w:tcPr>
          <w:p w14:paraId="74318541"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X</w:t>
            </w:r>
          </w:p>
        </w:tc>
        <w:tc>
          <w:tcPr>
            <w:tcW w:w="850" w:type="dxa"/>
            <w:vMerge w:val="restart"/>
            <w:vAlign w:val="center"/>
          </w:tcPr>
          <w:p w14:paraId="2AD21603" w14:textId="77777777" w:rsidR="00FF2C2E" w:rsidRPr="003246CF" w:rsidRDefault="00FF2C2E" w:rsidP="00584B65">
            <w:pPr>
              <w:rPr>
                <w:rFonts w:ascii="Arial" w:eastAsia="Times New Roman" w:hAnsi="Arial" w:cs="Arial"/>
                <w:sz w:val="16"/>
                <w:szCs w:val="16"/>
              </w:rPr>
            </w:pPr>
            <w:r>
              <w:rPr>
                <w:rFonts w:ascii="Arial" w:eastAsia="Times New Roman" w:hAnsi="Arial" w:cs="Arial"/>
                <w:sz w:val="16"/>
                <w:szCs w:val="16"/>
              </w:rPr>
              <w:t>Manevră</w:t>
            </w:r>
          </w:p>
        </w:tc>
        <w:tc>
          <w:tcPr>
            <w:tcW w:w="567" w:type="dxa"/>
            <w:shd w:val="clear" w:color="auto" w:fill="auto"/>
            <w:vAlign w:val="center"/>
          </w:tcPr>
          <w:p w14:paraId="58A32D42"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M1</w:t>
            </w:r>
          </w:p>
        </w:tc>
        <w:tc>
          <w:tcPr>
            <w:tcW w:w="611" w:type="dxa"/>
            <w:vAlign w:val="center"/>
          </w:tcPr>
          <w:p w14:paraId="070C115A" w14:textId="77777777" w:rsidR="00FF2C2E"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75024B09"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M1-X1</w:t>
            </w:r>
          </w:p>
        </w:tc>
        <w:tc>
          <w:tcPr>
            <w:tcW w:w="351" w:type="dxa"/>
            <w:tcMar>
              <w:left w:w="6" w:type="dxa"/>
              <w:right w:w="6" w:type="dxa"/>
            </w:tcMar>
            <w:vAlign w:val="center"/>
          </w:tcPr>
          <w:p w14:paraId="740591F3"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14BD16E2"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35239C77"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32365C32"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6A7BB145"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264C8C5E"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61B1C5FE"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7C0584E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AC96843"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BB1CF6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F6E35AE"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20DFB7A"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D7531B1"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40019E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2EDD0F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877443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281B932"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5AA6F4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67B046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863C91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725641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07ED607"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CE57913"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2A62A00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24A1EE8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3482876"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32452BA5"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2A8230C"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27554F7D"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0ED736DF" w14:textId="77777777" w:rsidR="00FF2C2E" w:rsidRPr="003246CF" w:rsidRDefault="00FF2C2E" w:rsidP="00584B65">
            <w:pPr>
              <w:jc w:val="center"/>
              <w:rPr>
                <w:rFonts w:ascii="Arial" w:eastAsia="Times New Roman" w:hAnsi="Arial" w:cs="Arial"/>
                <w:sz w:val="16"/>
                <w:szCs w:val="16"/>
              </w:rPr>
            </w:pPr>
          </w:p>
        </w:tc>
      </w:tr>
      <w:tr w:rsidR="00FF2C2E" w:rsidRPr="00AC0269" w14:paraId="521A8A6A" w14:textId="77777777" w:rsidTr="006F0CBA">
        <w:trPr>
          <w:trHeight w:val="255"/>
        </w:trPr>
        <w:tc>
          <w:tcPr>
            <w:tcW w:w="425" w:type="dxa"/>
            <w:shd w:val="clear" w:color="auto" w:fill="auto"/>
            <w:vAlign w:val="center"/>
          </w:tcPr>
          <w:p w14:paraId="2523907E"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606AF5E2" w14:textId="77777777" w:rsidR="00FF2C2E" w:rsidRPr="003246CF" w:rsidRDefault="00FF2C2E" w:rsidP="00584B65">
            <w:pPr>
              <w:jc w:val="center"/>
              <w:rPr>
                <w:rFonts w:ascii="Arial" w:eastAsia="Times New Roman" w:hAnsi="Arial" w:cs="Arial"/>
                <w:sz w:val="16"/>
                <w:szCs w:val="16"/>
              </w:rPr>
            </w:pPr>
          </w:p>
        </w:tc>
        <w:tc>
          <w:tcPr>
            <w:tcW w:w="850" w:type="dxa"/>
            <w:vMerge/>
            <w:vAlign w:val="center"/>
          </w:tcPr>
          <w:p w14:paraId="0267BD37" w14:textId="77777777" w:rsidR="00FF2C2E" w:rsidRPr="003246CF" w:rsidRDefault="00FF2C2E" w:rsidP="00584B65">
            <w:pPr>
              <w:rPr>
                <w:rFonts w:ascii="Arial" w:eastAsia="Times New Roman" w:hAnsi="Arial" w:cs="Arial"/>
                <w:sz w:val="16"/>
                <w:szCs w:val="16"/>
              </w:rPr>
            </w:pPr>
          </w:p>
        </w:tc>
        <w:tc>
          <w:tcPr>
            <w:tcW w:w="567" w:type="dxa"/>
            <w:shd w:val="clear" w:color="auto" w:fill="auto"/>
            <w:vAlign w:val="center"/>
          </w:tcPr>
          <w:p w14:paraId="60D29FD9"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vAlign w:val="center"/>
          </w:tcPr>
          <w:p w14:paraId="0B4B42DF" w14:textId="77777777" w:rsidR="00FF2C2E"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615112DE"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351" w:type="dxa"/>
            <w:tcMar>
              <w:left w:w="6" w:type="dxa"/>
              <w:right w:w="6" w:type="dxa"/>
            </w:tcMar>
            <w:vAlign w:val="center"/>
          </w:tcPr>
          <w:p w14:paraId="7E4DAEC7"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05370A39"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2B8FDEFC"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496A3ED1"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0BF8A687"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5D195146"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2F4FC82B"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22BED604"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E251A5E"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071437E"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4370D37"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F02EC0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E254B05"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47BBB21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6AB194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CF6AB1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E0E5E75"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84A84E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DD92F96"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0038B0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2F83C1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825337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63332D2"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753161AD"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027D1D5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4DA5C75"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1819B88B"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DC97447"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247EA215"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291CD4C0" w14:textId="77777777" w:rsidR="00FF2C2E" w:rsidRPr="003246CF" w:rsidRDefault="00FF2C2E" w:rsidP="00584B65">
            <w:pPr>
              <w:jc w:val="center"/>
              <w:rPr>
                <w:rFonts w:ascii="Arial" w:eastAsia="Times New Roman" w:hAnsi="Arial" w:cs="Arial"/>
                <w:sz w:val="16"/>
                <w:szCs w:val="16"/>
              </w:rPr>
            </w:pPr>
          </w:p>
        </w:tc>
      </w:tr>
      <w:tr w:rsidR="00FF2C2E" w:rsidRPr="00AC0269" w14:paraId="583279CC" w14:textId="77777777" w:rsidTr="006F0CBA">
        <w:trPr>
          <w:trHeight w:val="255"/>
        </w:trPr>
        <w:tc>
          <w:tcPr>
            <w:tcW w:w="425" w:type="dxa"/>
            <w:shd w:val="clear" w:color="auto" w:fill="auto"/>
            <w:vAlign w:val="center"/>
          </w:tcPr>
          <w:p w14:paraId="5F3CD4FB" w14:textId="77777777" w:rsidR="00FF2C2E" w:rsidRDefault="00FF2C2E" w:rsidP="00584B65">
            <w:pPr>
              <w:jc w:val="center"/>
            </w:pPr>
            <w:r w:rsidRPr="00A55F6C">
              <w:rPr>
                <w:rFonts w:ascii="Arial" w:eastAsia="Times New Roman" w:hAnsi="Arial" w:cs="Arial"/>
                <w:sz w:val="16"/>
                <w:szCs w:val="16"/>
              </w:rPr>
              <w:t>...</w:t>
            </w:r>
          </w:p>
        </w:tc>
        <w:tc>
          <w:tcPr>
            <w:tcW w:w="709" w:type="dxa"/>
            <w:vMerge w:val="restart"/>
            <w:vAlign w:val="center"/>
          </w:tcPr>
          <w:p w14:paraId="3BC37E2C"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Y</w:t>
            </w:r>
          </w:p>
        </w:tc>
        <w:tc>
          <w:tcPr>
            <w:tcW w:w="850" w:type="dxa"/>
            <w:vMerge w:val="restart"/>
            <w:vAlign w:val="center"/>
          </w:tcPr>
          <w:p w14:paraId="55CC216B" w14:textId="77777777" w:rsidR="00FF2C2E" w:rsidRPr="003246CF" w:rsidRDefault="00FF2C2E" w:rsidP="00584B65">
            <w:pPr>
              <w:rPr>
                <w:rFonts w:ascii="Arial" w:eastAsia="Times New Roman" w:hAnsi="Arial" w:cs="Arial"/>
                <w:sz w:val="16"/>
                <w:szCs w:val="16"/>
              </w:rPr>
            </w:pPr>
            <w:r>
              <w:rPr>
                <w:rFonts w:ascii="Arial" w:eastAsia="Times New Roman" w:hAnsi="Arial" w:cs="Arial"/>
                <w:sz w:val="16"/>
                <w:szCs w:val="16"/>
              </w:rPr>
              <w:t>Manevră</w:t>
            </w:r>
          </w:p>
        </w:tc>
        <w:tc>
          <w:tcPr>
            <w:tcW w:w="567" w:type="dxa"/>
            <w:shd w:val="clear" w:color="auto" w:fill="auto"/>
            <w:vAlign w:val="center"/>
          </w:tcPr>
          <w:p w14:paraId="132AF1FF"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M2</w:t>
            </w:r>
          </w:p>
        </w:tc>
        <w:tc>
          <w:tcPr>
            <w:tcW w:w="611" w:type="dxa"/>
            <w:vAlign w:val="center"/>
          </w:tcPr>
          <w:p w14:paraId="71927B3B" w14:textId="77777777" w:rsidR="00FF2C2E" w:rsidRDefault="00FF2C2E" w:rsidP="00584B65">
            <w:pPr>
              <w:jc w:val="center"/>
              <w:rPr>
                <w:rFonts w:ascii="Arial" w:eastAsia="Times New Roman" w:hAnsi="Arial" w:cs="Arial"/>
                <w:sz w:val="16"/>
                <w:szCs w:val="16"/>
              </w:rPr>
            </w:pPr>
          </w:p>
        </w:tc>
        <w:tc>
          <w:tcPr>
            <w:tcW w:w="611" w:type="dxa"/>
            <w:shd w:val="clear" w:color="auto" w:fill="auto"/>
            <w:tcMar>
              <w:left w:w="6" w:type="dxa"/>
              <w:right w:w="6" w:type="dxa"/>
            </w:tcMar>
            <w:vAlign w:val="center"/>
          </w:tcPr>
          <w:p w14:paraId="1B8E7E19"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M2-M6</w:t>
            </w:r>
          </w:p>
        </w:tc>
        <w:tc>
          <w:tcPr>
            <w:tcW w:w="351" w:type="dxa"/>
            <w:tcMar>
              <w:left w:w="6" w:type="dxa"/>
              <w:right w:w="6" w:type="dxa"/>
            </w:tcMar>
            <w:vAlign w:val="center"/>
          </w:tcPr>
          <w:p w14:paraId="44883BB4"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39675231"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4BC8E78F"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756836E8"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3A0F59F1"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79FA4F89"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12CA2492"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6FE9BACB"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4B00211"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F4C3DF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4AF2D77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140F82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47CB6AE"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0F78E1C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B79EAA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F2BE95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2A2FB2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1890312"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0479A77"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5FD814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0956380C"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4BB0EC5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D689AFA"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110E57F1"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6E507A56"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0722184"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557C8A8F"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25DC8656"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181A6AC9"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487F56D1" w14:textId="77777777" w:rsidR="00FF2C2E" w:rsidRPr="003246CF" w:rsidRDefault="00FF2C2E" w:rsidP="00584B65">
            <w:pPr>
              <w:jc w:val="center"/>
              <w:rPr>
                <w:rFonts w:ascii="Arial" w:eastAsia="Times New Roman" w:hAnsi="Arial" w:cs="Arial"/>
                <w:sz w:val="16"/>
                <w:szCs w:val="16"/>
              </w:rPr>
            </w:pPr>
          </w:p>
        </w:tc>
      </w:tr>
      <w:tr w:rsidR="00FF2C2E" w:rsidRPr="00AC0269" w14:paraId="399CB693" w14:textId="77777777" w:rsidTr="006F0CBA">
        <w:trPr>
          <w:trHeight w:val="255"/>
        </w:trPr>
        <w:tc>
          <w:tcPr>
            <w:tcW w:w="425" w:type="dxa"/>
            <w:shd w:val="clear" w:color="auto" w:fill="auto"/>
            <w:vAlign w:val="center"/>
          </w:tcPr>
          <w:p w14:paraId="23777A34" w14:textId="77777777" w:rsidR="00FF2C2E" w:rsidRDefault="00FF2C2E" w:rsidP="00584B65">
            <w:pPr>
              <w:jc w:val="center"/>
            </w:pPr>
            <w:r w:rsidRPr="00A55F6C">
              <w:rPr>
                <w:rFonts w:ascii="Arial" w:eastAsia="Times New Roman" w:hAnsi="Arial" w:cs="Arial"/>
                <w:sz w:val="16"/>
                <w:szCs w:val="16"/>
              </w:rPr>
              <w:t>...</w:t>
            </w:r>
          </w:p>
        </w:tc>
        <w:tc>
          <w:tcPr>
            <w:tcW w:w="709" w:type="dxa"/>
            <w:vMerge/>
            <w:vAlign w:val="center"/>
          </w:tcPr>
          <w:p w14:paraId="3997D05E" w14:textId="77777777" w:rsidR="00FF2C2E" w:rsidRPr="003246CF" w:rsidRDefault="00FF2C2E" w:rsidP="00584B65">
            <w:pPr>
              <w:rPr>
                <w:rFonts w:ascii="Arial" w:eastAsia="Times New Roman" w:hAnsi="Arial" w:cs="Arial"/>
                <w:sz w:val="16"/>
                <w:szCs w:val="16"/>
              </w:rPr>
            </w:pPr>
          </w:p>
        </w:tc>
        <w:tc>
          <w:tcPr>
            <w:tcW w:w="850" w:type="dxa"/>
            <w:vMerge/>
            <w:vAlign w:val="center"/>
          </w:tcPr>
          <w:p w14:paraId="102177D3" w14:textId="77777777" w:rsidR="00FF2C2E" w:rsidRPr="003246CF" w:rsidRDefault="00FF2C2E" w:rsidP="00584B65">
            <w:pPr>
              <w:rPr>
                <w:rFonts w:ascii="Arial" w:eastAsia="Times New Roman" w:hAnsi="Arial" w:cs="Arial"/>
                <w:sz w:val="16"/>
                <w:szCs w:val="16"/>
              </w:rPr>
            </w:pPr>
          </w:p>
        </w:tc>
        <w:tc>
          <w:tcPr>
            <w:tcW w:w="567" w:type="dxa"/>
            <w:shd w:val="clear" w:color="auto" w:fill="auto"/>
            <w:vAlign w:val="center"/>
          </w:tcPr>
          <w:p w14:paraId="6EFE8CAD"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611" w:type="dxa"/>
            <w:vAlign w:val="center"/>
          </w:tcPr>
          <w:p w14:paraId="3667BD70" w14:textId="77777777" w:rsidR="00FF2C2E" w:rsidRDefault="00FF2C2E" w:rsidP="00584B65">
            <w:pPr>
              <w:jc w:val="center"/>
              <w:rPr>
                <w:rFonts w:ascii="Arial" w:eastAsia="Times New Roman" w:hAnsi="Arial" w:cs="Arial"/>
                <w:sz w:val="16"/>
                <w:szCs w:val="16"/>
              </w:rPr>
            </w:pPr>
          </w:p>
        </w:tc>
        <w:tc>
          <w:tcPr>
            <w:tcW w:w="611" w:type="dxa"/>
            <w:shd w:val="clear" w:color="auto" w:fill="auto"/>
            <w:vAlign w:val="center"/>
          </w:tcPr>
          <w:p w14:paraId="44DB3D71" w14:textId="77777777" w:rsidR="00FF2C2E" w:rsidRPr="003246CF" w:rsidRDefault="00FF2C2E" w:rsidP="00584B65">
            <w:pPr>
              <w:jc w:val="center"/>
              <w:rPr>
                <w:rFonts w:ascii="Arial" w:eastAsia="Times New Roman" w:hAnsi="Arial" w:cs="Arial"/>
                <w:sz w:val="16"/>
                <w:szCs w:val="16"/>
              </w:rPr>
            </w:pPr>
            <w:r>
              <w:rPr>
                <w:rFonts w:ascii="Arial" w:eastAsia="Times New Roman" w:hAnsi="Arial" w:cs="Arial"/>
                <w:sz w:val="16"/>
                <w:szCs w:val="16"/>
              </w:rPr>
              <w:t>...</w:t>
            </w:r>
          </w:p>
        </w:tc>
        <w:tc>
          <w:tcPr>
            <w:tcW w:w="351" w:type="dxa"/>
            <w:tcMar>
              <w:left w:w="6" w:type="dxa"/>
              <w:right w:w="6" w:type="dxa"/>
            </w:tcMar>
            <w:vAlign w:val="center"/>
          </w:tcPr>
          <w:p w14:paraId="29D0E408" w14:textId="77777777" w:rsidR="00FF2C2E" w:rsidRPr="003246CF" w:rsidRDefault="00FF2C2E" w:rsidP="00584B65">
            <w:pPr>
              <w:jc w:val="center"/>
              <w:rPr>
                <w:rFonts w:ascii="Arial" w:eastAsia="Times New Roman" w:hAnsi="Arial" w:cs="Arial"/>
                <w:sz w:val="16"/>
                <w:szCs w:val="16"/>
              </w:rPr>
            </w:pPr>
          </w:p>
        </w:tc>
        <w:tc>
          <w:tcPr>
            <w:tcW w:w="250" w:type="dxa"/>
            <w:vAlign w:val="center"/>
          </w:tcPr>
          <w:p w14:paraId="4DC8C16D" w14:textId="77777777" w:rsidR="00FF2C2E" w:rsidRPr="003246CF" w:rsidRDefault="00FF2C2E" w:rsidP="00584B65">
            <w:pPr>
              <w:jc w:val="center"/>
              <w:rPr>
                <w:rFonts w:ascii="Arial" w:eastAsia="Times New Roman" w:hAnsi="Arial" w:cs="Arial"/>
                <w:sz w:val="16"/>
                <w:szCs w:val="16"/>
              </w:rPr>
            </w:pPr>
          </w:p>
        </w:tc>
        <w:tc>
          <w:tcPr>
            <w:tcW w:w="301" w:type="dxa"/>
            <w:vAlign w:val="center"/>
          </w:tcPr>
          <w:p w14:paraId="29B1471E" w14:textId="77777777" w:rsidR="00FF2C2E" w:rsidRPr="003246CF" w:rsidRDefault="00FF2C2E" w:rsidP="00584B65">
            <w:pPr>
              <w:jc w:val="center"/>
              <w:rPr>
                <w:rFonts w:ascii="Arial" w:eastAsia="Times New Roman" w:hAnsi="Arial" w:cs="Arial"/>
                <w:sz w:val="16"/>
                <w:szCs w:val="16"/>
              </w:rPr>
            </w:pPr>
          </w:p>
        </w:tc>
        <w:tc>
          <w:tcPr>
            <w:tcW w:w="300" w:type="dxa"/>
            <w:vAlign w:val="center"/>
          </w:tcPr>
          <w:p w14:paraId="11021F8B" w14:textId="77777777" w:rsidR="00FF2C2E" w:rsidRPr="003246CF" w:rsidRDefault="00FF2C2E" w:rsidP="00584B65">
            <w:pPr>
              <w:jc w:val="center"/>
              <w:rPr>
                <w:rFonts w:ascii="Arial" w:eastAsia="Times New Roman" w:hAnsi="Arial" w:cs="Arial"/>
                <w:sz w:val="16"/>
                <w:szCs w:val="16"/>
              </w:rPr>
            </w:pPr>
          </w:p>
        </w:tc>
        <w:tc>
          <w:tcPr>
            <w:tcW w:w="306" w:type="dxa"/>
            <w:tcMar>
              <w:left w:w="6" w:type="dxa"/>
              <w:right w:w="6" w:type="dxa"/>
            </w:tcMar>
            <w:vAlign w:val="center"/>
          </w:tcPr>
          <w:p w14:paraId="1980E294" w14:textId="77777777" w:rsidR="00FF2C2E" w:rsidRPr="003246CF" w:rsidRDefault="00FF2C2E" w:rsidP="00584B65">
            <w:pPr>
              <w:jc w:val="center"/>
              <w:rPr>
                <w:rFonts w:ascii="Arial" w:eastAsia="Times New Roman" w:hAnsi="Arial" w:cs="Arial"/>
                <w:sz w:val="16"/>
                <w:szCs w:val="16"/>
              </w:rPr>
            </w:pPr>
          </w:p>
        </w:tc>
        <w:tc>
          <w:tcPr>
            <w:tcW w:w="313" w:type="dxa"/>
            <w:gridSpan w:val="2"/>
            <w:vAlign w:val="center"/>
          </w:tcPr>
          <w:p w14:paraId="0080FB65" w14:textId="77777777" w:rsidR="00FF2C2E" w:rsidRPr="003246CF" w:rsidRDefault="00FF2C2E" w:rsidP="00584B65">
            <w:pPr>
              <w:jc w:val="center"/>
              <w:rPr>
                <w:rFonts w:ascii="Arial" w:eastAsia="Times New Roman" w:hAnsi="Arial" w:cs="Arial"/>
                <w:sz w:val="16"/>
                <w:szCs w:val="16"/>
              </w:rPr>
            </w:pPr>
          </w:p>
        </w:tc>
        <w:tc>
          <w:tcPr>
            <w:tcW w:w="373" w:type="dxa"/>
            <w:vAlign w:val="center"/>
          </w:tcPr>
          <w:p w14:paraId="6F390AEF" w14:textId="77777777" w:rsidR="00FF2C2E" w:rsidRPr="003246CF" w:rsidRDefault="00FF2C2E" w:rsidP="00584B65">
            <w:pPr>
              <w:jc w:val="center"/>
              <w:rPr>
                <w:rFonts w:ascii="Arial" w:eastAsia="Times New Roman" w:hAnsi="Arial" w:cs="Arial"/>
                <w:sz w:val="16"/>
                <w:szCs w:val="16"/>
              </w:rPr>
            </w:pPr>
          </w:p>
        </w:tc>
        <w:tc>
          <w:tcPr>
            <w:tcW w:w="285" w:type="dxa"/>
            <w:vAlign w:val="center"/>
          </w:tcPr>
          <w:p w14:paraId="7A656A55"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1FAD3FD5"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4769915"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64DB9823"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57686AED"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5BDAFBBC"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7AF83BE0"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201E05C0"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ACF568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3F36CF88"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4C47C7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70E85FFC"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1DB73691"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8B5216F"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77D0611C"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02A5B72" w14:textId="77777777" w:rsidR="00FF2C2E" w:rsidRPr="003246CF" w:rsidRDefault="00FF2C2E" w:rsidP="00584B65">
            <w:pPr>
              <w:jc w:val="center"/>
              <w:rPr>
                <w:rFonts w:ascii="Arial" w:eastAsia="Times New Roman" w:hAnsi="Arial" w:cs="Arial"/>
                <w:sz w:val="16"/>
                <w:szCs w:val="16"/>
              </w:rPr>
            </w:pPr>
          </w:p>
        </w:tc>
        <w:tc>
          <w:tcPr>
            <w:tcW w:w="425" w:type="dxa"/>
            <w:tcMar>
              <w:left w:w="6" w:type="dxa"/>
              <w:right w:w="6" w:type="dxa"/>
            </w:tcMar>
            <w:vAlign w:val="center"/>
          </w:tcPr>
          <w:p w14:paraId="4402EA06" w14:textId="77777777" w:rsidR="00FF2C2E" w:rsidRPr="003246CF" w:rsidRDefault="00FF2C2E" w:rsidP="00584B65">
            <w:pPr>
              <w:jc w:val="center"/>
              <w:rPr>
                <w:rFonts w:ascii="Arial" w:eastAsia="Times New Roman" w:hAnsi="Arial" w:cs="Arial"/>
                <w:sz w:val="16"/>
                <w:szCs w:val="16"/>
              </w:rPr>
            </w:pPr>
          </w:p>
        </w:tc>
        <w:tc>
          <w:tcPr>
            <w:tcW w:w="284" w:type="dxa"/>
            <w:vAlign w:val="center"/>
          </w:tcPr>
          <w:p w14:paraId="3ED8B834" w14:textId="77777777" w:rsidR="00FF2C2E" w:rsidRPr="003246CF" w:rsidRDefault="00FF2C2E" w:rsidP="00584B65">
            <w:pPr>
              <w:jc w:val="center"/>
              <w:rPr>
                <w:rFonts w:ascii="Arial" w:eastAsia="Times New Roman" w:hAnsi="Arial" w:cs="Arial"/>
                <w:sz w:val="16"/>
                <w:szCs w:val="16"/>
              </w:rPr>
            </w:pPr>
          </w:p>
        </w:tc>
        <w:tc>
          <w:tcPr>
            <w:tcW w:w="283" w:type="dxa"/>
            <w:vAlign w:val="center"/>
          </w:tcPr>
          <w:p w14:paraId="1B1F7C6F" w14:textId="77777777" w:rsidR="00FF2C2E" w:rsidRPr="003246CF" w:rsidRDefault="00FF2C2E" w:rsidP="00584B65">
            <w:pPr>
              <w:jc w:val="center"/>
              <w:rPr>
                <w:rFonts w:ascii="Arial" w:eastAsia="Times New Roman" w:hAnsi="Arial" w:cs="Arial"/>
                <w:sz w:val="16"/>
                <w:szCs w:val="16"/>
              </w:rPr>
            </w:pPr>
          </w:p>
        </w:tc>
        <w:tc>
          <w:tcPr>
            <w:tcW w:w="567" w:type="dxa"/>
            <w:vAlign w:val="center"/>
          </w:tcPr>
          <w:p w14:paraId="21F56420" w14:textId="77777777" w:rsidR="00FF2C2E" w:rsidRPr="003246CF" w:rsidRDefault="00FF2C2E" w:rsidP="00584B65">
            <w:pPr>
              <w:jc w:val="center"/>
              <w:rPr>
                <w:rFonts w:ascii="Arial" w:eastAsia="Times New Roman" w:hAnsi="Arial" w:cs="Arial"/>
                <w:sz w:val="16"/>
                <w:szCs w:val="16"/>
              </w:rPr>
            </w:pPr>
          </w:p>
        </w:tc>
        <w:tc>
          <w:tcPr>
            <w:tcW w:w="284" w:type="dxa"/>
            <w:tcMar>
              <w:left w:w="6" w:type="dxa"/>
              <w:right w:w="6" w:type="dxa"/>
            </w:tcMar>
            <w:vAlign w:val="center"/>
          </w:tcPr>
          <w:p w14:paraId="5E0EE322" w14:textId="77777777" w:rsidR="00FF2C2E" w:rsidRDefault="00FF2C2E" w:rsidP="00584B65">
            <w:pPr>
              <w:jc w:val="center"/>
            </w:pPr>
            <w:r w:rsidRPr="00090086">
              <w:rPr>
                <w:rFonts w:ascii="Arial" w:eastAsia="Times New Roman" w:hAnsi="Arial" w:cs="Arial"/>
                <w:sz w:val="16"/>
                <w:szCs w:val="16"/>
              </w:rPr>
              <w:t>...</w:t>
            </w:r>
          </w:p>
        </w:tc>
        <w:tc>
          <w:tcPr>
            <w:tcW w:w="992" w:type="dxa"/>
            <w:tcMar>
              <w:left w:w="6" w:type="dxa"/>
              <w:right w:w="6" w:type="dxa"/>
            </w:tcMar>
            <w:vAlign w:val="center"/>
          </w:tcPr>
          <w:p w14:paraId="7C2C8270" w14:textId="77777777" w:rsidR="00FF2C2E" w:rsidRPr="003246CF" w:rsidRDefault="00FF2C2E" w:rsidP="00584B65">
            <w:pPr>
              <w:jc w:val="center"/>
              <w:rPr>
                <w:rFonts w:ascii="Arial" w:eastAsia="Times New Roman" w:hAnsi="Arial" w:cs="Arial"/>
                <w:sz w:val="16"/>
                <w:szCs w:val="16"/>
              </w:rPr>
            </w:pPr>
          </w:p>
        </w:tc>
        <w:tc>
          <w:tcPr>
            <w:tcW w:w="992" w:type="dxa"/>
            <w:tcMar>
              <w:left w:w="6" w:type="dxa"/>
              <w:right w:w="6" w:type="dxa"/>
            </w:tcMar>
            <w:vAlign w:val="center"/>
          </w:tcPr>
          <w:p w14:paraId="529502E4" w14:textId="77777777" w:rsidR="00FF2C2E" w:rsidRPr="003246CF" w:rsidRDefault="00FF2C2E" w:rsidP="00584B65">
            <w:pPr>
              <w:jc w:val="center"/>
              <w:rPr>
                <w:rFonts w:ascii="Arial" w:eastAsia="Times New Roman" w:hAnsi="Arial" w:cs="Arial"/>
                <w:sz w:val="16"/>
                <w:szCs w:val="16"/>
              </w:rPr>
            </w:pPr>
          </w:p>
        </w:tc>
      </w:tr>
    </w:tbl>
    <w:p w14:paraId="4C1505C2" w14:textId="77777777" w:rsidR="003935F8" w:rsidRDefault="003935F8">
      <w:pPr>
        <w:spacing w:after="160" w:line="259" w:lineRule="auto"/>
        <w:rPr>
          <w:rFonts w:ascii="Arial" w:hAnsi="Arial" w:cs="Arial"/>
          <w:sz w:val="22"/>
          <w:szCs w:val="22"/>
        </w:rPr>
        <w:sectPr w:rsidR="003935F8" w:rsidSect="003935F8">
          <w:headerReference w:type="first" r:id="rId14"/>
          <w:footerReference w:type="first" r:id="rId15"/>
          <w:pgSz w:w="16834" w:h="11909" w:orient="landscape" w:code="9"/>
          <w:pgMar w:top="1418" w:right="1418" w:bottom="1134" w:left="1134" w:header="567" w:footer="624" w:gutter="0"/>
          <w:cols w:space="708"/>
          <w:noEndnote/>
          <w:titlePg/>
          <w:docGrid w:linePitch="360"/>
        </w:sectPr>
      </w:pPr>
    </w:p>
    <w:p w14:paraId="5D8AD3F1" w14:textId="77777777" w:rsidR="003246CF" w:rsidRDefault="002F2226" w:rsidP="00225B44">
      <w:pPr>
        <w:pStyle w:val="BodyText0"/>
        <w:ind w:firstLine="284"/>
        <w:jc w:val="both"/>
        <w:rPr>
          <w:rFonts w:ascii="Arial" w:hAnsi="Arial" w:cs="Arial"/>
          <w:sz w:val="22"/>
          <w:szCs w:val="22"/>
        </w:rPr>
      </w:pPr>
      <w:r>
        <w:rPr>
          <w:rFonts w:ascii="Arial" w:hAnsi="Arial" w:cs="Arial"/>
          <w:sz w:val="22"/>
          <w:szCs w:val="22"/>
        </w:rPr>
        <w:lastRenderedPageBreak/>
        <w:t>P</w:t>
      </w:r>
      <w:r w:rsidRPr="0082761E">
        <w:rPr>
          <w:rFonts w:ascii="Arial" w:hAnsi="Arial" w:cs="Arial"/>
          <w:sz w:val="22"/>
          <w:szCs w:val="22"/>
        </w:rPr>
        <w:t xml:space="preserve">entru </w:t>
      </w:r>
      <w:r w:rsidR="00A61D54">
        <w:rPr>
          <w:rFonts w:ascii="Arial" w:hAnsi="Arial" w:cs="Arial"/>
          <w:sz w:val="22"/>
          <w:szCs w:val="22"/>
        </w:rPr>
        <w:t>tratare</w:t>
      </w:r>
      <w:r w:rsidR="008A21E2">
        <w:rPr>
          <w:rFonts w:ascii="Arial" w:hAnsi="Arial" w:cs="Arial"/>
          <w:sz w:val="22"/>
          <w:szCs w:val="22"/>
        </w:rPr>
        <w:t>a</w:t>
      </w:r>
      <w:r w:rsidR="00A61D54">
        <w:rPr>
          <w:rFonts w:ascii="Arial" w:hAnsi="Arial" w:cs="Arial"/>
          <w:sz w:val="22"/>
          <w:szCs w:val="22"/>
        </w:rPr>
        <w:t xml:space="preserve"> în mod unitar și eficientizare</w:t>
      </w:r>
      <w:r w:rsidRPr="0082761E">
        <w:rPr>
          <w:rFonts w:ascii="Arial" w:hAnsi="Arial" w:cs="Arial"/>
          <w:sz w:val="22"/>
          <w:szCs w:val="22"/>
        </w:rPr>
        <w:t>,</w:t>
      </w:r>
      <w:r>
        <w:rPr>
          <w:rFonts w:ascii="Arial" w:hAnsi="Arial" w:cs="Arial"/>
          <w:sz w:val="22"/>
          <w:szCs w:val="22"/>
        </w:rPr>
        <w:t xml:space="preserve"> î</w:t>
      </w:r>
      <w:r w:rsidR="00471501">
        <w:rPr>
          <w:rFonts w:ascii="Arial" w:hAnsi="Arial" w:cs="Arial"/>
          <w:sz w:val="22"/>
          <w:szCs w:val="22"/>
        </w:rPr>
        <w:t xml:space="preserve">n tabelul </w:t>
      </w:r>
      <w:r w:rsidR="00225B44">
        <w:rPr>
          <w:rFonts w:ascii="Arial" w:hAnsi="Arial" w:cs="Arial"/>
          <w:sz w:val="22"/>
          <w:szCs w:val="22"/>
        </w:rPr>
        <w:t>programului de zăvorâre</w:t>
      </w:r>
      <w:r w:rsidR="00471501">
        <w:rPr>
          <w:rFonts w:ascii="Arial" w:hAnsi="Arial" w:cs="Arial"/>
          <w:sz w:val="22"/>
          <w:szCs w:val="22"/>
        </w:rPr>
        <w:t xml:space="preserve"> se vor utiliza </w:t>
      </w:r>
      <w:r w:rsidR="00225B44">
        <w:rPr>
          <w:rFonts w:ascii="Arial" w:hAnsi="Arial" w:cs="Arial"/>
          <w:sz w:val="22"/>
          <w:szCs w:val="22"/>
        </w:rPr>
        <w:t xml:space="preserve">în mod </w:t>
      </w:r>
      <w:r w:rsidR="00471501" w:rsidRPr="000A4494">
        <w:rPr>
          <w:rFonts w:ascii="Arial" w:hAnsi="Arial" w:cs="Arial"/>
          <w:sz w:val="22"/>
          <w:szCs w:val="22"/>
          <w:u w:val="single"/>
        </w:rPr>
        <w:t>obligatoriu</w:t>
      </w:r>
      <w:r w:rsidR="0082761E" w:rsidRPr="0082761E">
        <w:rPr>
          <w:rFonts w:ascii="Arial" w:hAnsi="Arial" w:cs="Arial"/>
          <w:sz w:val="22"/>
          <w:szCs w:val="22"/>
        </w:rPr>
        <w:t xml:space="preserve">, </w:t>
      </w:r>
      <w:r w:rsidR="00471501">
        <w:rPr>
          <w:rFonts w:ascii="Arial" w:hAnsi="Arial" w:cs="Arial"/>
          <w:sz w:val="22"/>
          <w:szCs w:val="22"/>
        </w:rPr>
        <w:t xml:space="preserve">următoarele notații </w:t>
      </w:r>
      <w:r w:rsidR="00471501" w:rsidRPr="000A4494">
        <w:rPr>
          <w:rFonts w:ascii="Arial" w:hAnsi="Arial" w:cs="Arial"/>
          <w:sz w:val="22"/>
          <w:szCs w:val="22"/>
          <w:u w:val="single"/>
        </w:rPr>
        <w:t>model</w:t>
      </w:r>
      <w:r w:rsidR="0082761E" w:rsidRPr="0082761E">
        <w:rPr>
          <w:rFonts w:ascii="Arial" w:hAnsi="Arial" w:cs="Arial"/>
          <w:sz w:val="22"/>
          <w:szCs w:val="22"/>
        </w:rPr>
        <w:t xml:space="preserve"> (</w:t>
      </w:r>
      <w:r w:rsidR="0082761E">
        <w:rPr>
          <w:rFonts w:ascii="Arial" w:hAnsi="Arial" w:cs="Arial"/>
          <w:sz w:val="22"/>
          <w:szCs w:val="22"/>
        </w:rPr>
        <w:t xml:space="preserve">se va avea în vedere faptul că notațiile de mai jos ale semnalelor și macazurilor sunt doar pentru exemplificare, acestea depinzând </w:t>
      </w:r>
      <w:r>
        <w:rPr>
          <w:rFonts w:ascii="Arial" w:hAnsi="Arial" w:cs="Arial"/>
          <w:sz w:val="22"/>
          <w:szCs w:val="22"/>
        </w:rPr>
        <w:t xml:space="preserve">de </w:t>
      </w:r>
      <w:r w:rsidR="0082761E">
        <w:rPr>
          <w:rFonts w:ascii="Arial" w:hAnsi="Arial" w:cs="Arial"/>
          <w:sz w:val="22"/>
          <w:szCs w:val="22"/>
        </w:rPr>
        <w:t>situația proiectată din fiecare stație sau haltă de mișcare)</w:t>
      </w:r>
      <w:r w:rsidR="00471501">
        <w:rPr>
          <w:rFonts w:ascii="Arial" w:hAnsi="Arial" w:cs="Arial"/>
          <w:sz w:val="22"/>
          <w:szCs w:val="22"/>
        </w:rPr>
        <w:t>:</w:t>
      </w:r>
    </w:p>
    <w:p w14:paraId="31F1B70B" w14:textId="77777777" w:rsidR="00466E41" w:rsidRPr="002F2226" w:rsidRDefault="00225B44" w:rsidP="003246CF">
      <w:pPr>
        <w:pStyle w:val="BodyText0"/>
        <w:spacing w:after="0"/>
        <w:ind w:firstLine="284"/>
        <w:jc w:val="both"/>
        <w:rPr>
          <w:rFonts w:ascii="Arial" w:hAnsi="Arial" w:cs="Arial"/>
          <w:sz w:val="22"/>
          <w:szCs w:val="22"/>
        </w:rPr>
      </w:pPr>
      <w:r w:rsidRPr="002F2226">
        <w:rPr>
          <w:rFonts w:ascii="Arial" w:hAnsi="Arial" w:cs="Arial"/>
          <w:sz w:val="22"/>
          <w:szCs w:val="22"/>
        </w:rPr>
        <w:t>X-X</w:t>
      </w:r>
      <w:r w:rsidR="00F072AA" w:rsidRPr="002F2226">
        <w:rPr>
          <w:rFonts w:ascii="Arial" w:hAnsi="Arial" w:cs="Arial"/>
          <w:sz w:val="22"/>
          <w:szCs w:val="22"/>
        </w:rPr>
        <w:t>1</w:t>
      </w:r>
      <w:r w:rsidRPr="002F2226">
        <w:rPr>
          <w:rFonts w:ascii="Arial" w:hAnsi="Arial" w:cs="Arial"/>
          <w:sz w:val="22"/>
          <w:szCs w:val="22"/>
        </w:rPr>
        <w:tab/>
      </w:r>
      <w:r w:rsidRPr="002F2226">
        <w:rPr>
          <w:rFonts w:ascii="Arial" w:hAnsi="Arial" w:cs="Arial"/>
          <w:sz w:val="22"/>
          <w:szCs w:val="22"/>
        </w:rPr>
        <w:tab/>
        <w:t>= parcurs de la semnalul X, la semnalul X</w:t>
      </w:r>
      <w:r w:rsidR="00F072AA" w:rsidRPr="002F2226">
        <w:rPr>
          <w:rFonts w:ascii="Arial" w:hAnsi="Arial" w:cs="Arial"/>
          <w:sz w:val="22"/>
          <w:szCs w:val="22"/>
        </w:rPr>
        <w:t>1</w:t>
      </w:r>
      <w:r w:rsidRPr="002F2226">
        <w:rPr>
          <w:rFonts w:ascii="Arial" w:hAnsi="Arial" w:cs="Arial"/>
          <w:sz w:val="22"/>
          <w:szCs w:val="22"/>
        </w:rPr>
        <w:t xml:space="preserve"> (coloana</w:t>
      </w:r>
      <w:r w:rsidR="00466E41" w:rsidRPr="002F2226">
        <w:rPr>
          <w:rFonts w:ascii="Arial" w:hAnsi="Arial" w:cs="Arial"/>
          <w:sz w:val="22"/>
          <w:szCs w:val="22"/>
        </w:rPr>
        <w:t xml:space="preserve"> aferentă </w:t>
      </w:r>
    </w:p>
    <w:p w14:paraId="2107E974" w14:textId="77777777" w:rsidR="00225B44" w:rsidRPr="002F2226" w:rsidRDefault="00466E41" w:rsidP="00466E41">
      <w:pPr>
        <w:pStyle w:val="BodyText0"/>
        <w:spacing w:after="0"/>
        <w:ind w:firstLine="2325"/>
        <w:jc w:val="both"/>
        <w:rPr>
          <w:rFonts w:ascii="Arial" w:hAnsi="Arial" w:cs="Arial"/>
          <w:sz w:val="22"/>
          <w:szCs w:val="22"/>
        </w:rPr>
      </w:pPr>
      <w:r w:rsidRPr="002F2226">
        <w:rPr>
          <w:rFonts w:ascii="Arial" w:hAnsi="Arial" w:cs="Arial"/>
          <w:sz w:val="22"/>
          <w:szCs w:val="22"/>
        </w:rPr>
        <w:t>rubricii ”Cod parcurs”</w:t>
      </w:r>
      <w:r w:rsidR="00356752" w:rsidRPr="002F2226">
        <w:rPr>
          <w:rFonts w:ascii="Arial" w:hAnsi="Arial" w:cs="Arial"/>
          <w:sz w:val="22"/>
          <w:szCs w:val="22"/>
        </w:rPr>
        <w:t>)</w:t>
      </w:r>
      <w:r w:rsidR="00225B44" w:rsidRPr="002F2226">
        <w:rPr>
          <w:rFonts w:ascii="Arial" w:hAnsi="Arial" w:cs="Arial"/>
          <w:sz w:val="22"/>
          <w:szCs w:val="22"/>
        </w:rPr>
        <w:t>;</w:t>
      </w:r>
    </w:p>
    <w:p w14:paraId="4793D36B" w14:textId="77777777" w:rsidR="002221B1" w:rsidRPr="002F2226" w:rsidRDefault="00225B44" w:rsidP="003246CF">
      <w:pPr>
        <w:pStyle w:val="BodyText0"/>
        <w:spacing w:after="0"/>
        <w:ind w:firstLine="284"/>
        <w:jc w:val="both"/>
        <w:rPr>
          <w:rFonts w:ascii="Arial" w:hAnsi="Arial" w:cs="Arial"/>
          <w:sz w:val="22"/>
          <w:szCs w:val="22"/>
        </w:rPr>
      </w:pPr>
      <w:r w:rsidRPr="002F2226">
        <w:rPr>
          <w:rFonts w:ascii="Arial" w:hAnsi="Arial" w:cs="Arial"/>
          <w:sz w:val="22"/>
          <w:szCs w:val="22"/>
        </w:rPr>
        <w:t>Y</w:t>
      </w:r>
      <w:r w:rsidR="003246CF" w:rsidRPr="002F2226">
        <w:rPr>
          <w:rFonts w:ascii="Arial" w:hAnsi="Arial" w:cs="Arial"/>
          <w:sz w:val="22"/>
          <w:szCs w:val="22"/>
        </w:rPr>
        <w:t>P1-</w:t>
      </w:r>
      <w:r w:rsidRPr="002F2226">
        <w:rPr>
          <w:rFonts w:ascii="Arial" w:hAnsi="Arial" w:cs="Arial"/>
          <w:sz w:val="22"/>
          <w:szCs w:val="22"/>
        </w:rPr>
        <w:t>Y</w:t>
      </w:r>
      <w:r w:rsidR="003246CF" w:rsidRPr="002F2226">
        <w:rPr>
          <w:rFonts w:ascii="Arial" w:hAnsi="Arial" w:cs="Arial"/>
          <w:sz w:val="22"/>
          <w:szCs w:val="22"/>
        </w:rPr>
        <w:t>1v</w:t>
      </w:r>
      <w:r w:rsidR="003246CF" w:rsidRPr="002F2226">
        <w:rPr>
          <w:rFonts w:ascii="Arial" w:hAnsi="Arial" w:cs="Arial"/>
          <w:sz w:val="22"/>
          <w:szCs w:val="22"/>
        </w:rPr>
        <w:tab/>
      </w:r>
      <w:r w:rsidR="003246CF" w:rsidRPr="002F2226">
        <w:rPr>
          <w:rFonts w:ascii="Arial" w:hAnsi="Arial" w:cs="Arial"/>
          <w:sz w:val="22"/>
          <w:szCs w:val="22"/>
        </w:rPr>
        <w:tab/>
        <w:t xml:space="preserve">= parcurs pe variantă, de la semnalul </w:t>
      </w:r>
      <w:r w:rsidRPr="002F2226">
        <w:rPr>
          <w:rFonts w:ascii="Arial" w:hAnsi="Arial" w:cs="Arial"/>
          <w:sz w:val="22"/>
          <w:szCs w:val="22"/>
        </w:rPr>
        <w:t>Y</w:t>
      </w:r>
      <w:r w:rsidR="003246CF" w:rsidRPr="002F2226">
        <w:rPr>
          <w:rFonts w:ascii="Arial" w:hAnsi="Arial" w:cs="Arial"/>
          <w:sz w:val="22"/>
          <w:szCs w:val="22"/>
        </w:rPr>
        <w:t xml:space="preserve">P1, la </w:t>
      </w:r>
      <w:r w:rsidR="00471501" w:rsidRPr="002F2226">
        <w:rPr>
          <w:rFonts w:ascii="Arial" w:hAnsi="Arial" w:cs="Arial"/>
          <w:sz w:val="22"/>
          <w:szCs w:val="22"/>
        </w:rPr>
        <w:t xml:space="preserve">semnalul </w:t>
      </w:r>
      <w:r w:rsidRPr="002F2226">
        <w:rPr>
          <w:rFonts w:ascii="Arial" w:hAnsi="Arial" w:cs="Arial"/>
          <w:sz w:val="22"/>
          <w:szCs w:val="22"/>
        </w:rPr>
        <w:t>Y</w:t>
      </w:r>
      <w:r w:rsidR="00471501" w:rsidRPr="002F2226">
        <w:rPr>
          <w:rFonts w:ascii="Arial" w:hAnsi="Arial" w:cs="Arial"/>
          <w:sz w:val="22"/>
          <w:szCs w:val="22"/>
        </w:rPr>
        <w:t>1</w:t>
      </w:r>
      <w:r w:rsidR="003246CF" w:rsidRPr="002F2226">
        <w:rPr>
          <w:rFonts w:ascii="Arial" w:hAnsi="Arial" w:cs="Arial"/>
          <w:sz w:val="22"/>
          <w:szCs w:val="22"/>
        </w:rPr>
        <w:t xml:space="preserve"> (col</w:t>
      </w:r>
      <w:r w:rsidR="00466E41" w:rsidRPr="002F2226">
        <w:rPr>
          <w:rFonts w:ascii="Arial" w:hAnsi="Arial" w:cs="Arial"/>
          <w:sz w:val="22"/>
          <w:szCs w:val="22"/>
        </w:rPr>
        <w:t xml:space="preserve">oana </w:t>
      </w:r>
    </w:p>
    <w:p w14:paraId="0D228644" w14:textId="77777777" w:rsidR="003246CF" w:rsidRPr="002F2226" w:rsidRDefault="00466E41" w:rsidP="002221B1">
      <w:pPr>
        <w:pStyle w:val="BodyText0"/>
        <w:spacing w:after="0"/>
        <w:ind w:firstLine="2325"/>
        <w:jc w:val="both"/>
        <w:rPr>
          <w:rFonts w:ascii="Arial" w:hAnsi="Arial" w:cs="Arial"/>
          <w:sz w:val="22"/>
          <w:szCs w:val="22"/>
        </w:rPr>
      </w:pPr>
      <w:r w:rsidRPr="002F2226">
        <w:rPr>
          <w:rFonts w:ascii="Arial" w:hAnsi="Arial" w:cs="Arial"/>
          <w:sz w:val="22"/>
          <w:szCs w:val="22"/>
        </w:rPr>
        <w:t>aferentă rubricii ”Cod parcurs”</w:t>
      </w:r>
      <w:r w:rsidR="003246CF" w:rsidRPr="002F2226">
        <w:rPr>
          <w:rFonts w:ascii="Arial" w:hAnsi="Arial" w:cs="Arial"/>
          <w:sz w:val="22"/>
          <w:szCs w:val="22"/>
        </w:rPr>
        <w:t>);</w:t>
      </w:r>
    </w:p>
    <w:p w14:paraId="0085A2BE" w14:textId="77777777" w:rsidR="002221B1" w:rsidRPr="002F2226" w:rsidRDefault="00356752" w:rsidP="003246CF">
      <w:pPr>
        <w:pStyle w:val="BodyText0"/>
        <w:spacing w:after="0"/>
        <w:ind w:firstLine="284"/>
        <w:jc w:val="both"/>
        <w:rPr>
          <w:rFonts w:ascii="Arial" w:hAnsi="Arial" w:cs="Arial"/>
          <w:sz w:val="22"/>
          <w:szCs w:val="22"/>
        </w:rPr>
      </w:pPr>
      <w:r w:rsidRPr="002F2226">
        <w:rPr>
          <w:rFonts w:ascii="Arial" w:hAnsi="Arial" w:cs="Arial"/>
          <w:sz w:val="22"/>
          <w:szCs w:val="22"/>
        </w:rPr>
        <w:t>M7-Y10v</w:t>
      </w:r>
      <w:r w:rsidRPr="002F2226">
        <w:rPr>
          <w:rFonts w:ascii="Arial" w:hAnsi="Arial" w:cs="Arial"/>
          <w:sz w:val="22"/>
          <w:szCs w:val="22"/>
        </w:rPr>
        <w:tab/>
      </w:r>
      <w:r w:rsidRPr="002F2226">
        <w:rPr>
          <w:rFonts w:ascii="Arial" w:hAnsi="Arial" w:cs="Arial"/>
          <w:sz w:val="22"/>
          <w:szCs w:val="22"/>
        </w:rPr>
        <w:tab/>
        <w:t>= parcurs pe variantă, de la semnalul M7, la semnalul Y10 (</w:t>
      </w:r>
      <w:r w:rsidR="00466E41" w:rsidRPr="002F2226">
        <w:rPr>
          <w:rFonts w:ascii="Arial" w:hAnsi="Arial" w:cs="Arial"/>
          <w:sz w:val="22"/>
          <w:szCs w:val="22"/>
        </w:rPr>
        <w:t xml:space="preserve">coloana </w:t>
      </w:r>
    </w:p>
    <w:p w14:paraId="21C103CE" w14:textId="77777777" w:rsidR="00356752" w:rsidRPr="002F2226" w:rsidRDefault="00466E41" w:rsidP="002221B1">
      <w:pPr>
        <w:pStyle w:val="BodyText0"/>
        <w:spacing w:after="0"/>
        <w:ind w:firstLine="2325"/>
        <w:jc w:val="both"/>
        <w:rPr>
          <w:rFonts w:ascii="Arial" w:hAnsi="Arial" w:cs="Arial"/>
          <w:sz w:val="22"/>
          <w:szCs w:val="22"/>
        </w:rPr>
      </w:pPr>
      <w:r w:rsidRPr="002F2226">
        <w:rPr>
          <w:rFonts w:ascii="Arial" w:hAnsi="Arial" w:cs="Arial"/>
          <w:sz w:val="22"/>
          <w:szCs w:val="22"/>
        </w:rPr>
        <w:t>aferentă rubricii ”Cod parcurs”</w:t>
      </w:r>
      <w:r w:rsidR="00356752" w:rsidRPr="002F2226">
        <w:rPr>
          <w:rFonts w:ascii="Arial" w:hAnsi="Arial" w:cs="Arial"/>
          <w:sz w:val="22"/>
          <w:szCs w:val="22"/>
        </w:rPr>
        <w:t>);</w:t>
      </w:r>
    </w:p>
    <w:p w14:paraId="04BBB2D5" w14:textId="77777777" w:rsidR="000A4494" w:rsidRPr="002F2226" w:rsidRDefault="000A4494" w:rsidP="003246CF">
      <w:pPr>
        <w:pStyle w:val="BodyText0"/>
        <w:spacing w:after="0"/>
        <w:ind w:firstLine="284"/>
        <w:jc w:val="both"/>
        <w:rPr>
          <w:rFonts w:ascii="Arial" w:hAnsi="Arial" w:cs="Arial"/>
          <w:sz w:val="22"/>
          <w:szCs w:val="22"/>
        </w:rPr>
      </w:pPr>
      <w:r w:rsidRPr="002F2226">
        <w:rPr>
          <w:rFonts w:ascii="Arial" w:hAnsi="Arial" w:cs="Arial"/>
          <w:sz w:val="22"/>
          <w:szCs w:val="22"/>
        </w:rPr>
        <w:t>Y-Y6d0</w:t>
      </w:r>
      <w:r w:rsidRPr="002F2226">
        <w:rPr>
          <w:rFonts w:ascii="Arial" w:hAnsi="Arial" w:cs="Arial"/>
          <w:sz w:val="22"/>
          <w:szCs w:val="22"/>
        </w:rPr>
        <w:tab/>
      </w:r>
      <w:r w:rsidRPr="002F2226">
        <w:rPr>
          <w:rFonts w:ascii="Arial" w:hAnsi="Arial" w:cs="Arial"/>
          <w:sz w:val="22"/>
          <w:szCs w:val="22"/>
        </w:rPr>
        <w:tab/>
        <w:t xml:space="preserve">= parcurs de la semnalul Y, la semnalul Y6, cu drum de alunecare </w:t>
      </w:r>
    </w:p>
    <w:p w14:paraId="2FC84ED0" w14:textId="77777777" w:rsidR="000A4494" w:rsidRPr="002F2226" w:rsidRDefault="000A4494" w:rsidP="000A4494">
      <w:pPr>
        <w:pStyle w:val="BodyText0"/>
        <w:spacing w:after="0"/>
        <w:ind w:left="1985" w:firstLine="340"/>
        <w:jc w:val="both"/>
        <w:rPr>
          <w:rFonts w:ascii="Arial" w:hAnsi="Arial" w:cs="Arial"/>
          <w:sz w:val="22"/>
          <w:szCs w:val="22"/>
        </w:rPr>
      </w:pPr>
      <w:r w:rsidRPr="002F2226">
        <w:rPr>
          <w:rFonts w:ascii="Arial" w:hAnsi="Arial" w:cs="Arial"/>
          <w:sz w:val="22"/>
          <w:szCs w:val="22"/>
        </w:rPr>
        <w:t>”zero” (</w:t>
      </w:r>
      <w:r w:rsidR="00466E41" w:rsidRPr="002F2226">
        <w:rPr>
          <w:rFonts w:ascii="Arial" w:hAnsi="Arial" w:cs="Arial"/>
          <w:sz w:val="22"/>
          <w:szCs w:val="22"/>
        </w:rPr>
        <w:t>coloana aferentă rubricii ”Cod parcurs”</w:t>
      </w:r>
      <w:r w:rsidRPr="002F2226">
        <w:rPr>
          <w:rFonts w:ascii="Arial" w:hAnsi="Arial" w:cs="Arial"/>
          <w:sz w:val="22"/>
          <w:szCs w:val="22"/>
        </w:rPr>
        <w:t>);</w:t>
      </w:r>
    </w:p>
    <w:p w14:paraId="328450F3" w14:textId="77777777" w:rsidR="000A4494" w:rsidRPr="002F2226" w:rsidRDefault="000A4494" w:rsidP="000A4494">
      <w:pPr>
        <w:pStyle w:val="BodyText0"/>
        <w:spacing w:after="0"/>
        <w:ind w:firstLine="284"/>
        <w:jc w:val="both"/>
        <w:rPr>
          <w:rFonts w:ascii="Arial" w:hAnsi="Arial" w:cs="Arial"/>
          <w:sz w:val="22"/>
          <w:szCs w:val="22"/>
        </w:rPr>
      </w:pPr>
      <w:r w:rsidRPr="002F2226">
        <w:rPr>
          <w:rFonts w:ascii="Arial" w:hAnsi="Arial" w:cs="Arial"/>
          <w:sz w:val="22"/>
          <w:szCs w:val="22"/>
        </w:rPr>
        <w:t>YF-Y5d</w:t>
      </w:r>
      <w:r w:rsidR="003425CF" w:rsidRPr="002F2226">
        <w:rPr>
          <w:rFonts w:ascii="Arial" w:hAnsi="Arial" w:cs="Arial"/>
          <w:sz w:val="22"/>
          <w:szCs w:val="22"/>
        </w:rPr>
        <w:t>n</w:t>
      </w:r>
      <w:r w:rsidRPr="002F2226">
        <w:rPr>
          <w:rFonts w:ascii="Arial" w:hAnsi="Arial" w:cs="Arial"/>
          <w:sz w:val="22"/>
          <w:szCs w:val="22"/>
        </w:rPr>
        <w:tab/>
      </w:r>
      <w:r w:rsidRPr="002F2226">
        <w:rPr>
          <w:rFonts w:ascii="Arial" w:hAnsi="Arial" w:cs="Arial"/>
          <w:sz w:val="22"/>
          <w:szCs w:val="22"/>
        </w:rPr>
        <w:tab/>
        <w:t xml:space="preserve">= parcurs de la semnalul YF, la semnalul Y5, cu drum de alunecare </w:t>
      </w:r>
    </w:p>
    <w:p w14:paraId="19225222" w14:textId="77777777" w:rsidR="006C13E3" w:rsidRPr="002F2226" w:rsidRDefault="000A4494" w:rsidP="000A4494">
      <w:pPr>
        <w:pStyle w:val="BodyText0"/>
        <w:spacing w:after="0"/>
        <w:ind w:left="720" w:firstLine="1644"/>
        <w:jc w:val="both"/>
        <w:rPr>
          <w:rFonts w:ascii="Arial" w:hAnsi="Arial" w:cs="Arial"/>
          <w:sz w:val="22"/>
          <w:szCs w:val="22"/>
        </w:rPr>
      </w:pPr>
      <w:r w:rsidRPr="002F2226">
        <w:rPr>
          <w:rFonts w:ascii="Arial" w:hAnsi="Arial" w:cs="Arial"/>
          <w:sz w:val="22"/>
          <w:szCs w:val="22"/>
        </w:rPr>
        <w:t xml:space="preserve">zăvorât pe varianta </w:t>
      </w:r>
      <w:r w:rsidR="003425CF" w:rsidRPr="002F2226">
        <w:rPr>
          <w:rFonts w:ascii="Arial" w:hAnsi="Arial" w:cs="Arial"/>
          <w:sz w:val="22"/>
          <w:szCs w:val="22"/>
        </w:rPr>
        <w:t>”n”</w:t>
      </w:r>
      <w:r w:rsidRPr="002F2226">
        <w:rPr>
          <w:rFonts w:ascii="Arial" w:hAnsi="Arial" w:cs="Arial"/>
          <w:sz w:val="22"/>
          <w:szCs w:val="22"/>
        </w:rPr>
        <w:t xml:space="preserve"> care se va defini prin poziția macazurilor din </w:t>
      </w:r>
    </w:p>
    <w:p w14:paraId="54B5A7FF" w14:textId="77777777" w:rsidR="002F2226" w:rsidRDefault="000A4494" w:rsidP="006C13E3">
      <w:pPr>
        <w:pStyle w:val="BodyText0"/>
        <w:spacing w:after="0"/>
        <w:ind w:left="720" w:firstLine="1644"/>
        <w:jc w:val="both"/>
        <w:rPr>
          <w:rFonts w:ascii="Arial" w:hAnsi="Arial" w:cs="Arial"/>
          <w:sz w:val="22"/>
          <w:szCs w:val="22"/>
        </w:rPr>
      </w:pPr>
      <w:r w:rsidRPr="002F2226">
        <w:rPr>
          <w:rFonts w:ascii="Arial" w:hAnsi="Arial" w:cs="Arial"/>
          <w:sz w:val="22"/>
          <w:szCs w:val="22"/>
        </w:rPr>
        <w:t>continuarea</w:t>
      </w:r>
      <w:r w:rsidR="006C13E3" w:rsidRPr="002F2226">
        <w:rPr>
          <w:rFonts w:ascii="Arial" w:hAnsi="Arial" w:cs="Arial"/>
          <w:sz w:val="22"/>
          <w:szCs w:val="22"/>
        </w:rPr>
        <w:t xml:space="preserve"> </w:t>
      </w:r>
      <w:r w:rsidRPr="002F2226">
        <w:rPr>
          <w:rFonts w:ascii="Arial" w:hAnsi="Arial" w:cs="Arial"/>
          <w:sz w:val="22"/>
          <w:szCs w:val="22"/>
        </w:rPr>
        <w:t xml:space="preserve">parcursului de primire </w:t>
      </w:r>
      <w:r w:rsidR="002F2226">
        <w:rPr>
          <w:rFonts w:ascii="Arial" w:hAnsi="Arial" w:cs="Arial"/>
          <w:sz w:val="22"/>
          <w:szCs w:val="22"/>
        </w:rPr>
        <w:t xml:space="preserve">și a secțiunilor izolate zăvorâte </w:t>
      </w:r>
    </w:p>
    <w:p w14:paraId="57FAC853" w14:textId="77777777" w:rsidR="000A4494" w:rsidRPr="002F2226" w:rsidRDefault="000A4494" w:rsidP="006C13E3">
      <w:pPr>
        <w:pStyle w:val="BodyText0"/>
        <w:spacing w:after="0"/>
        <w:ind w:left="720" w:firstLine="1644"/>
        <w:jc w:val="both"/>
        <w:rPr>
          <w:rFonts w:ascii="Arial" w:hAnsi="Arial" w:cs="Arial"/>
          <w:sz w:val="22"/>
          <w:szCs w:val="22"/>
        </w:rPr>
      </w:pPr>
      <w:r w:rsidRPr="002F2226">
        <w:rPr>
          <w:rFonts w:ascii="Arial" w:hAnsi="Arial" w:cs="Arial"/>
          <w:sz w:val="22"/>
          <w:szCs w:val="22"/>
        </w:rPr>
        <w:t>(</w:t>
      </w:r>
      <w:r w:rsidR="00466E41" w:rsidRPr="002F2226">
        <w:rPr>
          <w:rFonts w:ascii="Arial" w:hAnsi="Arial" w:cs="Arial"/>
          <w:sz w:val="22"/>
          <w:szCs w:val="22"/>
        </w:rPr>
        <w:t>coloana aferentă rubricii ”Cod parcurs”</w:t>
      </w:r>
      <w:r w:rsidRPr="002F2226">
        <w:rPr>
          <w:rFonts w:ascii="Arial" w:hAnsi="Arial" w:cs="Arial"/>
          <w:sz w:val="22"/>
          <w:szCs w:val="22"/>
        </w:rPr>
        <w:t>);</w:t>
      </w:r>
    </w:p>
    <w:p w14:paraId="4AE402DA" w14:textId="77777777" w:rsidR="00471501" w:rsidRDefault="003246CF" w:rsidP="00471501">
      <w:pPr>
        <w:pStyle w:val="BodyText0"/>
        <w:spacing w:after="0"/>
        <w:ind w:left="720" w:hanging="457"/>
        <w:jc w:val="both"/>
        <w:rPr>
          <w:rFonts w:ascii="Arial" w:hAnsi="Arial" w:cs="Arial"/>
          <w:sz w:val="22"/>
          <w:szCs w:val="22"/>
        </w:rPr>
      </w:pPr>
      <w:r w:rsidRPr="002F2226">
        <w:rPr>
          <w:rFonts w:ascii="Arial" w:hAnsi="Arial" w:cs="Arial"/>
          <w:sz w:val="22"/>
          <w:szCs w:val="22"/>
        </w:rPr>
        <w:t>"+" sau "-"</w:t>
      </w:r>
      <w:r w:rsidRPr="002F2226">
        <w:rPr>
          <w:rFonts w:ascii="Arial" w:hAnsi="Arial" w:cs="Arial"/>
          <w:sz w:val="22"/>
          <w:szCs w:val="22"/>
        </w:rPr>
        <w:tab/>
      </w:r>
      <w:r w:rsidR="00471501" w:rsidRPr="002F2226">
        <w:rPr>
          <w:rFonts w:ascii="Arial" w:hAnsi="Arial" w:cs="Arial"/>
          <w:sz w:val="22"/>
          <w:szCs w:val="22"/>
        </w:rPr>
        <w:tab/>
      </w:r>
      <w:r w:rsidRPr="002F2226">
        <w:rPr>
          <w:rFonts w:ascii="Arial" w:hAnsi="Arial" w:cs="Arial"/>
          <w:sz w:val="22"/>
          <w:szCs w:val="22"/>
        </w:rPr>
        <w:t>= poziţia macazului sau a sabotului</w:t>
      </w:r>
      <w:r w:rsidRPr="003246CF">
        <w:rPr>
          <w:rFonts w:ascii="Arial" w:hAnsi="Arial" w:cs="Arial"/>
          <w:sz w:val="22"/>
          <w:szCs w:val="22"/>
        </w:rPr>
        <w:t xml:space="preserve"> fix de deraiere cerută de </w:t>
      </w:r>
      <w:r w:rsidR="00471501">
        <w:rPr>
          <w:rFonts w:ascii="Arial" w:hAnsi="Arial" w:cs="Arial"/>
          <w:sz w:val="22"/>
          <w:szCs w:val="22"/>
        </w:rPr>
        <w:t>parcursul</w:t>
      </w:r>
    </w:p>
    <w:p w14:paraId="284E31D9" w14:textId="77777777" w:rsidR="009F1097" w:rsidRDefault="003246CF" w:rsidP="00356752">
      <w:pPr>
        <w:pStyle w:val="BodyText0"/>
        <w:spacing w:after="0"/>
        <w:ind w:left="720" w:firstLine="1605"/>
        <w:jc w:val="both"/>
        <w:rPr>
          <w:rFonts w:ascii="Arial" w:hAnsi="Arial" w:cs="Arial"/>
          <w:sz w:val="22"/>
          <w:szCs w:val="22"/>
        </w:rPr>
      </w:pPr>
      <w:r w:rsidRPr="003246CF">
        <w:rPr>
          <w:rFonts w:ascii="Arial" w:hAnsi="Arial" w:cs="Arial"/>
          <w:sz w:val="22"/>
          <w:szCs w:val="22"/>
        </w:rPr>
        <w:t>respectiv (coloanele</w:t>
      </w:r>
      <w:r w:rsidR="00471501">
        <w:rPr>
          <w:rFonts w:ascii="Arial" w:hAnsi="Arial" w:cs="Arial"/>
          <w:sz w:val="22"/>
          <w:szCs w:val="22"/>
        </w:rPr>
        <w:t xml:space="preserve"> </w:t>
      </w:r>
      <w:r w:rsidR="009F1097">
        <w:rPr>
          <w:rFonts w:ascii="Arial" w:hAnsi="Arial" w:cs="Arial"/>
          <w:sz w:val="22"/>
          <w:szCs w:val="22"/>
        </w:rPr>
        <w:t>aferente rubrici</w:t>
      </w:r>
      <w:r w:rsidR="004F60FC">
        <w:rPr>
          <w:rFonts w:ascii="Arial" w:hAnsi="Arial" w:cs="Arial"/>
          <w:sz w:val="22"/>
          <w:szCs w:val="22"/>
        </w:rPr>
        <w:t>lor</w:t>
      </w:r>
      <w:r w:rsidR="009F1097">
        <w:rPr>
          <w:rFonts w:ascii="Arial" w:hAnsi="Arial" w:cs="Arial"/>
          <w:sz w:val="22"/>
          <w:szCs w:val="22"/>
        </w:rPr>
        <w:t xml:space="preserve"> ”Macazuri și saboți de deraiere </w:t>
      </w:r>
    </w:p>
    <w:p w14:paraId="5ADB24B4" w14:textId="77777777" w:rsidR="003246CF" w:rsidRPr="003246CF" w:rsidRDefault="009F1097" w:rsidP="00356752">
      <w:pPr>
        <w:pStyle w:val="BodyText0"/>
        <w:spacing w:after="0"/>
        <w:ind w:left="720" w:firstLine="1605"/>
        <w:jc w:val="both"/>
        <w:rPr>
          <w:rFonts w:ascii="Arial" w:hAnsi="Arial" w:cs="Arial"/>
          <w:sz w:val="22"/>
          <w:szCs w:val="22"/>
        </w:rPr>
      </w:pPr>
      <w:r>
        <w:rPr>
          <w:rFonts w:ascii="Arial" w:hAnsi="Arial" w:cs="Arial"/>
          <w:sz w:val="22"/>
          <w:szCs w:val="22"/>
        </w:rPr>
        <w:t>zăvorâte”</w:t>
      </w:r>
      <w:r w:rsidR="003246CF" w:rsidRPr="003246CF">
        <w:rPr>
          <w:rFonts w:ascii="Arial" w:hAnsi="Arial" w:cs="Arial"/>
          <w:sz w:val="22"/>
          <w:szCs w:val="22"/>
        </w:rPr>
        <w:t>);</w:t>
      </w:r>
    </w:p>
    <w:p w14:paraId="241BE330" w14:textId="77777777" w:rsidR="00225B44" w:rsidRDefault="003246CF" w:rsidP="003246CF">
      <w:pPr>
        <w:pStyle w:val="BodyText0"/>
        <w:spacing w:after="0"/>
        <w:ind w:firstLine="284"/>
        <w:jc w:val="both"/>
        <w:rPr>
          <w:rFonts w:ascii="Arial" w:hAnsi="Arial" w:cs="Arial"/>
          <w:sz w:val="22"/>
          <w:szCs w:val="22"/>
        </w:rPr>
      </w:pPr>
      <w:r w:rsidRPr="003246CF">
        <w:rPr>
          <w:rFonts w:ascii="Arial" w:hAnsi="Arial" w:cs="Arial"/>
          <w:sz w:val="22"/>
          <w:szCs w:val="22"/>
        </w:rPr>
        <w:t>"+*" sau "-*"</w:t>
      </w:r>
      <w:r w:rsidRPr="003246CF">
        <w:rPr>
          <w:rFonts w:ascii="Arial" w:hAnsi="Arial" w:cs="Arial"/>
          <w:sz w:val="22"/>
          <w:szCs w:val="22"/>
        </w:rPr>
        <w:tab/>
        <w:t xml:space="preserve">= poziţia macazului sau a sabotului fix </w:t>
      </w:r>
      <w:r w:rsidR="00225B44">
        <w:rPr>
          <w:rFonts w:ascii="Arial" w:hAnsi="Arial" w:cs="Arial"/>
          <w:sz w:val="22"/>
          <w:szCs w:val="22"/>
        </w:rPr>
        <w:t>de deraiere cerută la acoperire</w:t>
      </w:r>
    </w:p>
    <w:p w14:paraId="5CE75B16" w14:textId="77777777" w:rsidR="004F60FC" w:rsidRDefault="003246CF" w:rsidP="00225B44">
      <w:pPr>
        <w:pStyle w:val="BodyText0"/>
        <w:spacing w:after="0"/>
        <w:ind w:firstLine="2325"/>
        <w:jc w:val="both"/>
        <w:rPr>
          <w:rFonts w:ascii="Arial" w:hAnsi="Arial" w:cs="Arial"/>
          <w:sz w:val="22"/>
          <w:szCs w:val="22"/>
        </w:rPr>
      </w:pPr>
      <w:r w:rsidRPr="003246CF">
        <w:rPr>
          <w:rFonts w:ascii="Arial" w:hAnsi="Arial" w:cs="Arial"/>
          <w:sz w:val="22"/>
          <w:szCs w:val="22"/>
        </w:rPr>
        <w:t>pentru parcursul</w:t>
      </w:r>
      <w:r w:rsidR="00225B44">
        <w:rPr>
          <w:rFonts w:ascii="Arial" w:hAnsi="Arial" w:cs="Arial"/>
          <w:sz w:val="22"/>
          <w:szCs w:val="22"/>
        </w:rPr>
        <w:t xml:space="preserve"> </w:t>
      </w:r>
      <w:r w:rsidRPr="003246CF">
        <w:rPr>
          <w:rFonts w:ascii="Arial" w:hAnsi="Arial" w:cs="Arial"/>
          <w:sz w:val="22"/>
          <w:szCs w:val="22"/>
        </w:rPr>
        <w:t>respectiv (</w:t>
      </w:r>
      <w:r w:rsidR="009F1097" w:rsidRPr="003246CF">
        <w:rPr>
          <w:rFonts w:ascii="Arial" w:hAnsi="Arial" w:cs="Arial"/>
          <w:sz w:val="22"/>
          <w:szCs w:val="22"/>
        </w:rPr>
        <w:t>coloanele</w:t>
      </w:r>
      <w:r w:rsidR="009F1097">
        <w:rPr>
          <w:rFonts w:ascii="Arial" w:hAnsi="Arial" w:cs="Arial"/>
          <w:sz w:val="22"/>
          <w:szCs w:val="22"/>
        </w:rPr>
        <w:t xml:space="preserve"> aferente rubrici</w:t>
      </w:r>
      <w:r w:rsidR="004F60FC">
        <w:rPr>
          <w:rFonts w:ascii="Arial" w:hAnsi="Arial" w:cs="Arial"/>
          <w:sz w:val="22"/>
          <w:szCs w:val="22"/>
        </w:rPr>
        <w:t>lor</w:t>
      </w:r>
      <w:r w:rsidR="009F1097">
        <w:rPr>
          <w:rFonts w:ascii="Arial" w:hAnsi="Arial" w:cs="Arial"/>
          <w:sz w:val="22"/>
          <w:szCs w:val="22"/>
        </w:rPr>
        <w:t xml:space="preserve"> ”Macazuri și </w:t>
      </w:r>
    </w:p>
    <w:p w14:paraId="329E531A" w14:textId="77777777" w:rsidR="003246CF" w:rsidRPr="003246CF" w:rsidRDefault="009F1097" w:rsidP="00225B44">
      <w:pPr>
        <w:pStyle w:val="BodyText0"/>
        <w:spacing w:after="0"/>
        <w:ind w:firstLine="2325"/>
        <w:jc w:val="both"/>
        <w:rPr>
          <w:rFonts w:ascii="Arial" w:hAnsi="Arial" w:cs="Arial"/>
          <w:sz w:val="22"/>
          <w:szCs w:val="22"/>
        </w:rPr>
      </w:pPr>
      <w:r>
        <w:rPr>
          <w:rFonts w:ascii="Arial" w:hAnsi="Arial" w:cs="Arial"/>
          <w:sz w:val="22"/>
          <w:szCs w:val="22"/>
        </w:rPr>
        <w:t>saboți de deraiere zăvorâte”</w:t>
      </w:r>
      <w:r w:rsidR="003246CF" w:rsidRPr="003246CF">
        <w:rPr>
          <w:rFonts w:ascii="Arial" w:hAnsi="Arial" w:cs="Arial"/>
          <w:sz w:val="22"/>
          <w:szCs w:val="22"/>
        </w:rPr>
        <w:t>);</w:t>
      </w:r>
    </w:p>
    <w:p w14:paraId="7EE6ECCD" w14:textId="77777777" w:rsidR="009F1097" w:rsidRDefault="003246CF" w:rsidP="009F1097">
      <w:pPr>
        <w:pStyle w:val="BodyText0"/>
        <w:spacing w:after="0"/>
        <w:ind w:left="284"/>
        <w:jc w:val="both"/>
        <w:rPr>
          <w:rFonts w:ascii="Arial" w:hAnsi="Arial" w:cs="Arial"/>
          <w:sz w:val="22"/>
          <w:szCs w:val="22"/>
        </w:rPr>
      </w:pPr>
      <w:r w:rsidRPr="003246CF">
        <w:rPr>
          <w:rFonts w:ascii="Arial" w:hAnsi="Arial" w:cs="Arial"/>
          <w:sz w:val="22"/>
          <w:szCs w:val="22"/>
        </w:rPr>
        <w:t>"+/-"</w:t>
      </w:r>
      <w:r w:rsidRPr="003246CF">
        <w:rPr>
          <w:rFonts w:ascii="Arial" w:hAnsi="Arial" w:cs="Arial"/>
          <w:sz w:val="22"/>
          <w:szCs w:val="22"/>
        </w:rPr>
        <w:tab/>
      </w:r>
      <w:r w:rsidRPr="003246CF">
        <w:rPr>
          <w:rFonts w:ascii="Arial" w:hAnsi="Arial" w:cs="Arial"/>
          <w:sz w:val="22"/>
          <w:szCs w:val="22"/>
        </w:rPr>
        <w:tab/>
      </w:r>
      <w:r w:rsidRPr="003246CF">
        <w:rPr>
          <w:rFonts w:ascii="Arial" w:hAnsi="Arial" w:cs="Arial"/>
          <w:sz w:val="22"/>
          <w:szCs w:val="22"/>
        </w:rPr>
        <w:tab/>
        <w:t>= parcursul cere control la macazul res</w:t>
      </w:r>
      <w:r w:rsidR="00862248">
        <w:rPr>
          <w:rFonts w:ascii="Arial" w:hAnsi="Arial" w:cs="Arial"/>
          <w:sz w:val="22"/>
          <w:szCs w:val="22"/>
        </w:rPr>
        <w:t>pectiv (</w:t>
      </w:r>
      <w:r w:rsidR="009F1097" w:rsidRPr="003246CF">
        <w:rPr>
          <w:rFonts w:ascii="Arial" w:hAnsi="Arial" w:cs="Arial"/>
          <w:sz w:val="22"/>
          <w:szCs w:val="22"/>
        </w:rPr>
        <w:t>coloanele</w:t>
      </w:r>
      <w:r w:rsidR="009F1097">
        <w:rPr>
          <w:rFonts w:ascii="Arial" w:hAnsi="Arial" w:cs="Arial"/>
          <w:sz w:val="22"/>
          <w:szCs w:val="22"/>
        </w:rPr>
        <w:t xml:space="preserve"> aferente rubrici</w:t>
      </w:r>
      <w:r w:rsidR="004F60FC">
        <w:rPr>
          <w:rFonts w:ascii="Arial" w:hAnsi="Arial" w:cs="Arial"/>
          <w:sz w:val="22"/>
          <w:szCs w:val="22"/>
        </w:rPr>
        <w:t>lor</w:t>
      </w:r>
      <w:r w:rsidR="009F1097">
        <w:rPr>
          <w:rFonts w:ascii="Arial" w:hAnsi="Arial" w:cs="Arial"/>
          <w:sz w:val="22"/>
          <w:szCs w:val="22"/>
        </w:rPr>
        <w:t xml:space="preserve"> </w:t>
      </w:r>
    </w:p>
    <w:p w14:paraId="7C1764F0" w14:textId="77777777" w:rsidR="003246CF" w:rsidRDefault="009F1097" w:rsidP="009F1097">
      <w:pPr>
        <w:pStyle w:val="BodyText0"/>
        <w:spacing w:after="0"/>
        <w:ind w:firstLine="2325"/>
        <w:jc w:val="both"/>
        <w:rPr>
          <w:rFonts w:ascii="Arial" w:hAnsi="Arial" w:cs="Arial"/>
          <w:sz w:val="22"/>
          <w:szCs w:val="22"/>
        </w:rPr>
      </w:pPr>
      <w:r>
        <w:rPr>
          <w:rFonts w:ascii="Arial" w:hAnsi="Arial" w:cs="Arial"/>
          <w:sz w:val="22"/>
          <w:szCs w:val="22"/>
        </w:rPr>
        <w:t>”Macazuri și saboți de deraiere zăvorâte”</w:t>
      </w:r>
      <w:r w:rsidR="003246CF" w:rsidRPr="003246CF">
        <w:rPr>
          <w:rFonts w:ascii="Arial" w:hAnsi="Arial" w:cs="Arial"/>
          <w:sz w:val="22"/>
          <w:szCs w:val="22"/>
        </w:rPr>
        <w:t>);</w:t>
      </w:r>
    </w:p>
    <w:p w14:paraId="28883DC1" w14:textId="77777777" w:rsidR="00356752" w:rsidRDefault="00356752" w:rsidP="00356752">
      <w:pPr>
        <w:pStyle w:val="BodyText0"/>
        <w:spacing w:after="0"/>
        <w:ind w:firstLine="284"/>
        <w:jc w:val="both"/>
        <w:rPr>
          <w:rFonts w:ascii="Arial" w:hAnsi="Arial" w:cs="Arial"/>
          <w:sz w:val="22"/>
          <w:szCs w:val="22"/>
        </w:rPr>
      </w:pPr>
      <w:r w:rsidRPr="003246CF">
        <w:rPr>
          <w:rFonts w:ascii="Arial" w:hAnsi="Arial" w:cs="Arial"/>
          <w:sz w:val="22"/>
          <w:szCs w:val="22"/>
        </w:rPr>
        <w:t>ILDF</w:t>
      </w:r>
      <w:r w:rsidRPr="003246CF">
        <w:rPr>
          <w:rFonts w:ascii="Arial" w:hAnsi="Arial" w:cs="Arial"/>
          <w:sz w:val="22"/>
          <w:szCs w:val="22"/>
        </w:rPr>
        <w:tab/>
      </w:r>
      <w:r w:rsidRPr="003246CF">
        <w:rPr>
          <w:rFonts w:ascii="Arial" w:hAnsi="Arial" w:cs="Arial"/>
          <w:sz w:val="22"/>
          <w:szCs w:val="22"/>
        </w:rPr>
        <w:tab/>
        <w:t>= indicator lipsă distanţă frânare la semnalul respectiv</w:t>
      </w:r>
      <w:r>
        <w:rPr>
          <w:rFonts w:ascii="Arial" w:hAnsi="Arial" w:cs="Arial"/>
          <w:sz w:val="22"/>
          <w:szCs w:val="22"/>
        </w:rPr>
        <w:t>, dacă există în stație</w:t>
      </w:r>
    </w:p>
    <w:p w14:paraId="0DB5E49E" w14:textId="77777777" w:rsidR="00F072AA" w:rsidRPr="00356752" w:rsidRDefault="00356752" w:rsidP="00F072AA">
      <w:pPr>
        <w:pStyle w:val="BodyText0"/>
        <w:spacing w:after="0"/>
        <w:ind w:firstLine="2325"/>
        <w:jc w:val="both"/>
        <w:rPr>
          <w:rFonts w:ascii="Arial" w:hAnsi="Arial" w:cs="Arial"/>
          <w:spacing w:val="-4"/>
          <w:sz w:val="22"/>
          <w:szCs w:val="22"/>
        </w:rPr>
      </w:pPr>
      <w:r w:rsidRPr="00356752">
        <w:rPr>
          <w:rFonts w:ascii="Arial" w:hAnsi="Arial" w:cs="Arial"/>
          <w:spacing w:val="-4"/>
          <w:sz w:val="22"/>
          <w:szCs w:val="22"/>
        </w:rPr>
        <w:t>astfel de semnale (coloana aferentă de la rubrica ”Alte instalații controlate”);</w:t>
      </w:r>
    </w:p>
    <w:p w14:paraId="16102A2A" w14:textId="77777777" w:rsidR="004B1571" w:rsidRDefault="004B1571" w:rsidP="004B1571">
      <w:pPr>
        <w:pStyle w:val="BodyText0"/>
        <w:spacing w:after="0"/>
        <w:ind w:firstLine="284"/>
        <w:jc w:val="both"/>
        <w:rPr>
          <w:rFonts w:ascii="Arial" w:hAnsi="Arial" w:cs="Arial"/>
          <w:sz w:val="22"/>
          <w:szCs w:val="22"/>
        </w:rPr>
      </w:pPr>
      <w:r>
        <w:rPr>
          <w:rFonts w:ascii="Arial" w:hAnsi="Arial" w:cs="Arial"/>
          <w:sz w:val="22"/>
          <w:szCs w:val="22"/>
        </w:rPr>
        <w:t>ID</w:t>
      </w:r>
      <w:r w:rsidR="00F072AA">
        <w:rPr>
          <w:rFonts w:ascii="Arial" w:hAnsi="Arial" w:cs="Arial"/>
          <w:sz w:val="22"/>
          <w:szCs w:val="22"/>
        </w:rPr>
        <w:tab/>
      </w:r>
      <w:r w:rsidR="00F072AA">
        <w:rPr>
          <w:rFonts w:ascii="Arial" w:hAnsi="Arial" w:cs="Arial"/>
          <w:sz w:val="22"/>
          <w:szCs w:val="22"/>
        </w:rPr>
        <w:tab/>
      </w:r>
      <w:r w:rsidR="00F072AA">
        <w:rPr>
          <w:rFonts w:ascii="Arial" w:hAnsi="Arial" w:cs="Arial"/>
          <w:sz w:val="22"/>
          <w:szCs w:val="22"/>
        </w:rPr>
        <w:tab/>
      </w:r>
      <w:r w:rsidR="00F072AA" w:rsidRPr="003246CF">
        <w:rPr>
          <w:rFonts w:ascii="Arial" w:hAnsi="Arial" w:cs="Arial"/>
          <w:sz w:val="22"/>
          <w:szCs w:val="22"/>
        </w:rPr>
        <w:t xml:space="preserve">= indicator </w:t>
      </w:r>
      <w:r>
        <w:rPr>
          <w:rFonts w:ascii="Arial" w:hAnsi="Arial" w:cs="Arial"/>
          <w:sz w:val="22"/>
          <w:szCs w:val="22"/>
        </w:rPr>
        <w:t>direcție</w:t>
      </w:r>
      <w:r w:rsidR="00F072AA">
        <w:rPr>
          <w:rFonts w:ascii="Arial" w:hAnsi="Arial" w:cs="Arial"/>
          <w:sz w:val="22"/>
          <w:szCs w:val="22"/>
        </w:rPr>
        <w:t xml:space="preserve">, </w:t>
      </w:r>
      <w:r>
        <w:rPr>
          <w:rFonts w:ascii="Arial" w:hAnsi="Arial" w:cs="Arial"/>
          <w:sz w:val="22"/>
          <w:szCs w:val="22"/>
        </w:rPr>
        <w:t xml:space="preserve">pentru semnalele ce permit circulația în mai multe </w:t>
      </w:r>
    </w:p>
    <w:p w14:paraId="052E398B" w14:textId="77777777" w:rsidR="00F072AA" w:rsidRDefault="004B1571" w:rsidP="004B1571">
      <w:pPr>
        <w:pStyle w:val="BodyText0"/>
        <w:spacing w:after="0"/>
        <w:ind w:firstLine="2325"/>
        <w:jc w:val="both"/>
        <w:rPr>
          <w:rFonts w:ascii="Arial" w:hAnsi="Arial" w:cs="Arial"/>
          <w:sz w:val="22"/>
          <w:szCs w:val="22"/>
        </w:rPr>
      </w:pPr>
      <w:r>
        <w:rPr>
          <w:rFonts w:ascii="Arial" w:hAnsi="Arial" w:cs="Arial"/>
          <w:sz w:val="22"/>
          <w:szCs w:val="22"/>
        </w:rPr>
        <w:t>direcții</w:t>
      </w:r>
      <w:r w:rsidR="00F072AA" w:rsidRPr="00356752">
        <w:rPr>
          <w:rFonts w:ascii="Arial" w:hAnsi="Arial" w:cs="Arial"/>
          <w:spacing w:val="-4"/>
          <w:sz w:val="22"/>
          <w:szCs w:val="22"/>
        </w:rPr>
        <w:t xml:space="preserve"> (coloana</w:t>
      </w:r>
      <w:r>
        <w:rPr>
          <w:rFonts w:ascii="Arial" w:hAnsi="Arial" w:cs="Arial"/>
          <w:spacing w:val="-4"/>
          <w:sz w:val="22"/>
          <w:szCs w:val="22"/>
        </w:rPr>
        <w:t xml:space="preserve"> </w:t>
      </w:r>
      <w:r w:rsidR="00F072AA" w:rsidRPr="00356752">
        <w:rPr>
          <w:rFonts w:ascii="Arial" w:hAnsi="Arial" w:cs="Arial"/>
          <w:spacing w:val="-4"/>
          <w:sz w:val="22"/>
          <w:szCs w:val="22"/>
        </w:rPr>
        <w:t>aferentă de la rubrica ”Alte instalații controlate”);</w:t>
      </w:r>
    </w:p>
    <w:p w14:paraId="59624A62" w14:textId="77777777" w:rsidR="009F7941" w:rsidRDefault="009F7941" w:rsidP="009F7941">
      <w:pPr>
        <w:pStyle w:val="BodyText0"/>
        <w:spacing w:after="0"/>
        <w:ind w:firstLine="284"/>
        <w:jc w:val="both"/>
        <w:rPr>
          <w:rFonts w:ascii="Arial" w:hAnsi="Arial" w:cs="Arial"/>
          <w:spacing w:val="-4"/>
          <w:sz w:val="22"/>
          <w:szCs w:val="22"/>
        </w:rPr>
      </w:pPr>
      <w:r>
        <w:rPr>
          <w:rFonts w:ascii="Arial" w:hAnsi="Arial" w:cs="Arial"/>
          <w:sz w:val="22"/>
          <w:szCs w:val="22"/>
        </w:rPr>
        <w:t>MMn-1</w:t>
      </w:r>
      <w:r w:rsidRPr="003246CF">
        <w:rPr>
          <w:rFonts w:ascii="Arial" w:hAnsi="Arial" w:cs="Arial"/>
          <w:sz w:val="22"/>
          <w:szCs w:val="22"/>
        </w:rPr>
        <w:tab/>
      </w:r>
      <w:r w:rsidRPr="003246CF">
        <w:rPr>
          <w:rFonts w:ascii="Arial" w:hAnsi="Arial" w:cs="Arial"/>
          <w:sz w:val="22"/>
          <w:szCs w:val="22"/>
        </w:rPr>
        <w:tab/>
        <w:t xml:space="preserve">= </w:t>
      </w:r>
      <w:r>
        <w:rPr>
          <w:rFonts w:ascii="Arial" w:hAnsi="Arial" w:cs="Arial"/>
          <w:sz w:val="22"/>
          <w:szCs w:val="22"/>
        </w:rPr>
        <w:t xml:space="preserve">masa de manevră nr.”n”, pe varianta 1, dacă există în stație astfel de </w:t>
      </w:r>
    </w:p>
    <w:p w14:paraId="2ACC76FB" w14:textId="77777777" w:rsidR="009F7941" w:rsidRPr="00356752" w:rsidRDefault="009F7941" w:rsidP="009F7941">
      <w:pPr>
        <w:pStyle w:val="BodyText0"/>
        <w:spacing w:after="0"/>
        <w:ind w:firstLine="2325"/>
        <w:jc w:val="both"/>
        <w:rPr>
          <w:rFonts w:ascii="Arial" w:hAnsi="Arial" w:cs="Arial"/>
          <w:spacing w:val="-4"/>
          <w:sz w:val="22"/>
          <w:szCs w:val="22"/>
        </w:rPr>
      </w:pPr>
      <w:r>
        <w:rPr>
          <w:rFonts w:ascii="Arial" w:hAnsi="Arial" w:cs="Arial"/>
          <w:sz w:val="22"/>
          <w:szCs w:val="22"/>
        </w:rPr>
        <w:t>instalații</w:t>
      </w:r>
      <w:r w:rsidRPr="00356752">
        <w:rPr>
          <w:rFonts w:ascii="Arial" w:hAnsi="Arial" w:cs="Arial"/>
          <w:spacing w:val="-4"/>
          <w:sz w:val="22"/>
          <w:szCs w:val="22"/>
        </w:rPr>
        <w:t xml:space="preserve"> (coloana aferentă de la rubrica ”Alte instalații controlate”);</w:t>
      </w:r>
    </w:p>
    <w:p w14:paraId="00FD4BD0" w14:textId="77777777" w:rsidR="009F7941" w:rsidRDefault="009F7941" w:rsidP="009F7941">
      <w:pPr>
        <w:pStyle w:val="BodyText0"/>
        <w:spacing w:after="0"/>
        <w:ind w:firstLine="284"/>
        <w:jc w:val="both"/>
        <w:rPr>
          <w:rFonts w:ascii="Arial" w:hAnsi="Arial" w:cs="Arial"/>
          <w:spacing w:val="-4"/>
          <w:sz w:val="22"/>
          <w:szCs w:val="22"/>
        </w:rPr>
      </w:pPr>
      <w:r>
        <w:rPr>
          <w:rFonts w:ascii="Arial" w:hAnsi="Arial" w:cs="Arial"/>
          <w:sz w:val="22"/>
          <w:szCs w:val="22"/>
        </w:rPr>
        <w:t>CMn-1</w:t>
      </w:r>
      <w:r w:rsidRPr="003246CF">
        <w:rPr>
          <w:rFonts w:ascii="Arial" w:hAnsi="Arial" w:cs="Arial"/>
          <w:sz w:val="22"/>
          <w:szCs w:val="22"/>
        </w:rPr>
        <w:tab/>
      </w:r>
      <w:r w:rsidRPr="003246CF">
        <w:rPr>
          <w:rFonts w:ascii="Arial" w:hAnsi="Arial" w:cs="Arial"/>
          <w:sz w:val="22"/>
          <w:szCs w:val="22"/>
        </w:rPr>
        <w:tab/>
        <w:t xml:space="preserve">= </w:t>
      </w:r>
      <w:r>
        <w:rPr>
          <w:rFonts w:ascii="Arial" w:hAnsi="Arial" w:cs="Arial"/>
          <w:sz w:val="22"/>
          <w:szCs w:val="22"/>
        </w:rPr>
        <w:t xml:space="preserve">coloana de manevră nr.”n”, pe varianta 1, dacă există în stație astfel de </w:t>
      </w:r>
    </w:p>
    <w:p w14:paraId="105208C3" w14:textId="77777777" w:rsidR="009F7941" w:rsidRDefault="009F7941" w:rsidP="009F7941">
      <w:pPr>
        <w:pStyle w:val="BodyText0"/>
        <w:spacing w:after="0"/>
        <w:ind w:firstLine="2325"/>
        <w:jc w:val="both"/>
        <w:rPr>
          <w:rFonts w:ascii="Arial" w:hAnsi="Arial" w:cs="Arial"/>
          <w:sz w:val="22"/>
          <w:szCs w:val="22"/>
        </w:rPr>
      </w:pPr>
      <w:r>
        <w:rPr>
          <w:rFonts w:ascii="Arial" w:hAnsi="Arial" w:cs="Arial"/>
          <w:sz w:val="22"/>
          <w:szCs w:val="22"/>
        </w:rPr>
        <w:t>instalații</w:t>
      </w:r>
      <w:r w:rsidRPr="00356752">
        <w:rPr>
          <w:rFonts w:ascii="Arial" w:hAnsi="Arial" w:cs="Arial"/>
          <w:spacing w:val="-4"/>
          <w:sz w:val="22"/>
          <w:szCs w:val="22"/>
        </w:rPr>
        <w:t xml:space="preserve"> (coloana aferentă de la rubrica ”Alte instalații controlate”);</w:t>
      </w:r>
    </w:p>
    <w:p w14:paraId="3626DC09" w14:textId="77777777" w:rsidR="009F7941" w:rsidRPr="00C93833" w:rsidRDefault="009F7941" w:rsidP="009F7941">
      <w:pPr>
        <w:pStyle w:val="BodyText0"/>
        <w:spacing w:after="0"/>
        <w:ind w:firstLine="284"/>
        <w:jc w:val="both"/>
        <w:rPr>
          <w:rFonts w:ascii="Arial" w:hAnsi="Arial" w:cs="Arial"/>
          <w:sz w:val="22"/>
          <w:szCs w:val="22"/>
        </w:rPr>
      </w:pPr>
      <w:r>
        <w:rPr>
          <w:rFonts w:ascii="Arial" w:hAnsi="Arial" w:cs="Arial"/>
          <w:sz w:val="22"/>
          <w:szCs w:val="22"/>
        </w:rPr>
        <w:t>BCSMn</w:t>
      </w:r>
      <w:r w:rsidRPr="003246CF">
        <w:rPr>
          <w:rFonts w:ascii="Arial" w:hAnsi="Arial" w:cs="Arial"/>
          <w:sz w:val="22"/>
          <w:szCs w:val="22"/>
        </w:rPr>
        <w:tab/>
      </w:r>
      <w:r w:rsidRPr="003246CF">
        <w:rPr>
          <w:rFonts w:ascii="Arial" w:hAnsi="Arial" w:cs="Arial"/>
          <w:sz w:val="22"/>
          <w:szCs w:val="22"/>
        </w:rPr>
        <w:tab/>
        <w:t xml:space="preserve">= </w:t>
      </w:r>
      <w:r>
        <w:rPr>
          <w:rFonts w:ascii="Arial" w:hAnsi="Arial" w:cs="Arial"/>
          <w:sz w:val="22"/>
          <w:szCs w:val="22"/>
        </w:rPr>
        <w:t xml:space="preserve">semnalele de manevră cu </w:t>
      </w:r>
      <w:r w:rsidRPr="00C93833">
        <w:rPr>
          <w:rFonts w:ascii="Arial" w:hAnsi="Arial" w:cs="Arial"/>
          <w:sz w:val="22"/>
          <w:szCs w:val="22"/>
        </w:rPr>
        <w:t>opțiunea BCSM nr.”n”, dacă există în stație</w:t>
      </w:r>
    </w:p>
    <w:p w14:paraId="0BD41748" w14:textId="77777777" w:rsidR="009F7941" w:rsidRPr="00C93833" w:rsidRDefault="009F7941" w:rsidP="009F7941">
      <w:pPr>
        <w:pStyle w:val="BodyText0"/>
        <w:spacing w:after="0"/>
        <w:ind w:firstLine="2325"/>
        <w:jc w:val="both"/>
        <w:rPr>
          <w:rFonts w:ascii="Arial" w:hAnsi="Arial" w:cs="Arial"/>
          <w:spacing w:val="-4"/>
          <w:sz w:val="22"/>
          <w:szCs w:val="22"/>
        </w:rPr>
      </w:pPr>
      <w:r w:rsidRPr="00C93833">
        <w:rPr>
          <w:rFonts w:ascii="Arial" w:hAnsi="Arial" w:cs="Arial"/>
          <w:spacing w:val="-4"/>
          <w:sz w:val="22"/>
          <w:szCs w:val="22"/>
        </w:rPr>
        <w:t>astfel de semnale (coloana aferentă de la rubrica ”Alte instalații controlate”);</w:t>
      </w:r>
    </w:p>
    <w:p w14:paraId="628DE465" w14:textId="77777777" w:rsidR="009F7941" w:rsidRPr="00C93833" w:rsidRDefault="009F7941" w:rsidP="003246CF">
      <w:pPr>
        <w:pStyle w:val="BodyText0"/>
        <w:spacing w:after="0"/>
        <w:ind w:firstLine="284"/>
        <w:jc w:val="both"/>
        <w:rPr>
          <w:rFonts w:ascii="Arial" w:hAnsi="Arial" w:cs="Arial"/>
          <w:sz w:val="22"/>
          <w:szCs w:val="22"/>
        </w:rPr>
      </w:pPr>
      <w:r w:rsidRPr="00C93833">
        <w:rPr>
          <w:rFonts w:ascii="Arial" w:hAnsi="Arial" w:cs="Arial"/>
          <w:sz w:val="22"/>
          <w:szCs w:val="22"/>
        </w:rPr>
        <w:t>Mn</w:t>
      </w:r>
      <w:r w:rsidRPr="00C93833">
        <w:rPr>
          <w:rFonts w:ascii="Arial" w:hAnsi="Arial" w:cs="Arial"/>
          <w:sz w:val="22"/>
          <w:szCs w:val="22"/>
        </w:rPr>
        <w:tab/>
      </w:r>
      <w:r w:rsidRPr="00C93833">
        <w:rPr>
          <w:rFonts w:ascii="Arial" w:hAnsi="Arial" w:cs="Arial"/>
          <w:sz w:val="22"/>
          <w:szCs w:val="22"/>
        </w:rPr>
        <w:tab/>
      </w:r>
      <w:r w:rsidRPr="00C93833">
        <w:rPr>
          <w:rFonts w:ascii="Arial" w:hAnsi="Arial" w:cs="Arial"/>
          <w:sz w:val="22"/>
          <w:szCs w:val="22"/>
        </w:rPr>
        <w:tab/>
        <w:t xml:space="preserve">= semnalul de manevră nr. ”n” afișează indicația "Manevra permisă </w:t>
      </w:r>
    </w:p>
    <w:p w14:paraId="787FDC37" w14:textId="77777777" w:rsidR="00C65970" w:rsidRPr="00C93833" w:rsidRDefault="009F7941" w:rsidP="009F7941">
      <w:pPr>
        <w:pStyle w:val="BodyText0"/>
        <w:spacing w:after="0"/>
        <w:ind w:firstLine="2325"/>
        <w:jc w:val="both"/>
        <w:rPr>
          <w:rFonts w:ascii="Arial" w:hAnsi="Arial" w:cs="Arial"/>
          <w:sz w:val="22"/>
          <w:szCs w:val="22"/>
        </w:rPr>
      </w:pPr>
      <w:r w:rsidRPr="00C93833">
        <w:rPr>
          <w:rFonts w:ascii="Arial" w:hAnsi="Arial" w:cs="Arial"/>
          <w:sz w:val="22"/>
          <w:szCs w:val="22"/>
        </w:rPr>
        <w:t xml:space="preserve">dincolo de semnal" </w:t>
      </w:r>
      <w:r w:rsidR="00C65970" w:rsidRPr="00C93833">
        <w:rPr>
          <w:rFonts w:ascii="Arial" w:hAnsi="Arial" w:cs="Arial"/>
          <w:sz w:val="22"/>
          <w:szCs w:val="22"/>
        </w:rPr>
        <w:t xml:space="preserve"> se utilizează în cazul parcursurilor de manevră </w:t>
      </w:r>
    </w:p>
    <w:p w14:paraId="5C302EE7" w14:textId="77777777" w:rsidR="00C65970" w:rsidRPr="00C93833" w:rsidRDefault="00C65970" w:rsidP="009F7941">
      <w:pPr>
        <w:pStyle w:val="BodyText0"/>
        <w:spacing w:after="0"/>
        <w:ind w:firstLine="2325"/>
        <w:jc w:val="both"/>
        <w:rPr>
          <w:rFonts w:ascii="Arial" w:hAnsi="Arial" w:cs="Arial"/>
          <w:sz w:val="22"/>
          <w:szCs w:val="22"/>
        </w:rPr>
      </w:pPr>
      <w:r w:rsidRPr="00C93833">
        <w:rPr>
          <w:rFonts w:ascii="Arial" w:hAnsi="Arial" w:cs="Arial"/>
          <w:sz w:val="22"/>
          <w:szCs w:val="22"/>
        </w:rPr>
        <w:t xml:space="preserve">compuse din mai multe parcursuri elementare pentru care </w:t>
      </w:r>
    </w:p>
    <w:p w14:paraId="3F8436C0" w14:textId="77777777" w:rsidR="00C65970" w:rsidRPr="00C93833" w:rsidRDefault="00C65970" w:rsidP="009F7941">
      <w:pPr>
        <w:pStyle w:val="BodyText0"/>
        <w:spacing w:after="0"/>
        <w:ind w:firstLine="2325"/>
        <w:jc w:val="both"/>
        <w:rPr>
          <w:rFonts w:ascii="Arial" w:hAnsi="Arial" w:cs="Arial"/>
          <w:sz w:val="22"/>
          <w:szCs w:val="22"/>
        </w:rPr>
      </w:pPr>
      <w:r w:rsidRPr="00C93833">
        <w:rPr>
          <w:rFonts w:ascii="Arial" w:hAnsi="Arial" w:cs="Arial"/>
          <w:sz w:val="22"/>
          <w:szCs w:val="22"/>
        </w:rPr>
        <w:t xml:space="preserve">proiectantul stabilește să nu se execute fracționat </w:t>
      </w:r>
      <w:r w:rsidR="009F7941" w:rsidRPr="00C93833">
        <w:rPr>
          <w:rFonts w:ascii="Arial" w:hAnsi="Arial" w:cs="Arial"/>
          <w:sz w:val="22"/>
          <w:szCs w:val="22"/>
        </w:rPr>
        <w:t xml:space="preserve">(coloana aferentă </w:t>
      </w:r>
    </w:p>
    <w:p w14:paraId="4E352DA1" w14:textId="77777777" w:rsidR="009F7941" w:rsidRPr="00C93833" w:rsidRDefault="009F7941" w:rsidP="009F7941">
      <w:pPr>
        <w:pStyle w:val="BodyText0"/>
        <w:spacing w:after="0"/>
        <w:ind w:firstLine="2325"/>
        <w:jc w:val="both"/>
        <w:rPr>
          <w:rFonts w:ascii="Arial" w:hAnsi="Arial" w:cs="Arial"/>
          <w:sz w:val="22"/>
          <w:szCs w:val="22"/>
        </w:rPr>
      </w:pPr>
      <w:r w:rsidRPr="00C93833">
        <w:rPr>
          <w:rFonts w:ascii="Arial" w:hAnsi="Arial" w:cs="Arial"/>
          <w:sz w:val="22"/>
          <w:szCs w:val="22"/>
        </w:rPr>
        <w:t>de la rubrica ”Alte instalații</w:t>
      </w:r>
      <w:r w:rsidR="00C65970" w:rsidRPr="00C93833">
        <w:rPr>
          <w:rFonts w:ascii="Arial" w:hAnsi="Arial" w:cs="Arial"/>
          <w:sz w:val="22"/>
          <w:szCs w:val="22"/>
        </w:rPr>
        <w:t xml:space="preserve"> </w:t>
      </w:r>
      <w:r w:rsidRPr="00C93833">
        <w:rPr>
          <w:rFonts w:ascii="Arial" w:hAnsi="Arial" w:cs="Arial"/>
          <w:sz w:val="22"/>
          <w:szCs w:val="22"/>
        </w:rPr>
        <w:t>controlate”);</w:t>
      </w:r>
    </w:p>
    <w:p w14:paraId="69245712" w14:textId="77777777" w:rsidR="00FA0900" w:rsidRPr="00C93833" w:rsidRDefault="00FA0900" w:rsidP="00FA0900">
      <w:pPr>
        <w:pStyle w:val="BodyText0"/>
        <w:spacing w:after="0"/>
        <w:ind w:firstLine="284"/>
        <w:jc w:val="both"/>
        <w:rPr>
          <w:rFonts w:ascii="Arial" w:hAnsi="Arial" w:cs="Arial"/>
          <w:sz w:val="22"/>
          <w:szCs w:val="22"/>
        </w:rPr>
      </w:pPr>
      <w:r w:rsidRPr="00C93833">
        <w:rPr>
          <w:rFonts w:ascii="Arial" w:hAnsi="Arial" w:cs="Arial"/>
          <w:sz w:val="22"/>
          <w:szCs w:val="22"/>
        </w:rPr>
        <w:t>Sn</w:t>
      </w:r>
      <w:r w:rsidRPr="00C93833">
        <w:rPr>
          <w:rFonts w:ascii="Arial" w:hAnsi="Arial" w:cs="Arial"/>
          <w:sz w:val="22"/>
          <w:szCs w:val="22"/>
        </w:rPr>
        <w:tab/>
      </w:r>
      <w:r w:rsidRPr="00C93833">
        <w:rPr>
          <w:rFonts w:ascii="Arial" w:hAnsi="Arial" w:cs="Arial"/>
          <w:sz w:val="22"/>
          <w:szCs w:val="22"/>
        </w:rPr>
        <w:tab/>
      </w:r>
      <w:r w:rsidRPr="00C93833">
        <w:rPr>
          <w:rFonts w:ascii="Arial" w:hAnsi="Arial" w:cs="Arial"/>
          <w:sz w:val="22"/>
          <w:szCs w:val="22"/>
        </w:rPr>
        <w:tab/>
        <w:t xml:space="preserve">= sabotul fix de deraiere nr. ”n” este în poziția "Răsturnat pe șină", </w:t>
      </w:r>
    </w:p>
    <w:p w14:paraId="322D48B9" w14:textId="77777777" w:rsidR="00FA0900" w:rsidRPr="00C93833" w:rsidRDefault="00FA0900" w:rsidP="00FA0900">
      <w:pPr>
        <w:pStyle w:val="BodyText0"/>
        <w:spacing w:after="0"/>
        <w:ind w:firstLine="2325"/>
        <w:jc w:val="both"/>
        <w:rPr>
          <w:rFonts w:ascii="Arial" w:hAnsi="Arial" w:cs="Arial"/>
          <w:spacing w:val="-6"/>
          <w:sz w:val="22"/>
          <w:szCs w:val="22"/>
        </w:rPr>
      </w:pPr>
      <w:r w:rsidRPr="00C93833">
        <w:rPr>
          <w:rFonts w:ascii="Arial" w:hAnsi="Arial" w:cs="Arial"/>
          <w:spacing w:val="-6"/>
          <w:sz w:val="22"/>
          <w:szCs w:val="22"/>
        </w:rPr>
        <w:t>pentru saboții ficși de deraiere neintroduși în instalația de centralizare,</w:t>
      </w:r>
    </w:p>
    <w:p w14:paraId="0E4BAC5D" w14:textId="77777777" w:rsidR="00C93833" w:rsidRDefault="00FA0900" w:rsidP="00FA0900">
      <w:pPr>
        <w:pStyle w:val="BodyText0"/>
        <w:spacing w:after="0"/>
        <w:ind w:firstLine="2325"/>
        <w:jc w:val="both"/>
        <w:rPr>
          <w:rFonts w:ascii="Arial" w:hAnsi="Arial" w:cs="Arial"/>
          <w:sz w:val="22"/>
          <w:szCs w:val="22"/>
        </w:rPr>
      </w:pPr>
      <w:r w:rsidRPr="00C93833">
        <w:rPr>
          <w:rFonts w:ascii="Arial" w:hAnsi="Arial" w:cs="Arial"/>
          <w:sz w:val="22"/>
          <w:szCs w:val="22"/>
        </w:rPr>
        <w:t>dar asigurați cu chei</w:t>
      </w:r>
      <w:r w:rsidR="00E81FCB" w:rsidRPr="00C93833">
        <w:rPr>
          <w:rFonts w:ascii="Arial" w:hAnsi="Arial" w:cs="Arial"/>
          <w:sz w:val="22"/>
          <w:szCs w:val="22"/>
        </w:rPr>
        <w:t>e/chei</w:t>
      </w:r>
      <w:r w:rsidRPr="00C93833">
        <w:rPr>
          <w:rFonts w:ascii="Arial" w:hAnsi="Arial" w:cs="Arial"/>
          <w:sz w:val="22"/>
          <w:szCs w:val="22"/>
        </w:rPr>
        <w:t xml:space="preserve"> (coloana aferentă de la rubrica ”Alte instalații </w:t>
      </w:r>
    </w:p>
    <w:p w14:paraId="08202662" w14:textId="77777777" w:rsidR="00FA0900" w:rsidRPr="00C93833" w:rsidRDefault="00FA0900" w:rsidP="00FA0900">
      <w:pPr>
        <w:pStyle w:val="BodyText0"/>
        <w:spacing w:after="0"/>
        <w:ind w:firstLine="2325"/>
        <w:jc w:val="both"/>
        <w:rPr>
          <w:rFonts w:ascii="Arial" w:hAnsi="Arial" w:cs="Arial"/>
          <w:sz w:val="22"/>
          <w:szCs w:val="22"/>
        </w:rPr>
      </w:pPr>
      <w:r w:rsidRPr="00C93833">
        <w:rPr>
          <w:rFonts w:ascii="Arial" w:hAnsi="Arial" w:cs="Arial"/>
          <w:sz w:val="22"/>
          <w:szCs w:val="22"/>
        </w:rPr>
        <w:t>controlate”);</w:t>
      </w:r>
    </w:p>
    <w:p w14:paraId="546D32BA" w14:textId="77777777" w:rsidR="00225CB1" w:rsidRDefault="009F7941" w:rsidP="00225CB1">
      <w:pPr>
        <w:pStyle w:val="BodyText0"/>
        <w:spacing w:after="0"/>
        <w:ind w:left="284"/>
        <w:jc w:val="both"/>
        <w:rPr>
          <w:rFonts w:ascii="Arial" w:hAnsi="Arial" w:cs="Arial"/>
          <w:sz w:val="22"/>
          <w:szCs w:val="22"/>
        </w:rPr>
      </w:pPr>
      <w:r w:rsidRPr="0074590C">
        <w:rPr>
          <w:rFonts w:ascii="Arial" w:hAnsi="Arial" w:cs="Arial"/>
          <w:sz w:val="22"/>
          <w:szCs w:val="22"/>
        </w:rPr>
        <w:t>BATkm</w:t>
      </w:r>
      <w:r w:rsidRPr="0074590C">
        <w:rPr>
          <w:rFonts w:ascii="Arial" w:hAnsi="Arial" w:cs="Arial"/>
          <w:sz w:val="22"/>
          <w:szCs w:val="22"/>
        </w:rPr>
        <w:tab/>
      </w:r>
      <w:r w:rsidRPr="0074590C">
        <w:rPr>
          <w:rFonts w:ascii="Arial" w:hAnsi="Arial" w:cs="Arial"/>
          <w:sz w:val="22"/>
          <w:szCs w:val="22"/>
        </w:rPr>
        <w:tab/>
        <w:t>= instalația BAT de la km</w:t>
      </w:r>
      <w:r w:rsidR="0074590C">
        <w:rPr>
          <w:rFonts w:ascii="Arial" w:hAnsi="Arial" w:cs="Arial"/>
          <w:sz w:val="22"/>
          <w:szCs w:val="22"/>
        </w:rPr>
        <w:t>,</w:t>
      </w:r>
      <w:r w:rsidRPr="0074590C">
        <w:rPr>
          <w:rFonts w:ascii="Arial" w:hAnsi="Arial" w:cs="Arial"/>
          <w:sz w:val="22"/>
          <w:szCs w:val="22"/>
        </w:rPr>
        <w:t xml:space="preserve"> </w:t>
      </w:r>
      <w:r w:rsidRPr="00C93833">
        <w:rPr>
          <w:rFonts w:ascii="Arial" w:hAnsi="Arial" w:cs="Arial"/>
          <w:sz w:val="22"/>
          <w:szCs w:val="22"/>
        </w:rPr>
        <w:t>mențion</w:t>
      </w:r>
      <w:r w:rsidR="0074590C">
        <w:rPr>
          <w:rFonts w:ascii="Arial" w:hAnsi="Arial" w:cs="Arial"/>
          <w:sz w:val="22"/>
          <w:szCs w:val="22"/>
        </w:rPr>
        <w:t>ându-se</w:t>
      </w:r>
      <w:r w:rsidRPr="00C93833">
        <w:rPr>
          <w:rFonts w:ascii="Arial" w:hAnsi="Arial" w:cs="Arial"/>
          <w:sz w:val="22"/>
          <w:szCs w:val="22"/>
        </w:rPr>
        <w:t xml:space="preserve"> numai kilometrul pe raza</w:t>
      </w:r>
      <w:r>
        <w:rPr>
          <w:rFonts w:ascii="Arial" w:hAnsi="Arial" w:cs="Arial"/>
          <w:sz w:val="22"/>
          <w:szCs w:val="22"/>
        </w:rPr>
        <w:t xml:space="preserve"> căruia</w:t>
      </w:r>
    </w:p>
    <w:p w14:paraId="7C3FDB17" w14:textId="77777777" w:rsidR="00225CB1" w:rsidRDefault="009F7941" w:rsidP="00225CB1">
      <w:pPr>
        <w:pStyle w:val="BodyText0"/>
        <w:spacing w:after="0"/>
        <w:ind w:left="284" w:firstLine="2041"/>
        <w:jc w:val="both"/>
        <w:rPr>
          <w:rFonts w:ascii="Arial" w:hAnsi="Arial" w:cs="Arial"/>
          <w:sz w:val="22"/>
          <w:szCs w:val="22"/>
        </w:rPr>
      </w:pPr>
      <w:r>
        <w:rPr>
          <w:rFonts w:ascii="Arial" w:hAnsi="Arial" w:cs="Arial"/>
          <w:sz w:val="22"/>
          <w:szCs w:val="22"/>
        </w:rPr>
        <w:t>se află trecerea la nivel</w:t>
      </w:r>
      <w:r w:rsidR="00225CB1">
        <w:rPr>
          <w:rFonts w:ascii="Arial" w:hAnsi="Arial" w:cs="Arial"/>
          <w:sz w:val="22"/>
          <w:szCs w:val="22"/>
        </w:rPr>
        <w:t>, de exemplu pentru poziția kilometrică 24+316 se</w:t>
      </w:r>
    </w:p>
    <w:p w14:paraId="38C4F32C" w14:textId="77777777" w:rsidR="0074590C" w:rsidRDefault="0074590C" w:rsidP="00225CB1">
      <w:pPr>
        <w:pStyle w:val="BodyText0"/>
        <w:spacing w:after="0"/>
        <w:ind w:left="284" w:firstLine="2041"/>
        <w:jc w:val="both"/>
        <w:rPr>
          <w:rFonts w:ascii="Arial" w:hAnsi="Arial" w:cs="Arial"/>
          <w:sz w:val="22"/>
          <w:szCs w:val="22"/>
        </w:rPr>
      </w:pPr>
      <w:r>
        <w:rPr>
          <w:rFonts w:ascii="Arial" w:hAnsi="Arial" w:cs="Arial"/>
          <w:sz w:val="22"/>
          <w:szCs w:val="22"/>
        </w:rPr>
        <w:t>va scrie ”BAT25”</w:t>
      </w:r>
      <w:r w:rsidR="00225CB1">
        <w:rPr>
          <w:rFonts w:ascii="Arial" w:hAnsi="Arial" w:cs="Arial"/>
          <w:sz w:val="22"/>
          <w:szCs w:val="22"/>
        </w:rPr>
        <w:t xml:space="preserve"> (</w:t>
      </w:r>
      <w:r w:rsidR="00225CB1" w:rsidRPr="009F7941">
        <w:rPr>
          <w:rFonts w:ascii="Arial" w:hAnsi="Arial" w:cs="Arial"/>
          <w:sz w:val="22"/>
          <w:szCs w:val="22"/>
        </w:rPr>
        <w:t>coloana aferentă</w:t>
      </w:r>
      <w:r w:rsidR="00225CB1">
        <w:rPr>
          <w:rFonts w:ascii="Arial" w:hAnsi="Arial" w:cs="Arial"/>
          <w:sz w:val="22"/>
          <w:szCs w:val="22"/>
        </w:rPr>
        <w:t xml:space="preserve"> de la rubrica ”Alte instalații </w:t>
      </w:r>
    </w:p>
    <w:p w14:paraId="76B1B586" w14:textId="77777777" w:rsidR="009F7941" w:rsidRDefault="00225CB1" w:rsidP="00225CB1">
      <w:pPr>
        <w:pStyle w:val="BodyText0"/>
        <w:spacing w:after="0"/>
        <w:ind w:left="284" w:firstLine="2041"/>
        <w:jc w:val="both"/>
        <w:rPr>
          <w:rFonts w:ascii="Arial" w:hAnsi="Arial" w:cs="Arial"/>
          <w:sz w:val="22"/>
          <w:szCs w:val="22"/>
        </w:rPr>
      </w:pPr>
      <w:r w:rsidRPr="009F7941">
        <w:rPr>
          <w:rFonts w:ascii="Arial" w:hAnsi="Arial" w:cs="Arial"/>
          <w:sz w:val="22"/>
          <w:szCs w:val="22"/>
        </w:rPr>
        <w:t>controlate”);</w:t>
      </w:r>
    </w:p>
    <w:p w14:paraId="1A8DCE04" w14:textId="77777777" w:rsidR="006C13E3" w:rsidRDefault="006C13E3" w:rsidP="006C13E3">
      <w:pPr>
        <w:pStyle w:val="BodyText0"/>
        <w:spacing w:after="0"/>
        <w:ind w:left="284"/>
        <w:jc w:val="both"/>
        <w:rPr>
          <w:rFonts w:ascii="Arial" w:hAnsi="Arial" w:cs="Arial"/>
          <w:sz w:val="22"/>
          <w:szCs w:val="22"/>
        </w:rPr>
      </w:pPr>
      <w:r>
        <w:rPr>
          <w:rFonts w:ascii="Arial" w:hAnsi="Arial" w:cs="Arial"/>
          <w:sz w:val="22"/>
          <w:szCs w:val="22"/>
        </w:rPr>
        <w:t>SATkm</w:t>
      </w:r>
      <w:r>
        <w:rPr>
          <w:rFonts w:ascii="Arial" w:hAnsi="Arial" w:cs="Arial"/>
          <w:sz w:val="22"/>
          <w:szCs w:val="22"/>
        </w:rPr>
        <w:tab/>
      </w:r>
      <w:r>
        <w:rPr>
          <w:rFonts w:ascii="Arial" w:hAnsi="Arial" w:cs="Arial"/>
          <w:sz w:val="22"/>
          <w:szCs w:val="22"/>
        </w:rPr>
        <w:tab/>
        <w:t>= instalația SAT de la km</w:t>
      </w:r>
      <w:r w:rsidR="0074590C">
        <w:rPr>
          <w:rFonts w:ascii="Arial" w:hAnsi="Arial" w:cs="Arial"/>
          <w:sz w:val="22"/>
          <w:szCs w:val="22"/>
        </w:rPr>
        <w:t>,</w:t>
      </w:r>
      <w:r>
        <w:rPr>
          <w:rFonts w:ascii="Arial" w:hAnsi="Arial" w:cs="Arial"/>
          <w:sz w:val="22"/>
          <w:szCs w:val="22"/>
        </w:rPr>
        <w:t xml:space="preserve"> </w:t>
      </w:r>
      <w:r w:rsidR="0074590C" w:rsidRPr="00C93833">
        <w:rPr>
          <w:rFonts w:ascii="Arial" w:hAnsi="Arial" w:cs="Arial"/>
          <w:sz w:val="22"/>
          <w:szCs w:val="22"/>
        </w:rPr>
        <w:t>mențion</w:t>
      </w:r>
      <w:r w:rsidR="0074590C">
        <w:rPr>
          <w:rFonts w:ascii="Arial" w:hAnsi="Arial" w:cs="Arial"/>
          <w:sz w:val="22"/>
          <w:szCs w:val="22"/>
        </w:rPr>
        <w:t>ându-se</w:t>
      </w:r>
      <w:r>
        <w:rPr>
          <w:rFonts w:ascii="Arial" w:hAnsi="Arial" w:cs="Arial"/>
          <w:sz w:val="22"/>
          <w:szCs w:val="22"/>
        </w:rPr>
        <w:t xml:space="preserve"> numai kilometrul pe raza căruia</w:t>
      </w:r>
    </w:p>
    <w:p w14:paraId="4D253E81" w14:textId="77777777" w:rsidR="006C13E3" w:rsidRDefault="006C13E3" w:rsidP="006C13E3">
      <w:pPr>
        <w:pStyle w:val="BodyText0"/>
        <w:spacing w:after="0"/>
        <w:ind w:left="284" w:firstLine="2041"/>
        <w:jc w:val="both"/>
        <w:rPr>
          <w:rFonts w:ascii="Arial" w:hAnsi="Arial" w:cs="Arial"/>
          <w:sz w:val="22"/>
          <w:szCs w:val="22"/>
        </w:rPr>
      </w:pPr>
      <w:r>
        <w:rPr>
          <w:rFonts w:ascii="Arial" w:hAnsi="Arial" w:cs="Arial"/>
          <w:sz w:val="22"/>
          <w:szCs w:val="22"/>
        </w:rPr>
        <w:t>se află trecerea la nivel, de exemplu pentru poziția kilometrică 83+512 se</w:t>
      </w:r>
    </w:p>
    <w:p w14:paraId="28DBA68B" w14:textId="77777777" w:rsidR="0074590C" w:rsidRDefault="006C13E3" w:rsidP="00CF36BA">
      <w:pPr>
        <w:pStyle w:val="BodyText0"/>
        <w:spacing w:after="0"/>
        <w:ind w:left="284" w:firstLine="2041"/>
        <w:jc w:val="both"/>
        <w:rPr>
          <w:rFonts w:ascii="Arial" w:hAnsi="Arial" w:cs="Arial"/>
          <w:sz w:val="22"/>
          <w:szCs w:val="22"/>
        </w:rPr>
      </w:pPr>
      <w:r>
        <w:rPr>
          <w:rFonts w:ascii="Arial" w:hAnsi="Arial" w:cs="Arial"/>
          <w:sz w:val="22"/>
          <w:szCs w:val="22"/>
        </w:rPr>
        <w:t>va scrie ”SAT84” (</w:t>
      </w:r>
      <w:r w:rsidRPr="009F7941">
        <w:rPr>
          <w:rFonts w:ascii="Arial" w:hAnsi="Arial" w:cs="Arial"/>
          <w:sz w:val="22"/>
          <w:szCs w:val="22"/>
        </w:rPr>
        <w:t>coloana aferentă</w:t>
      </w:r>
      <w:r>
        <w:rPr>
          <w:rFonts w:ascii="Arial" w:hAnsi="Arial" w:cs="Arial"/>
          <w:sz w:val="22"/>
          <w:szCs w:val="22"/>
        </w:rPr>
        <w:t xml:space="preserve"> de la rubrica ”Alte instalații </w:t>
      </w:r>
    </w:p>
    <w:p w14:paraId="0D90E782" w14:textId="77777777" w:rsidR="006C13E3" w:rsidRDefault="006C13E3" w:rsidP="00CF36BA">
      <w:pPr>
        <w:pStyle w:val="BodyText0"/>
        <w:spacing w:after="0"/>
        <w:ind w:left="284" w:firstLine="2041"/>
        <w:jc w:val="both"/>
        <w:rPr>
          <w:rFonts w:ascii="Arial" w:hAnsi="Arial" w:cs="Arial"/>
          <w:sz w:val="22"/>
          <w:szCs w:val="22"/>
        </w:rPr>
      </w:pPr>
      <w:r w:rsidRPr="009F7941">
        <w:rPr>
          <w:rFonts w:ascii="Arial" w:hAnsi="Arial" w:cs="Arial"/>
          <w:sz w:val="22"/>
          <w:szCs w:val="22"/>
        </w:rPr>
        <w:t>controlate”);</w:t>
      </w:r>
    </w:p>
    <w:p w14:paraId="0B0E24DF" w14:textId="77777777" w:rsidR="0074590C" w:rsidRDefault="0035261A" w:rsidP="003246CF">
      <w:pPr>
        <w:pStyle w:val="BodyText0"/>
        <w:spacing w:after="0"/>
        <w:ind w:firstLine="284"/>
        <w:jc w:val="both"/>
        <w:rPr>
          <w:rFonts w:ascii="Arial" w:hAnsi="Arial" w:cs="Arial"/>
          <w:sz w:val="22"/>
          <w:szCs w:val="22"/>
        </w:rPr>
      </w:pPr>
      <w:r>
        <w:rPr>
          <w:rFonts w:ascii="Arial" w:hAnsi="Arial" w:cs="Arial"/>
          <w:sz w:val="22"/>
          <w:szCs w:val="22"/>
        </w:rPr>
        <w:t>BE</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600E1F">
        <w:rPr>
          <w:rFonts w:ascii="Arial" w:hAnsi="Arial" w:cs="Arial"/>
          <w:sz w:val="22"/>
          <w:szCs w:val="22"/>
        </w:rPr>
        <w:t xml:space="preserve">sensul de orientare </w:t>
      </w:r>
      <w:r w:rsidR="0074590C">
        <w:rPr>
          <w:rFonts w:ascii="Arial" w:hAnsi="Arial" w:cs="Arial"/>
          <w:sz w:val="22"/>
          <w:szCs w:val="22"/>
        </w:rPr>
        <w:t xml:space="preserve">pe expedieri </w:t>
      </w:r>
      <w:r w:rsidR="00600E1F">
        <w:rPr>
          <w:rFonts w:ascii="Arial" w:hAnsi="Arial" w:cs="Arial"/>
          <w:sz w:val="22"/>
          <w:szCs w:val="22"/>
        </w:rPr>
        <w:t>a instalației BLA/BLAI (</w:t>
      </w:r>
      <w:r w:rsidR="00600E1F" w:rsidRPr="009F7941">
        <w:rPr>
          <w:rFonts w:ascii="Arial" w:hAnsi="Arial" w:cs="Arial"/>
          <w:sz w:val="22"/>
          <w:szCs w:val="22"/>
        </w:rPr>
        <w:t>coloana aferentă</w:t>
      </w:r>
      <w:r w:rsidR="00600E1F">
        <w:rPr>
          <w:rFonts w:ascii="Arial" w:hAnsi="Arial" w:cs="Arial"/>
          <w:sz w:val="22"/>
          <w:szCs w:val="22"/>
        </w:rPr>
        <w:t xml:space="preserve"> </w:t>
      </w:r>
    </w:p>
    <w:p w14:paraId="38A92CCB" w14:textId="77777777" w:rsidR="0035261A" w:rsidRDefault="00600E1F" w:rsidP="0074590C">
      <w:pPr>
        <w:pStyle w:val="BodyText0"/>
        <w:spacing w:after="0"/>
        <w:ind w:firstLine="2268"/>
        <w:jc w:val="both"/>
        <w:rPr>
          <w:rFonts w:ascii="Arial" w:hAnsi="Arial" w:cs="Arial"/>
          <w:sz w:val="22"/>
          <w:szCs w:val="22"/>
        </w:rPr>
      </w:pPr>
      <w:r>
        <w:rPr>
          <w:rFonts w:ascii="Arial" w:hAnsi="Arial" w:cs="Arial"/>
          <w:sz w:val="22"/>
          <w:szCs w:val="22"/>
        </w:rPr>
        <w:t xml:space="preserve">de la rubrica ”Alte instalații </w:t>
      </w:r>
      <w:r w:rsidRPr="009F7941">
        <w:rPr>
          <w:rFonts w:ascii="Arial" w:hAnsi="Arial" w:cs="Arial"/>
          <w:sz w:val="22"/>
          <w:szCs w:val="22"/>
        </w:rPr>
        <w:t>controlate”)</w:t>
      </w:r>
      <w:r>
        <w:rPr>
          <w:rFonts w:ascii="Arial" w:hAnsi="Arial" w:cs="Arial"/>
          <w:sz w:val="22"/>
          <w:szCs w:val="22"/>
        </w:rPr>
        <w:t>;</w:t>
      </w:r>
    </w:p>
    <w:p w14:paraId="4D2840E9" w14:textId="77777777" w:rsidR="00356752" w:rsidRDefault="00356752" w:rsidP="003246CF">
      <w:pPr>
        <w:pStyle w:val="BodyText0"/>
        <w:spacing w:after="0"/>
        <w:ind w:firstLine="284"/>
        <w:jc w:val="both"/>
        <w:rPr>
          <w:rFonts w:ascii="Arial" w:hAnsi="Arial" w:cs="Arial"/>
          <w:sz w:val="22"/>
          <w:szCs w:val="22"/>
        </w:rPr>
      </w:pPr>
      <w:r w:rsidRPr="003246CF">
        <w:rPr>
          <w:rFonts w:ascii="Arial" w:hAnsi="Arial" w:cs="Arial"/>
          <w:sz w:val="22"/>
          <w:szCs w:val="22"/>
        </w:rPr>
        <w:t>Y1</w:t>
      </w:r>
      <w:r w:rsidRPr="003246CF">
        <w:rPr>
          <w:rFonts w:ascii="Arial" w:hAnsi="Arial" w:cs="Arial"/>
          <w:sz w:val="22"/>
          <w:szCs w:val="22"/>
        </w:rPr>
        <w:tab/>
      </w:r>
      <w:r w:rsidRPr="003246CF">
        <w:rPr>
          <w:rFonts w:ascii="Arial" w:hAnsi="Arial" w:cs="Arial"/>
          <w:sz w:val="22"/>
          <w:szCs w:val="22"/>
        </w:rPr>
        <w:tab/>
      </w:r>
      <w:r w:rsidRPr="003246CF">
        <w:rPr>
          <w:rFonts w:ascii="Arial" w:hAnsi="Arial" w:cs="Arial"/>
          <w:sz w:val="22"/>
          <w:szCs w:val="22"/>
        </w:rPr>
        <w:tab/>
        <w:t>= orice parcurs executat de la semnalul Y1 (coloanele</w:t>
      </w:r>
      <w:r>
        <w:rPr>
          <w:rFonts w:ascii="Arial" w:hAnsi="Arial" w:cs="Arial"/>
          <w:sz w:val="22"/>
          <w:szCs w:val="22"/>
        </w:rPr>
        <w:t xml:space="preserve"> aferente rubricii</w:t>
      </w:r>
    </w:p>
    <w:p w14:paraId="1C4F0A55" w14:textId="77777777" w:rsidR="00356752" w:rsidRDefault="00356752" w:rsidP="00356752">
      <w:pPr>
        <w:pStyle w:val="BodyText0"/>
        <w:spacing w:after="0"/>
        <w:ind w:firstLine="2325"/>
        <w:jc w:val="both"/>
        <w:rPr>
          <w:rFonts w:ascii="Arial" w:hAnsi="Arial" w:cs="Arial"/>
          <w:sz w:val="22"/>
          <w:szCs w:val="22"/>
        </w:rPr>
      </w:pPr>
      <w:r>
        <w:rPr>
          <w:rFonts w:ascii="Arial" w:hAnsi="Arial" w:cs="Arial"/>
          <w:sz w:val="22"/>
          <w:szCs w:val="22"/>
        </w:rPr>
        <w:lastRenderedPageBreak/>
        <w:t>”Parcursuri incompatibile”</w:t>
      </w:r>
      <w:r w:rsidRPr="003246CF">
        <w:rPr>
          <w:rFonts w:ascii="Arial" w:hAnsi="Arial" w:cs="Arial"/>
          <w:sz w:val="22"/>
          <w:szCs w:val="22"/>
        </w:rPr>
        <w:t>);</w:t>
      </w:r>
    </w:p>
    <w:p w14:paraId="1F4C10A2" w14:textId="77777777" w:rsidR="006C13E3" w:rsidRDefault="006C13E3" w:rsidP="006C13E3">
      <w:pPr>
        <w:pStyle w:val="BodyText0"/>
        <w:spacing w:after="0"/>
        <w:ind w:firstLine="284"/>
        <w:jc w:val="both"/>
        <w:rPr>
          <w:rFonts w:ascii="Arial" w:hAnsi="Arial" w:cs="Arial"/>
          <w:sz w:val="22"/>
          <w:szCs w:val="22"/>
        </w:rPr>
      </w:pPr>
      <w:r>
        <w:rPr>
          <w:rFonts w:ascii="Arial" w:hAnsi="Arial" w:cs="Arial"/>
          <w:sz w:val="22"/>
          <w:szCs w:val="22"/>
        </w:rPr>
        <w:t>[X]+</w:t>
      </w:r>
      <w:r w:rsidRPr="003246CF">
        <w:rPr>
          <w:rFonts w:ascii="Arial" w:hAnsi="Arial" w:cs="Arial"/>
          <w:sz w:val="22"/>
          <w:szCs w:val="22"/>
        </w:rPr>
        <w:t>15</w:t>
      </w:r>
      <w:r>
        <w:rPr>
          <w:rFonts w:ascii="Arial" w:hAnsi="Arial" w:cs="Arial"/>
          <w:sz w:val="22"/>
          <w:szCs w:val="22"/>
        </w:rPr>
        <w:tab/>
      </w:r>
      <w:r w:rsidRPr="003246CF">
        <w:rPr>
          <w:rFonts w:ascii="Arial" w:hAnsi="Arial" w:cs="Arial"/>
          <w:sz w:val="22"/>
          <w:szCs w:val="22"/>
        </w:rPr>
        <w:tab/>
        <w:t>= orice parcurs executat de la semnalul X, peste macazul 15, în poziţia "</w:t>
      </w:r>
      <w:r>
        <w:rPr>
          <w:rFonts w:ascii="Arial" w:hAnsi="Arial" w:cs="Arial"/>
          <w:sz w:val="22"/>
          <w:szCs w:val="22"/>
        </w:rPr>
        <w:t>+</w:t>
      </w:r>
      <w:r w:rsidR="009B7AA3">
        <w:rPr>
          <w:rFonts w:ascii="Arial" w:hAnsi="Arial" w:cs="Arial"/>
          <w:sz w:val="22"/>
          <w:szCs w:val="22"/>
        </w:rPr>
        <w:t>"</w:t>
      </w:r>
      <w:r w:rsidRPr="003246CF">
        <w:rPr>
          <w:rFonts w:ascii="Arial" w:hAnsi="Arial" w:cs="Arial"/>
          <w:sz w:val="22"/>
          <w:szCs w:val="22"/>
        </w:rPr>
        <w:t xml:space="preserve"> </w:t>
      </w:r>
    </w:p>
    <w:p w14:paraId="4426E1B4" w14:textId="77777777" w:rsidR="006C13E3" w:rsidRDefault="006C13E3" w:rsidP="006C13E3">
      <w:pPr>
        <w:pStyle w:val="BodyText0"/>
        <w:spacing w:after="0"/>
        <w:ind w:firstLine="2325"/>
        <w:jc w:val="both"/>
        <w:rPr>
          <w:rFonts w:ascii="Arial" w:hAnsi="Arial" w:cs="Arial"/>
          <w:sz w:val="22"/>
          <w:szCs w:val="22"/>
        </w:rPr>
      </w:pPr>
      <w:r w:rsidRPr="003246CF">
        <w:rPr>
          <w:rFonts w:ascii="Arial" w:hAnsi="Arial" w:cs="Arial"/>
          <w:sz w:val="22"/>
          <w:szCs w:val="22"/>
        </w:rPr>
        <w:t>(coloanele</w:t>
      </w:r>
      <w:r>
        <w:rPr>
          <w:rFonts w:ascii="Arial" w:hAnsi="Arial" w:cs="Arial"/>
          <w:sz w:val="22"/>
          <w:szCs w:val="22"/>
        </w:rPr>
        <w:t xml:space="preserve"> aferente rubricii ”Parcursuri incompatibile”</w:t>
      </w:r>
      <w:r w:rsidRPr="003246CF">
        <w:rPr>
          <w:rFonts w:ascii="Arial" w:hAnsi="Arial" w:cs="Arial"/>
          <w:sz w:val="22"/>
          <w:szCs w:val="22"/>
        </w:rPr>
        <w:t>);</w:t>
      </w:r>
    </w:p>
    <w:p w14:paraId="22ADA1D7" w14:textId="77777777" w:rsidR="006C13E3" w:rsidRDefault="00356752" w:rsidP="006C13E3">
      <w:pPr>
        <w:pStyle w:val="BodyText0"/>
        <w:spacing w:after="0"/>
        <w:ind w:firstLine="284"/>
        <w:jc w:val="both"/>
        <w:rPr>
          <w:rFonts w:ascii="Arial" w:hAnsi="Arial" w:cs="Arial"/>
          <w:sz w:val="22"/>
          <w:szCs w:val="22"/>
        </w:rPr>
      </w:pPr>
      <w:r w:rsidRPr="003246CF">
        <w:rPr>
          <w:rFonts w:ascii="Arial" w:hAnsi="Arial" w:cs="Arial"/>
          <w:sz w:val="22"/>
          <w:szCs w:val="22"/>
        </w:rPr>
        <w:t>[X]-15</w:t>
      </w:r>
      <w:r w:rsidR="006C13E3">
        <w:rPr>
          <w:rFonts w:ascii="Arial" w:hAnsi="Arial" w:cs="Arial"/>
          <w:sz w:val="22"/>
          <w:szCs w:val="22"/>
        </w:rPr>
        <w:tab/>
      </w:r>
      <w:r w:rsidRPr="003246CF">
        <w:rPr>
          <w:rFonts w:ascii="Arial" w:hAnsi="Arial" w:cs="Arial"/>
          <w:sz w:val="22"/>
          <w:szCs w:val="22"/>
        </w:rPr>
        <w:tab/>
        <w:t xml:space="preserve">= orice parcurs executat de la semnalul X, peste macazul 15, în poziţia "-", </w:t>
      </w:r>
    </w:p>
    <w:p w14:paraId="7A267AB6" w14:textId="77777777" w:rsidR="00356752" w:rsidRDefault="006C13E3" w:rsidP="006C13E3">
      <w:pPr>
        <w:pStyle w:val="BodyText0"/>
        <w:spacing w:after="0"/>
        <w:ind w:firstLine="2325"/>
        <w:jc w:val="both"/>
        <w:rPr>
          <w:rFonts w:ascii="Arial" w:hAnsi="Arial" w:cs="Arial"/>
          <w:sz w:val="22"/>
          <w:szCs w:val="22"/>
        </w:rPr>
      </w:pPr>
      <w:r w:rsidRPr="003246CF">
        <w:rPr>
          <w:rFonts w:ascii="Arial" w:hAnsi="Arial" w:cs="Arial"/>
          <w:sz w:val="22"/>
          <w:szCs w:val="22"/>
        </w:rPr>
        <w:t>(coloanele</w:t>
      </w:r>
      <w:r>
        <w:rPr>
          <w:rFonts w:ascii="Arial" w:hAnsi="Arial" w:cs="Arial"/>
          <w:sz w:val="22"/>
          <w:szCs w:val="22"/>
        </w:rPr>
        <w:t xml:space="preserve"> aferente rubricii ”Parcursuri incompatibile”</w:t>
      </w:r>
      <w:r w:rsidRPr="003246CF">
        <w:rPr>
          <w:rFonts w:ascii="Arial" w:hAnsi="Arial" w:cs="Arial"/>
          <w:sz w:val="22"/>
          <w:szCs w:val="22"/>
        </w:rPr>
        <w:t>)</w:t>
      </w:r>
      <w:r w:rsidR="00356752" w:rsidRPr="003246CF">
        <w:rPr>
          <w:rFonts w:ascii="Arial" w:hAnsi="Arial" w:cs="Arial"/>
          <w:sz w:val="22"/>
          <w:szCs w:val="22"/>
        </w:rPr>
        <w:t>;</w:t>
      </w:r>
    </w:p>
    <w:p w14:paraId="313E8E81" w14:textId="77777777" w:rsidR="00CA2FC3" w:rsidRDefault="00CA2FC3" w:rsidP="00CA2FC3">
      <w:pPr>
        <w:pStyle w:val="BodyText0"/>
        <w:spacing w:after="0"/>
        <w:ind w:firstLine="284"/>
        <w:jc w:val="both"/>
        <w:rPr>
          <w:rFonts w:ascii="Arial" w:hAnsi="Arial" w:cs="Arial"/>
          <w:sz w:val="22"/>
          <w:szCs w:val="22"/>
        </w:rPr>
      </w:pPr>
      <w:r w:rsidRPr="00CA2FC3">
        <w:rPr>
          <w:rFonts w:ascii="Arial" w:hAnsi="Arial" w:cs="Arial"/>
          <w:sz w:val="22"/>
          <w:szCs w:val="22"/>
        </w:rPr>
        <w:t>[Y4,Y5,Y6]+9</w:t>
      </w:r>
      <w:r w:rsidRPr="00CA2FC3">
        <w:rPr>
          <w:rFonts w:ascii="Arial" w:hAnsi="Arial" w:cs="Arial"/>
          <w:sz w:val="22"/>
          <w:szCs w:val="22"/>
        </w:rPr>
        <w:tab/>
        <w:t>= orice parcurs executat cu oricare dintre semna</w:t>
      </w:r>
      <w:r>
        <w:rPr>
          <w:rFonts w:ascii="Arial" w:hAnsi="Arial" w:cs="Arial"/>
          <w:sz w:val="22"/>
          <w:szCs w:val="22"/>
        </w:rPr>
        <w:t xml:space="preserve">lele Y4, Y5 sau Y6 peste </w:t>
      </w:r>
    </w:p>
    <w:p w14:paraId="47EDC467" w14:textId="77777777" w:rsidR="00CA2FC3" w:rsidRDefault="00CA2FC3" w:rsidP="00CA2FC3">
      <w:pPr>
        <w:pStyle w:val="BodyText0"/>
        <w:spacing w:after="0"/>
        <w:ind w:firstLine="2325"/>
        <w:jc w:val="both"/>
        <w:rPr>
          <w:rFonts w:ascii="Arial" w:hAnsi="Arial" w:cs="Arial"/>
          <w:sz w:val="22"/>
          <w:szCs w:val="22"/>
        </w:rPr>
      </w:pPr>
      <w:r>
        <w:rPr>
          <w:rFonts w:ascii="Arial" w:hAnsi="Arial" w:cs="Arial"/>
          <w:sz w:val="22"/>
          <w:szCs w:val="22"/>
        </w:rPr>
        <w:t xml:space="preserve">macazul 9, în </w:t>
      </w:r>
      <w:r w:rsidRPr="003246CF">
        <w:rPr>
          <w:rFonts w:ascii="Arial" w:hAnsi="Arial" w:cs="Arial"/>
          <w:sz w:val="22"/>
          <w:szCs w:val="22"/>
        </w:rPr>
        <w:t>în poziţia "</w:t>
      </w:r>
      <w:r>
        <w:rPr>
          <w:rFonts w:ascii="Arial" w:hAnsi="Arial" w:cs="Arial"/>
          <w:sz w:val="22"/>
          <w:szCs w:val="22"/>
        </w:rPr>
        <w:t>+</w:t>
      </w:r>
      <w:r w:rsidRPr="003246CF">
        <w:rPr>
          <w:rFonts w:ascii="Arial" w:hAnsi="Arial" w:cs="Arial"/>
          <w:sz w:val="22"/>
          <w:szCs w:val="22"/>
        </w:rPr>
        <w:t>" (coloanele</w:t>
      </w:r>
      <w:r>
        <w:rPr>
          <w:rFonts w:ascii="Arial" w:hAnsi="Arial" w:cs="Arial"/>
          <w:sz w:val="22"/>
          <w:szCs w:val="22"/>
        </w:rPr>
        <w:t xml:space="preserve"> aferente rubricii ”Parcursuri </w:t>
      </w:r>
    </w:p>
    <w:p w14:paraId="07947F95" w14:textId="77777777" w:rsidR="0074590C" w:rsidRPr="00CA2FC3" w:rsidRDefault="00CA2FC3" w:rsidP="00CA2FC3">
      <w:pPr>
        <w:pStyle w:val="BodyText0"/>
        <w:spacing w:after="0"/>
        <w:ind w:firstLine="2325"/>
        <w:jc w:val="both"/>
        <w:rPr>
          <w:rFonts w:ascii="Arial" w:hAnsi="Arial" w:cs="Arial"/>
          <w:sz w:val="22"/>
          <w:szCs w:val="22"/>
        </w:rPr>
      </w:pPr>
      <w:r>
        <w:rPr>
          <w:rFonts w:ascii="Arial" w:hAnsi="Arial" w:cs="Arial"/>
          <w:sz w:val="22"/>
          <w:szCs w:val="22"/>
        </w:rPr>
        <w:t>incompatibile”</w:t>
      </w:r>
      <w:r w:rsidRPr="003246CF">
        <w:rPr>
          <w:rFonts w:ascii="Arial" w:hAnsi="Arial" w:cs="Arial"/>
          <w:sz w:val="22"/>
          <w:szCs w:val="22"/>
        </w:rPr>
        <w:t>);</w:t>
      </w:r>
    </w:p>
    <w:p w14:paraId="66EF3AA3" w14:textId="77777777" w:rsidR="009B7AA3" w:rsidRDefault="00CA2FC3" w:rsidP="0074590C">
      <w:pPr>
        <w:pStyle w:val="BodyText0"/>
        <w:spacing w:after="0"/>
        <w:ind w:firstLine="284"/>
        <w:jc w:val="both"/>
        <w:rPr>
          <w:rFonts w:ascii="Arial" w:hAnsi="Arial" w:cs="Arial"/>
          <w:sz w:val="22"/>
          <w:szCs w:val="22"/>
        </w:rPr>
      </w:pPr>
      <w:r w:rsidRPr="00CA2FC3">
        <w:rPr>
          <w:rFonts w:ascii="Arial" w:hAnsi="Arial" w:cs="Arial"/>
          <w:sz w:val="22"/>
          <w:szCs w:val="22"/>
        </w:rPr>
        <w:t>[Y]+24Λ-4</w:t>
      </w:r>
      <w:r>
        <w:rPr>
          <w:rFonts w:ascii="Arial" w:hAnsi="Arial" w:cs="Arial"/>
          <w:sz w:val="22"/>
          <w:szCs w:val="22"/>
        </w:rPr>
        <w:tab/>
      </w:r>
      <w:r>
        <w:rPr>
          <w:rFonts w:ascii="Arial" w:hAnsi="Arial" w:cs="Arial"/>
          <w:sz w:val="22"/>
          <w:szCs w:val="22"/>
        </w:rPr>
        <w:tab/>
      </w:r>
      <w:r w:rsidRPr="00CA2FC3">
        <w:rPr>
          <w:rFonts w:ascii="Arial" w:hAnsi="Arial" w:cs="Arial"/>
          <w:sz w:val="22"/>
          <w:szCs w:val="22"/>
        </w:rPr>
        <w:t>= parcurs executat de la semnalul Y, peste macazu 24,</w:t>
      </w:r>
      <w:r w:rsidR="009B7AA3">
        <w:rPr>
          <w:rFonts w:ascii="Arial" w:hAnsi="Arial" w:cs="Arial"/>
          <w:sz w:val="22"/>
          <w:szCs w:val="22"/>
        </w:rPr>
        <w:t xml:space="preserve"> </w:t>
      </w:r>
      <w:r w:rsidRPr="00CA2FC3">
        <w:rPr>
          <w:rFonts w:ascii="Arial" w:hAnsi="Arial" w:cs="Arial"/>
          <w:sz w:val="22"/>
          <w:szCs w:val="22"/>
        </w:rPr>
        <w:t xml:space="preserve">în poziţia "+" </w:t>
      </w:r>
      <w:r w:rsidR="009B7AA3">
        <w:rPr>
          <w:rFonts w:ascii="Arial" w:hAnsi="Arial" w:cs="Arial"/>
          <w:sz w:val="22"/>
          <w:szCs w:val="22"/>
        </w:rPr>
        <w:t xml:space="preserve">cu </w:t>
      </w:r>
    </w:p>
    <w:p w14:paraId="02A9724F" w14:textId="77777777" w:rsidR="009B7AA3" w:rsidRDefault="009B7AA3" w:rsidP="009B7AA3">
      <w:pPr>
        <w:pStyle w:val="BodyText0"/>
        <w:spacing w:after="0"/>
        <w:ind w:firstLine="2325"/>
        <w:jc w:val="both"/>
        <w:rPr>
          <w:rFonts w:ascii="Arial" w:hAnsi="Arial" w:cs="Arial"/>
          <w:sz w:val="22"/>
          <w:szCs w:val="22"/>
        </w:rPr>
      </w:pPr>
      <w:r>
        <w:rPr>
          <w:rFonts w:ascii="Arial" w:hAnsi="Arial" w:cs="Arial"/>
          <w:sz w:val="22"/>
          <w:szCs w:val="22"/>
        </w:rPr>
        <w:t>macazul</w:t>
      </w:r>
      <w:r w:rsidR="00CA2FC3" w:rsidRPr="00CA2FC3">
        <w:rPr>
          <w:rFonts w:ascii="Arial" w:hAnsi="Arial" w:cs="Arial"/>
          <w:sz w:val="22"/>
          <w:szCs w:val="22"/>
        </w:rPr>
        <w:t xml:space="preserve"> 4 </w:t>
      </w:r>
      <w:r>
        <w:rPr>
          <w:rFonts w:ascii="Arial" w:hAnsi="Arial" w:cs="Arial"/>
          <w:sz w:val="22"/>
          <w:szCs w:val="22"/>
        </w:rPr>
        <w:t xml:space="preserve">aflându-se </w:t>
      </w:r>
      <w:r w:rsidR="00CA2FC3" w:rsidRPr="00CA2FC3">
        <w:rPr>
          <w:rFonts w:ascii="Arial" w:hAnsi="Arial" w:cs="Arial"/>
          <w:sz w:val="22"/>
          <w:szCs w:val="22"/>
        </w:rPr>
        <w:t xml:space="preserve">în poziţia "-" </w:t>
      </w:r>
      <w:r w:rsidRPr="003246CF">
        <w:rPr>
          <w:rFonts w:ascii="Arial" w:hAnsi="Arial" w:cs="Arial"/>
          <w:sz w:val="22"/>
          <w:szCs w:val="22"/>
        </w:rPr>
        <w:t>coloanele</w:t>
      </w:r>
      <w:r>
        <w:rPr>
          <w:rFonts w:ascii="Arial" w:hAnsi="Arial" w:cs="Arial"/>
          <w:sz w:val="22"/>
          <w:szCs w:val="22"/>
        </w:rPr>
        <w:t xml:space="preserve"> aferente rubricii ”Parcursuri </w:t>
      </w:r>
    </w:p>
    <w:p w14:paraId="3992F42D" w14:textId="77777777" w:rsidR="00CA2FC3" w:rsidRPr="00CA2FC3" w:rsidRDefault="009B7AA3" w:rsidP="009B7AA3">
      <w:pPr>
        <w:pStyle w:val="BodyText0"/>
        <w:spacing w:after="0"/>
        <w:ind w:firstLine="2325"/>
        <w:jc w:val="both"/>
        <w:rPr>
          <w:rFonts w:ascii="Arial" w:hAnsi="Arial" w:cs="Arial"/>
          <w:sz w:val="22"/>
          <w:szCs w:val="22"/>
        </w:rPr>
      </w:pPr>
      <w:r>
        <w:rPr>
          <w:rFonts w:ascii="Arial" w:hAnsi="Arial" w:cs="Arial"/>
          <w:sz w:val="22"/>
          <w:szCs w:val="22"/>
        </w:rPr>
        <w:t>incompatibile”</w:t>
      </w:r>
      <w:r w:rsidRPr="003246CF">
        <w:rPr>
          <w:rFonts w:ascii="Arial" w:hAnsi="Arial" w:cs="Arial"/>
          <w:sz w:val="22"/>
          <w:szCs w:val="22"/>
        </w:rPr>
        <w:t>);</w:t>
      </w:r>
    </w:p>
    <w:p w14:paraId="55AE3405" w14:textId="77777777" w:rsidR="006C13E3" w:rsidRDefault="006C13E3" w:rsidP="006C13E3">
      <w:pPr>
        <w:pStyle w:val="BodyText0"/>
        <w:spacing w:after="0"/>
        <w:ind w:firstLine="284"/>
        <w:jc w:val="both"/>
        <w:rPr>
          <w:rFonts w:ascii="Arial" w:hAnsi="Arial" w:cs="Arial"/>
          <w:sz w:val="22"/>
          <w:szCs w:val="22"/>
        </w:rPr>
      </w:pPr>
      <w:r w:rsidRPr="003246CF">
        <w:rPr>
          <w:rFonts w:ascii="Arial" w:hAnsi="Arial" w:cs="Arial"/>
          <w:sz w:val="22"/>
          <w:szCs w:val="22"/>
        </w:rPr>
        <w:t>Λ</w:t>
      </w:r>
      <w:r w:rsidRPr="003246CF">
        <w:rPr>
          <w:rFonts w:ascii="Arial" w:hAnsi="Arial" w:cs="Arial"/>
          <w:sz w:val="22"/>
          <w:szCs w:val="22"/>
        </w:rPr>
        <w:tab/>
      </w:r>
      <w:r w:rsidRPr="003246CF">
        <w:rPr>
          <w:rFonts w:ascii="Arial" w:hAnsi="Arial" w:cs="Arial"/>
          <w:sz w:val="22"/>
          <w:szCs w:val="22"/>
        </w:rPr>
        <w:tab/>
      </w:r>
      <w:r w:rsidRPr="003246CF">
        <w:rPr>
          <w:rFonts w:ascii="Arial" w:hAnsi="Arial" w:cs="Arial"/>
          <w:sz w:val="22"/>
          <w:szCs w:val="22"/>
        </w:rPr>
        <w:tab/>
        <w:t xml:space="preserve">= operator logic "şi" </w:t>
      </w:r>
      <w:r>
        <w:rPr>
          <w:rFonts w:ascii="Arial" w:hAnsi="Arial" w:cs="Arial"/>
          <w:sz w:val="22"/>
          <w:szCs w:val="22"/>
        </w:rPr>
        <w:t xml:space="preserve">ce semnifică îndeplinirea unor condiții cumulate în </w:t>
      </w:r>
    </w:p>
    <w:p w14:paraId="170E9436" w14:textId="77777777" w:rsidR="0082761E" w:rsidRDefault="006C13E3" w:rsidP="0082761E">
      <w:pPr>
        <w:pStyle w:val="BodyText0"/>
        <w:spacing w:after="0"/>
        <w:ind w:firstLine="2325"/>
        <w:jc w:val="both"/>
        <w:rPr>
          <w:rFonts w:ascii="Arial" w:hAnsi="Arial" w:cs="Arial"/>
          <w:sz w:val="22"/>
          <w:szCs w:val="22"/>
        </w:rPr>
      </w:pPr>
      <w:r w:rsidRPr="0082761E">
        <w:rPr>
          <w:rFonts w:ascii="Arial" w:hAnsi="Arial" w:cs="Arial"/>
          <w:sz w:val="22"/>
          <w:szCs w:val="22"/>
        </w:rPr>
        <w:t xml:space="preserve">instalația de centralizare (coloanele aferente rubricii ”Parcursuri </w:t>
      </w:r>
    </w:p>
    <w:p w14:paraId="2558A0C7" w14:textId="77777777" w:rsidR="006C13E3" w:rsidRPr="0082761E" w:rsidRDefault="006C13E3" w:rsidP="0082761E">
      <w:pPr>
        <w:pStyle w:val="BodyText0"/>
        <w:spacing w:after="0"/>
        <w:ind w:firstLine="2325"/>
        <w:jc w:val="both"/>
        <w:rPr>
          <w:rFonts w:ascii="Arial" w:hAnsi="Arial" w:cs="Arial"/>
          <w:sz w:val="22"/>
          <w:szCs w:val="22"/>
        </w:rPr>
      </w:pPr>
      <w:r w:rsidRPr="0082761E">
        <w:rPr>
          <w:rFonts w:ascii="Arial" w:hAnsi="Arial" w:cs="Arial"/>
          <w:sz w:val="22"/>
          <w:szCs w:val="22"/>
        </w:rPr>
        <w:t>incompatibile”</w:t>
      </w:r>
      <w:r w:rsidR="00D872CC" w:rsidRPr="0082761E">
        <w:rPr>
          <w:rFonts w:ascii="Arial" w:hAnsi="Arial" w:cs="Arial"/>
          <w:sz w:val="22"/>
          <w:szCs w:val="22"/>
        </w:rPr>
        <w:t>).</w:t>
      </w:r>
    </w:p>
    <w:p w14:paraId="541CBEDE" w14:textId="77777777" w:rsidR="0082761E" w:rsidRDefault="009D208C" w:rsidP="0082761E">
      <w:pPr>
        <w:pStyle w:val="BodyText0"/>
        <w:spacing w:before="120"/>
        <w:ind w:firstLine="284"/>
        <w:jc w:val="both"/>
        <w:rPr>
          <w:rFonts w:ascii="Arial" w:hAnsi="Arial" w:cs="Arial"/>
          <w:sz w:val="22"/>
          <w:szCs w:val="22"/>
        </w:rPr>
      </w:pPr>
      <w:r>
        <w:rPr>
          <w:rFonts w:ascii="Arial" w:hAnsi="Arial" w:cs="Arial"/>
          <w:sz w:val="22"/>
          <w:szCs w:val="22"/>
        </w:rPr>
        <w:t>Î</w:t>
      </w:r>
      <w:r w:rsidR="0082761E">
        <w:rPr>
          <w:rFonts w:ascii="Arial" w:hAnsi="Arial" w:cs="Arial"/>
          <w:sz w:val="22"/>
          <w:szCs w:val="22"/>
        </w:rPr>
        <w:t xml:space="preserve">n programul de zăvorâre se pot utiliza ca model și următoarele notații, fără </w:t>
      </w:r>
      <w:r w:rsidR="008745DD">
        <w:rPr>
          <w:rFonts w:ascii="Arial" w:hAnsi="Arial" w:cs="Arial"/>
          <w:sz w:val="22"/>
          <w:szCs w:val="22"/>
        </w:rPr>
        <w:t xml:space="preserve">a avea, însă, </w:t>
      </w:r>
      <w:r w:rsidR="0082761E">
        <w:rPr>
          <w:rFonts w:ascii="Arial" w:hAnsi="Arial" w:cs="Arial"/>
          <w:sz w:val="22"/>
          <w:szCs w:val="22"/>
        </w:rPr>
        <w:t>caracter obligatoriu:</w:t>
      </w:r>
    </w:p>
    <w:p w14:paraId="6DD33CE9" w14:textId="77777777" w:rsidR="0082761E" w:rsidRDefault="0082761E" w:rsidP="003246CF">
      <w:pPr>
        <w:pStyle w:val="BodyText0"/>
        <w:spacing w:after="0"/>
        <w:ind w:firstLine="284"/>
        <w:jc w:val="both"/>
        <w:rPr>
          <w:rFonts w:ascii="Arial" w:hAnsi="Arial" w:cs="Arial"/>
          <w:sz w:val="22"/>
          <w:szCs w:val="22"/>
        </w:rPr>
      </w:pPr>
      <w:r>
        <w:rPr>
          <w:rFonts w:ascii="Arial" w:hAnsi="Arial" w:cs="Arial"/>
          <w:sz w:val="22"/>
          <w:szCs w:val="22"/>
        </w:rPr>
        <w:t>x</w:t>
      </w:r>
      <w:r>
        <w:rPr>
          <w:rFonts w:ascii="Arial" w:hAnsi="Arial" w:cs="Arial"/>
          <w:sz w:val="22"/>
          <w:szCs w:val="22"/>
        </w:rPr>
        <w:tab/>
      </w:r>
      <w:r>
        <w:rPr>
          <w:rFonts w:ascii="Arial" w:hAnsi="Arial" w:cs="Arial"/>
          <w:sz w:val="22"/>
          <w:szCs w:val="22"/>
        </w:rPr>
        <w:tab/>
      </w:r>
      <w:r>
        <w:rPr>
          <w:rFonts w:ascii="Arial" w:hAnsi="Arial" w:cs="Arial"/>
          <w:sz w:val="22"/>
          <w:szCs w:val="22"/>
        </w:rPr>
        <w:tab/>
      </w:r>
      <w:r w:rsidR="003246CF" w:rsidRPr="003246CF">
        <w:rPr>
          <w:rFonts w:ascii="Arial" w:hAnsi="Arial" w:cs="Arial"/>
          <w:sz w:val="22"/>
          <w:szCs w:val="22"/>
        </w:rPr>
        <w:t xml:space="preserve">= secţiune izolată, liberă şi zăvorâtă (coloanele </w:t>
      </w:r>
      <w:r>
        <w:rPr>
          <w:rFonts w:ascii="Arial" w:hAnsi="Arial" w:cs="Arial"/>
          <w:sz w:val="22"/>
          <w:szCs w:val="22"/>
        </w:rPr>
        <w:t xml:space="preserve">aferente rubricilor ”Secțiuni </w:t>
      </w:r>
    </w:p>
    <w:p w14:paraId="5BD4B6EC" w14:textId="77777777" w:rsidR="0082761E" w:rsidRDefault="0082761E" w:rsidP="0082761E">
      <w:pPr>
        <w:pStyle w:val="BodyText0"/>
        <w:spacing w:after="0"/>
        <w:ind w:firstLine="2325"/>
        <w:jc w:val="both"/>
        <w:rPr>
          <w:rFonts w:ascii="Arial" w:hAnsi="Arial" w:cs="Arial"/>
          <w:sz w:val="22"/>
          <w:szCs w:val="22"/>
        </w:rPr>
      </w:pPr>
      <w:r>
        <w:rPr>
          <w:rFonts w:ascii="Arial" w:hAnsi="Arial" w:cs="Arial"/>
          <w:sz w:val="22"/>
          <w:szCs w:val="22"/>
        </w:rPr>
        <w:t xml:space="preserve">izolate libere și/sau zăvorâte” respectiv ”Secțiuni izolate libere și/sau </w:t>
      </w:r>
    </w:p>
    <w:p w14:paraId="0A7A5461" w14:textId="77777777" w:rsidR="003246CF" w:rsidRPr="003246CF" w:rsidRDefault="0082761E" w:rsidP="0082761E">
      <w:pPr>
        <w:pStyle w:val="BodyText0"/>
        <w:spacing w:after="0"/>
        <w:ind w:firstLine="2325"/>
        <w:jc w:val="both"/>
        <w:rPr>
          <w:rFonts w:ascii="Arial" w:hAnsi="Arial" w:cs="Arial"/>
          <w:sz w:val="22"/>
          <w:szCs w:val="22"/>
        </w:rPr>
      </w:pPr>
      <w:r>
        <w:rPr>
          <w:rFonts w:ascii="Arial" w:hAnsi="Arial" w:cs="Arial"/>
          <w:sz w:val="22"/>
          <w:szCs w:val="22"/>
        </w:rPr>
        <w:t>zăvorâte la liniile de garare”</w:t>
      </w:r>
      <w:r w:rsidR="003246CF" w:rsidRPr="003246CF">
        <w:rPr>
          <w:rFonts w:ascii="Arial" w:hAnsi="Arial" w:cs="Arial"/>
          <w:sz w:val="22"/>
          <w:szCs w:val="22"/>
        </w:rPr>
        <w:t>);</w:t>
      </w:r>
    </w:p>
    <w:p w14:paraId="1203BC26" w14:textId="77777777" w:rsidR="0082761E" w:rsidRDefault="0082761E" w:rsidP="003246CF">
      <w:pPr>
        <w:pStyle w:val="BodyText0"/>
        <w:spacing w:after="0"/>
        <w:ind w:firstLine="284"/>
        <w:jc w:val="both"/>
        <w:rPr>
          <w:rFonts w:ascii="Arial" w:hAnsi="Arial" w:cs="Arial"/>
          <w:sz w:val="22"/>
          <w:szCs w:val="22"/>
        </w:rPr>
      </w:pPr>
      <w:r>
        <w:rPr>
          <w:rFonts w:ascii="Arial" w:hAnsi="Arial" w:cs="Arial"/>
          <w:sz w:val="22"/>
          <w:szCs w:val="22"/>
        </w:rPr>
        <w:t>x</w:t>
      </w:r>
      <w:r w:rsidR="003246CF" w:rsidRPr="003246CF">
        <w:rPr>
          <w:rFonts w:ascii="Arial" w:hAnsi="Arial" w:cs="Arial"/>
          <w:sz w:val="22"/>
          <w:szCs w:val="22"/>
        </w:rPr>
        <w:tab/>
      </w:r>
      <w:r w:rsidR="003246CF" w:rsidRPr="003246CF">
        <w:rPr>
          <w:rFonts w:ascii="Arial" w:hAnsi="Arial" w:cs="Arial"/>
          <w:sz w:val="22"/>
          <w:szCs w:val="22"/>
        </w:rPr>
        <w:tab/>
      </w:r>
      <w:r>
        <w:rPr>
          <w:rFonts w:ascii="Arial" w:hAnsi="Arial" w:cs="Arial"/>
          <w:sz w:val="22"/>
          <w:szCs w:val="22"/>
        </w:rPr>
        <w:tab/>
      </w:r>
      <w:r w:rsidR="003246CF" w:rsidRPr="003246CF">
        <w:rPr>
          <w:rFonts w:ascii="Arial" w:hAnsi="Arial" w:cs="Arial"/>
          <w:sz w:val="22"/>
          <w:szCs w:val="22"/>
        </w:rPr>
        <w:t>= instalaţie controlată  în cadrul parcursului (</w:t>
      </w:r>
      <w:r w:rsidRPr="009F7941">
        <w:rPr>
          <w:rFonts w:ascii="Arial" w:hAnsi="Arial" w:cs="Arial"/>
          <w:sz w:val="22"/>
          <w:szCs w:val="22"/>
        </w:rPr>
        <w:t>coloan</w:t>
      </w:r>
      <w:r>
        <w:rPr>
          <w:rFonts w:ascii="Arial" w:hAnsi="Arial" w:cs="Arial"/>
          <w:sz w:val="22"/>
          <w:szCs w:val="22"/>
        </w:rPr>
        <w:t>ele</w:t>
      </w:r>
      <w:r w:rsidRPr="009F7941">
        <w:rPr>
          <w:rFonts w:ascii="Arial" w:hAnsi="Arial" w:cs="Arial"/>
          <w:sz w:val="22"/>
          <w:szCs w:val="22"/>
        </w:rPr>
        <w:t xml:space="preserve"> </w:t>
      </w:r>
      <w:r>
        <w:rPr>
          <w:rFonts w:ascii="Arial" w:hAnsi="Arial" w:cs="Arial"/>
          <w:sz w:val="22"/>
          <w:szCs w:val="22"/>
        </w:rPr>
        <w:t xml:space="preserve">aferente rubricii </w:t>
      </w:r>
    </w:p>
    <w:p w14:paraId="3455A60B" w14:textId="77777777" w:rsidR="003246CF" w:rsidRPr="003246CF" w:rsidRDefault="0082761E" w:rsidP="0082761E">
      <w:pPr>
        <w:pStyle w:val="BodyText0"/>
        <w:spacing w:after="0"/>
        <w:ind w:firstLine="2325"/>
        <w:jc w:val="both"/>
        <w:rPr>
          <w:rFonts w:ascii="Arial" w:hAnsi="Arial" w:cs="Arial"/>
          <w:sz w:val="22"/>
          <w:szCs w:val="22"/>
        </w:rPr>
      </w:pPr>
      <w:r>
        <w:rPr>
          <w:rFonts w:ascii="Arial" w:hAnsi="Arial" w:cs="Arial"/>
          <w:sz w:val="22"/>
          <w:szCs w:val="22"/>
        </w:rPr>
        <w:t xml:space="preserve">”Alte instalații </w:t>
      </w:r>
      <w:r w:rsidRPr="009F7941">
        <w:rPr>
          <w:rFonts w:ascii="Arial" w:hAnsi="Arial" w:cs="Arial"/>
          <w:sz w:val="22"/>
          <w:szCs w:val="22"/>
        </w:rPr>
        <w:t>controlate”</w:t>
      </w:r>
      <w:r w:rsidR="003246CF" w:rsidRPr="003246CF">
        <w:rPr>
          <w:rFonts w:ascii="Arial" w:hAnsi="Arial" w:cs="Arial"/>
          <w:sz w:val="22"/>
          <w:szCs w:val="22"/>
        </w:rPr>
        <w:t>);</w:t>
      </w:r>
    </w:p>
    <w:p w14:paraId="54CFBC3A" w14:textId="77777777" w:rsidR="0082761E" w:rsidRDefault="003246CF" w:rsidP="0082761E">
      <w:pPr>
        <w:pStyle w:val="BodyText0"/>
        <w:spacing w:after="0"/>
        <w:ind w:firstLine="284"/>
        <w:jc w:val="both"/>
        <w:rPr>
          <w:rFonts w:ascii="Arial" w:hAnsi="Arial" w:cs="Arial"/>
          <w:sz w:val="22"/>
          <w:szCs w:val="22"/>
        </w:rPr>
      </w:pPr>
      <w:r w:rsidRPr="003246CF">
        <w:rPr>
          <w:rFonts w:ascii="Arial" w:hAnsi="Arial" w:cs="Arial"/>
          <w:sz w:val="22"/>
          <w:szCs w:val="22"/>
        </w:rPr>
        <w:t>x*</w:t>
      </w:r>
      <w:r w:rsidRPr="003246CF">
        <w:rPr>
          <w:rFonts w:ascii="Arial" w:hAnsi="Arial" w:cs="Arial"/>
          <w:sz w:val="22"/>
          <w:szCs w:val="22"/>
        </w:rPr>
        <w:tab/>
      </w:r>
      <w:r w:rsidRPr="003246CF">
        <w:rPr>
          <w:rFonts w:ascii="Arial" w:hAnsi="Arial" w:cs="Arial"/>
          <w:sz w:val="22"/>
          <w:szCs w:val="22"/>
        </w:rPr>
        <w:tab/>
      </w:r>
      <w:r w:rsidRPr="003246CF">
        <w:rPr>
          <w:rFonts w:ascii="Arial" w:hAnsi="Arial" w:cs="Arial"/>
          <w:sz w:val="22"/>
          <w:szCs w:val="22"/>
        </w:rPr>
        <w:tab/>
        <w:t xml:space="preserve">= secţiune izolată, liberă şi zăvorâtă în cazul joantelor negabaritice </w:t>
      </w:r>
    </w:p>
    <w:p w14:paraId="4074DACE" w14:textId="77777777" w:rsidR="003246CF" w:rsidRPr="003246CF" w:rsidRDefault="003246CF" w:rsidP="0082761E">
      <w:pPr>
        <w:pStyle w:val="BodyText0"/>
        <w:spacing w:after="0"/>
        <w:ind w:firstLine="2325"/>
        <w:jc w:val="both"/>
        <w:rPr>
          <w:rFonts w:ascii="Arial" w:hAnsi="Arial" w:cs="Arial"/>
          <w:sz w:val="22"/>
          <w:szCs w:val="22"/>
        </w:rPr>
      </w:pPr>
      <w:r w:rsidRPr="003246CF">
        <w:rPr>
          <w:rFonts w:ascii="Arial" w:hAnsi="Arial" w:cs="Arial"/>
          <w:sz w:val="22"/>
          <w:szCs w:val="22"/>
        </w:rPr>
        <w:t xml:space="preserve">(coloanele </w:t>
      </w:r>
      <w:r w:rsidR="0082761E">
        <w:rPr>
          <w:rFonts w:ascii="Arial" w:hAnsi="Arial" w:cs="Arial"/>
          <w:sz w:val="22"/>
          <w:szCs w:val="22"/>
        </w:rPr>
        <w:t>aferente rubrici</w:t>
      </w:r>
      <w:r w:rsidR="004F60FC">
        <w:rPr>
          <w:rFonts w:ascii="Arial" w:hAnsi="Arial" w:cs="Arial"/>
          <w:sz w:val="22"/>
          <w:szCs w:val="22"/>
        </w:rPr>
        <w:t>lor</w:t>
      </w:r>
      <w:r w:rsidR="0082761E">
        <w:rPr>
          <w:rFonts w:ascii="Arial" w:hAnsi="Arial" w:cs="Arial"/>
          <w:sz w:val="22"/>
          <w:szCs w:val="22"/>
        </w:rPr>
        <w:t xml:space="preserve"> ”Secțiuni izolate libere și/sau zăvorâte”</w:t>
      </w:r>
      <w:r w:rsidRPr="003246CF">
        <w:rPr>
          <w:rFonts w:ascii="Arial" w:hAnsi="Arial" w:cs="Arial"/>
          <w:sz w:val="22"/>
          <w:szCs w:val="22"/>
        </w:rPr>
        <w:t>);</w:t>
      </w:r>
    </w:p>
    <w:p w14:paraId="5DFAF397" w14:textId="77777777" w:rsidR="008745DD" w:rsidRDefault="003246CF" w:rsidP="003246CF">
      <w:pPr>
        <w:pStyle w:val="BodyText0"/>
        <w:spacing w:after="0"/>
        <w:ind w:firstLine="284"/>
        <w:jc w:val="both"/>
        <w:rPr>
          <w:rFonts w:ascii="Arial" w:hAnsi="Arial" w:cs="Arial"/>
          <w:sz w:val="22"/>
          <w:szCs w:val="22"/>
        </w:rPr>
      </w:pPr>
      <w:r w:rsidRPr="003246CF">
        <w:rPr>
          <w:rFonts w:ascii="Arial" w:hAnsi="Arial" w:cs="Arial"/>
          <w:sz w:val="22"/>
          <w:szCs w:val="22"/>
        </w:rPr>
        <w:t>z</w:t>
      </w:r>
      <w:r w:rsidRPr="003246CF">
        <w:rPr>
          <w:rFonts w:ascii="Arial" w:hAnsi="Arial" w:cs="Arial"/>
          <w:sz w:val="22"/>
          <w:szCs w:val="22"/>
        </w:rPr>
        <w:tab/>
      </w:r>
      <w:r w:rsidRPr="003246CF">
        <w:rPr>
          <w:rFonts w:ascii="Arial" w:hAnsi="Arial" w:cs="Arial"/>
          <w:sz w:val="22"/>
          <w:szCs w:val="22"/>
        </w:rPr>
        <w:tab/>
      </w:r>
      <w:r w:rsidRPr="003246CF">
        <w:rPr>
          <w:rFonts w:ascii="Arial" w:hAnsi="Arial" w:cs="Arial"/>
          <w:sz w:val="22"/>
          <w:szCs w:val="22"/>
        </w:rPr>
        <w:tab/>
        <w:t xml:space="preserve">= secţiune izolată </w:t>
      </w:r>
      <w:r w:rsidR="008745DD" w:rsidRPr="003246CF">
        <w:rPr>
          <w:rFonts w:ascii="Arial" w:hAnsi="Arial" w:cs="Arial"/>
          <w:sz w:val="22"/>
          <w:szCs w:val="22"/>
        </w:rPr>
        <w:t>zăvorâtă</w:t>
      </w:r>
      <w:r w:rsidR="008745DD">
        <w:rPr>
          <w:rFonts w:ascii="Arial" w:hAnsi="Arial" w:cs="Arial"/>
          <w:sz w:val="22"/>
          <w:szCs w:val="22"/>
        </w:rPr>
        <w:t>, în cazul secțiunilor izolate</w:t>
      </w:r>
      <w:r w:rsidR="008745DD" w:rsidRPr="003246CF">
        <w:rPr>
          <w:rFonts w:ascii="Arial" w:hAnsi="Arial" w:cs="Arial"/>
          <w:sz w:val="22"/>
          <w:szCs w:val="22"/>
        </w:rPr>
        <w:t xml:space="preserve"> </w:t>
      </w:r>
      <w:r w:rsidRPr="003246CF">
        <w:rPr>
          <w:rFonts w:ascii="Arial" w:hAnsi="Arial" w:cs="Arial"/>
          <w:sz w:val="22"/>
          <w:szCs w:val="22"/>
        </w:rPr>
        <w:t xml:space="preserve">de destinaţie pentru  </w:t>
      </w:r>
    </w:p>
    <w:p w14:paraId="7F5FD120" w14:textId="77777777" w:rsidR="008745DD" w:rsidRDefault="003246CF" w:rsidP="008745DD">
      <w:pPr>
        <w:pStyle w:val="BodyText0"/>
        <w:spacing w:after="0"/>
        <w:ind w:firstLine="2325"/>
        <w:jc w:val="both"/>
        <w:rPr>
          <w:rFonts w:ascii="Arial" w:hAnsi="Arial" w:cs="Arial"/>
          <w:sz w:val="22"/>
          <w:szCs w:val="22"/>
        </w:rPr>
      </w:pPr>
      <w:r w:rsidRPr="003246CF">
        <w:rPr>
          <w:rFonts w:ascii="Arial" w:hAnsi="Arial" w:cs="Arial"/>
          <w:sz w:val="22"/>
          <w:szCs w:val="22"/>
        </w:rPr>
        <w:t>parcurs</w:t>
      </w:r>
      <w:r w:rsidR="008745DD">
        <w:rPr>
          <w:rFonts w:ascii="Arial" w:hAnsi="Arial" w:cs="Arial"/>
          <w:sz w:val="22"/>
          <w:szCs w:val="22"/>
        </w:rPr>
        <w:t xml:space="preserve">uri de  manevră </w:t>
      </w:r>
      <w:r w:rsidR="008745DD" w:rsidRPr="003246CF">
        <w:rPr>
          <w:rFonts w:ascii="Arial" w:hAnsi="Arial" w:cs="Arial"/>
          <w:sz w:val="22"/>
          <w:szCs w:val="22"/>
        </w:rPr>
        <w:t xml:space="preserve">(coloanele </w:t>
      </w:r>
      <w:r w:rsidR="008745DD">
        <w:rPr>
          <w:rFonts w:ascii="Arial" w:hAnsi="Arial" w:cs="Arial"/>
          <w:sz w:val="22"/>
          <w:szCs w:val="22"/>
        </w:rPr>
        <w:t xml:space="preserve">aferente rubricilor ”Secțiuni izolate </w:t>
      </w:r>
    </w:p>
    <w:p w14:paraId="19E6C0B3" w14:textId="77777777" w:rsidR="003246CF" w:rsidRDefault="008745DD" w:rsidP="008745DD">
      <w:pPr>
        <w:pStyle w:val="BodyText0"/>
        <w:spacing w:after="0"/>
        <w:ind w:firstLine="2325"/>
        <w:jc w:val="both"/>
        <w:rPr>
          <w:rFonts w:ascii="Arial" w:hAnsi="Arial" w:cs="Arial"/>
          <w:sz w:val="22"/>
          <w:szCs w:val="22"/>
        </w:rPr>
      </w:pPr>
      <w:r>
        <w:rPr>
          <w:rFonts w:ascii="Arial" w:hAnsi="Arial" w:cs="Arial"/>
          <w:sz w:val="22"/>
          <w:szCs w:val="22"/>
        </w:rPr>
        <w:t>libere și/sau zăvorâte”</w:t>
      </w:r>
      <w:r w:rsidRPr="003246CF">
        <w:rPr>
          <w:rFonts w:ascii="Arial" w:hAnsi="Arial" w:cs="Arial"/>
          <w:sz w:val="22"/>
          <w:szCs w:val="22"/>
        </w:rPr>
        <w:t>)</w:t>
      </w:r>
      <w:r>
        <w:rPr>
          <w:rFonts w:ascii="Arial" w:hAnsi="Arial" w:cs="Arial"/>
          <w:sz w:val="22"/>
          <w:szCs w:val="22"/>
        </w:rPr>
        <w:t>.</w:t>
      </w:r>
    </w:p>
    <w:p w14:paraId="447B411C" w14:textId="77777777" w:rsidR="009D208C" w:rsidRDefault="009D208C" w:rsidP="009D208C">
      <w:pPr>
        <w:pStyle w:val="BodyText0"/>
        <w:spacing w:before="120"/>
        <w:ind w:firstLine="284"/>
        <w:jc w:val="both"/>
        <w:rPr>
          <w:rFonts w:ascii="Arial" w:hAnsi="Arial" w:cs="Arial"/>
          <w:sz w:val="22"/>
          <w:szCs w:val="22"/>
        </w:rPr>
      </w:pPr>
      <w:r>
        <w:rPr>
          <w:rFonts w:ascii="Arial" w:hAnsi="Arial" w:cs="Arial"/>
          <w:sz w:val="22"/>
          <w:szCs w:val="22"/>
        </w:rPr>
        <w:t>De asemenea, în funcție de situație, proiectantul poate stabili ca fiind necesare și alte notații pentru c</w:t>
      </w:r>
      <w:r w:rsidR="0074590C">
        <w:rPr>
          <w:rFonts w:ascii="Arial" w:hAnsi="Arial" w:cs="Arial"/>
          <w:sz w:val="22"/>
          <w:szCs w:val="22"/>
        </w:rPr>
        <w:t>odificarea unor condiții, stări sau</w:t>
      </w:r>
      <w:r>
        <w:rPr>
          <w:rFonts w:ascii="Arial" w:hAnsi="Arial" w:cs="Arial"/>
          <w:sz w:val="22"/>
          <w:szCs w:val="22"/>
        </w:rPr>
        <w:t xml:space="preserve"> parcursuri în instalațiile de centralizare.</w:t>
      </w:r>
    </w:p>
    <w:p w14:paraId="477D9DD9" w14:textId="77777777" w:rsidR="00471501" w:rsidRDefault="0074590C" w:rsidP="009D208C">
      <w:pPr>
        <w:pStyle w:val="BodyText0"/>
        <w:ind w:firstLine="284"/>
        <w:jc w:val="both"/>
        <w:rPr>
          <w:rFonts w:ascii="Arial" w:hAnsi="Arial" w:cs="Arial"/>
          <w:sz w:val="22"/>
          <w:szCs w:val="22"/>
        </w:rPr>
      </w:pPr>
      <w:r>
        <w:rPr>
          <w:rFonts w:ascii="Arial" w:hAnsi="Arial" w:cs="Arial"/>
          <w:sz w:val="22"/>
          <w:szCs w:val="22"/>
        </w:rPr>
        <w:t>T</w:t>
      </w:r>
      <w:r w:rsidR="009D208C">
        <w:rPr>
          <w:rFonts w:ascii="Arial" w:hAnsi="Arial" w:cs="Arial"/>
          <w:sz w:val="22"/>
          <w:szCs w:val="22"/>
        </w:rPr>
        <w:t>oate notațiile/codurile utilizate de către proiectant</w:t>
      </w:r>
      <w:r>
        <w:rPr>
          <w:rFonts w:ascii="Arial" w:hAnsi="Arial" w:cs="Arial"/>
          <w:sz w:val="22"/>
          <w:szCs w:val="22"/>
        </w:rPr>
        <w:t xml:space="preserve"> </w:t>
      </w:r>
      <w:r w:rsidR="009D208C">
        <w:rPr>
          <w:rFonts w:ascii="Arial" w:hAnsi="Arial" w:cs="Arial"/>
          <w:sz w:val="22"/>
          <w:szCs w:val="22"/>
        </w:rPr>
        <w:t>la elaborarea programelor de zăvorâre în afara celor cu caracter obligatoriu, vor îndeplini următoarele condiții:</w:t>
      </w:r>
    </w:p>
    <w:p w14:paraId="391D5D08" w14:textId="77777777" w:rsidR="009D208C" w:rsidRDefault="009D208C" w:rsidP="009D208C">
      <w:pPr>
        <w:pStyle w:val="BodyText0"/>
        <w:numPr>
          <w:ilvl w:val="0"/>
          <w:numId w:val="19"/>
        </w:numPr>
        <w:jc w:val="both"/>
        <w:rPr>
          <w:rFonts w:ascii="Arial" w:hAnsi="Arial" w:cs="Arial"/>
          <w:sz w:val="22"/>
          <w:szCs w:val="22"/>
        </w:rPr>
      </w:pPr>
      <w:r>
        <w:rPr>
          <w:rFonts w:ascii="Arial" w:hAnsi="Arial" w:cs="Arial"/>
          <w:sz w:val="22"/>
          <w:szCs w:val="22"/>
        </w:rPr>
        <w:t>Nu vor crea confuzii cu nicio altă notație sau cod utilizate;</w:t>
      </w:r>
    </w:p>
    <w:p w14:paraId="3686D585" w14:textId="77777777" w:rsidR="009D208C" w:rsidRDefault="009D208C" w:rsidP="009D208C">
      <w:pPr>
        <w:pStyle w:val="BodyText0"/>
        <w:numPr>
          <w:ilvl w:val="0"/>
          <w:numId w:val="19"/>
        </w:numPr>
        <w:jc w:val="both"/>
        <w:rPr>
          <w:rFonts w:ascii="Arial" w:hAnsi="Arial" w:cs="Arial"/>
          <w:sz w:val="22"/>
          <w:szCs w:val="22"/>
        </w:rPr>
      </w:pPr>
      <w:r>
        <w:rPr>
          <w:rFonts w:ascii="Arial" w:hAnsi="Arial" w:cs="Arial"/>
          <w:sz w:val="22"/>
          <w:szCs w:val="22"/>
        </w:rPr>
        <w:t>Vor fi sugestive;</w:t>
      </w:r>
    </w:p>
    <w:p w14:paraId="6DBA3272" w14:textId="77777777" w:rsidR="0035261A" w:rsidRDefault="009D208C" w:rsidP="00861C43">
      <w:pPr>
        <w:pStyle w:val="BodyText0"/>
        <w:numPr>
          <w:ilvl w:val="0"/>
          <w:numId w:val="19"/>
        </w:numPr>
        <w:jc w:val="both"/>
        <w:rPr>
          <w:rFonts w:ascii="Arial" w:hAnsi="Arial" w:cs="Arial"/>
          <w:sz w:val="22"/>
          <w:szCs w:val="22"/>
        </w:rPr>
      </w:pPr>
      <w:r>
        <w:rPr>
          <w:rFonts w:ascii="Arial" w:hAnsi="Arial" w:cs="Arial"/>
          <w:sz w:val="22"/>
          <w:szCs w:val="22"/>
        </w:rPr>
        <w:t>Vor fi cât mai simple pentru a facilita înțelegerea, urmărirea și implementarea programelor de zăvorâre în instalațiile de centralizare</w:t>
      </w:r>
      <w:r w:rsidR="0035261A">
        <w:rPr>
          <w:rFonts w:ascii="Arial" w:hAnsi="Arial" w:cs="Arial"/>
          <w:sz w:val="22"/>
          <w:szCs w:val="22"/>
        </w:rPr>
        <w:t>;</w:t>
      </w:r>
    </w:p>
    <w:p w14:paraId="1B2E252B" w14:textId="77777777" w:rsidR="009D208C" w:rsidRPr="00861C43" w:rsidRDefault="0035261A" w:rsidP="00861C43">
      <w:pPr>
        <w:pStyle w:val="BodyText0"/>
        <w:numPr>
          <w:ilvl w:val="0"/>
          <w:numId w:val="19"/>
        </w:numPr>
        <w:jc w:val="both"/>
        <w:rPr>
          <w:rFonts w:ascii="Arial" w:hAnsi="Arial" w:cs="Arial"/>
          <w:sz w:val="22"/>
          <w:szCs w:val="22"/>
        </w:rPr>
      </w:pPr>
      <w:r>
        <w:rPr>
          <w:rFonts w:ascii="Arial" w:hAnsi="Arial" w:cs="Arial"/>
          <w:sz w:val="22"/>
          <w:szCs w:val="22"/>
        </w:rPr>
        <w:t xml:space="preserve">Nu </w:t>
      </w:r>
      <w:r w:rsidR="00BB3CAD">
        <w:rPr>
          <w:rFonts w:ascii="Arial" w:hAnsi="Arial" w:cs="Arial"/>
          <w:sz w:val="22"/>
          <w:szCs w:val="22"/>
        </w:rPr>
        <w:t>vor avea caracter</w:t>
      </w:r>
      <w:r>
        <w:rPr>
          <w:rFonts w:ascii="Arial" w:hAnsi="Arial" w:cs="Arial"/>
          <w:sz w:val="22"/>
          <w:szCs w:val="22"/>
        </w:rPr>
        <w:t xml:space="preserve"> redundant</w:t>
      </w:r>
      <w:r w:rsidR="009D208C" w:rsidRPr="00861C43">
        <w:rPr>
          <w:rFonts w:ascii="Arial" w:hAnsi="Arial" w:cs="Arial"/>
          <w:sz w:val="22"/>
          <w:szCs w:val="22"/>
        </w:rPr>
        <w:t>.</w:t>
      </w:r>
    </w:p>
    <w:p w14:paraId="5454AFDF" w14:textId="77777777" w:rsidR="00757812" w:rsidRPr="00757812" w:rsidRDefault="00757812" w:rsidP="003246CF">
      <w:pPr>
        <w:pStyle w:val="BodyText0"/>
        <w:spacing w:after="0"/>
        <w:ind w:firstLine="284"/>
        <w:jc w:val="both"/>
        <w:rPr>
          <w:rFonts w:ascii="Arial" w:hAnsi="Arial" w:cs="Arial"/>
          <w:sz w:val="22"/>
          <w:szCs w:val="22"/>
        </w:rPr>
      </w:pPr>
    </w:p>
    <w:sectPr w:rsidR="00757812" w:rsidRPr="00757812" w:rsidSect="00327C2B">
      <w:headerReference w:type="first" r:id="rId16"/>
      <w:footerReference w:type="first" r:id="rId17"/>
      <w:pgSz w:w="11909" w:h="16834" w:code="9"/>
      <w:pgMar w:top="1418" w:right="1134" w:bottom="1134" w:left="1418" w:header="567" w:footer="624"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3A5E5" w14:textId="77777777" w:rsidR="00FA7BA1" w:rsidRDefault="00FA7BA1">
      <w:r>
        <w:separator/>
      </w:r>
    </w:p>
  </w:endnote>
  <w:endnote w:type="continuationSeparator" w:id="0">
    <w:p w14:paraId="1CAC1363" w14:textId="77777777" w:rsidR="00FA7BA1" w:rsidRDefault="00FA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A998" w14:textId="77777777" w:rsidR="008A21E2" w:rsidRDefault="008A21E2" w:rsidP="00215999"/>
  <w:p w14:paraId="78CFF0C6" w14:textId="77777777" w:rsidR="008A21E2" w:rsidRPr="00215999" w:rsidRDefault="008A21E2" w:rsidP="00215999">
    <w:pPr>
      <w:rPr>
        <w:sz w:val="16"/>
        <w:szCs w:val="16"/>
        <w:lang w:val="es-ES"/>
      </w:rPr>
    </w:pPr>
    <w:r>
      <w:rPr>
        <w:noProof/>
      </w:rPr>
      <mc:AlternateContent>
        <mc:Choice Requires="wps">
          <w:drawing>
            <wp:anchor distT="0" distB="0" distL="114300" distR="114300" simplePos="0" relativeHeight="251661824" behindDoc="0" locked="0" layoutInCell="0" allowOverlap="1" wp14:anchorId="3BB5592E" wp14:editId="372B1739">
              <wp:simplePos x="0" y="0"/>
              <wp:positionH relativeFrom="column">
                <wp:posOffset>-34925</wp:posOffset>
              </wp:positionH>
              <wp:positionV relativeFrom="paragraph">
                <wp:posOffset>-92710</wp:posOffset>
              </wp:positionV>
              <wp:extent cx="5723890" cy="0"/>
              <wp:effectExtent l="12700" t="12065" r="6985" b="6985"/>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2CB4"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" o:allowincell="f" strokecolor="#365f91" strokeweight="1pt"/>
          </w:pict>
        </mc:Fallback>
      </mc:AlternateContent>
    </w:r>
    <w:r>
      <w:rPr>
        <w:rFonts w:cs="Arial"/>
        <w:sz w:val="16"/>
        <w:szCs w:val="16"/>
      </w:rPr>
      <w:t>SPECIFICATII TEHNICE ANEXA 1</w:t>
    </w:r>
    <w:r>
      <w:rPr>
        <w:rFonts w:cs="Arial"/>
        <w:sz w:val="16"/>
        <w:szCs w:val="16"/>
      </w:rPr>
      <w:tab/>
    </w:r>
    <w:r w:rsidRPr="00F83005">
      <w:rPr>
        <w:sz w:val="16"/>
        <w:szCs w:val="16"/>
        <w:lang w:val="es-ES"/>
      </w:rPr>
      <w:tab/>
    </w:r>
    <w:r w:rsidRPr="00F83005">
      <w:rPr>
        <w:sz w:val="16"/>
        <w:szCs w:val="16"/>
        <w:lang w:val="es-ES"/>
      </w:rPr>
      <w:tab/>
    </w:r>
    <w:r>
      <w:rPr>
        <w:sz w:val="16"/>
        <w:szCs w:val="16"/>
        <w:lang w:val="es-ES"/>
      </w:rPr>
      <w:tab/>
    </w:r>
    <w:r w:rsidRPr="00F83005">
      <w:rPr>
        <w:sz w:val="16"/>
        <w:szCs w:val="16"/>
        <w:lang w:val="es-ES"/>
      </w:rPr>
      <w:tab/>
    </w:r>
    <w:r>
      <w:rPr>
        <w:sz w:val="16"/>
        <w:szCs w:val="16"/>
        <w:lang w:val="es-ES"/>
      </w:rPr>
      <w:tab/>
    </w:r>
    <w:r w:rsidRPr="00F83005">
      <w:rPr>
        <w:sz w:val="16"/>
        <w:szCs w:val="16"/>
        <w:lang w:val="es-ES"/>
      </w:rPr>
      <w:tab/>
    </w:r>
    <w:r w:rsidRPr="00F83005">
      <w:rPr>
        <w:sz w:val="16"/>
        <w:szCs w:val="16"/>
        <w:lang w:val="es-ES"/>
      </w:rPr>
      <w:tab/>
      <w:t xml:space="preserve">Pag </w:t>
    </w:r>
    <w:r w:rsidRPr="00F83005">
      <w:rPr>
        <w:sz w:val="16"/>
        <w:szCs w:val="16"/>
        <w:lang w:val="es-ES"/>
      </w:rPr>
      <w:fldChar w:fldCharType="begin"/>
    </w:r>
    <w:r w:rsidRPr="00F83005">
      <w:rPr>
        <w:sz w:val="16"/>
        <w:szCs w:val="16"/>
        <w:lang w:val="es-ES"/>
      </w:rPr>
      <w:instrText xml:space="preserve"> PAGE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r w:rsidRPr="00F83005">
      <w:rPr>
        <w:sz w:val="16"/>
        <w:szCs w:val="16"/>
        <w:lang w:val="es-ES"/>
      </w:rPr>
      <w:t xml:space="preserve"> din </w:t>
    </w:r>
    <w:r w:rsidRPr="00F83005">
      <w:rPr>
        <w:sz w:val="16"/>
        <w:szCs w:val="16"/>
        <w:lang w:val="es-ES"/>
      </w:rPr>
      <w:fldChar w:fldCharType="begin"/>
    </w:r>
    <w:r w:rsidRPr="00F83005">
      <w:rPr>
        <w:sz w:val="16"/>
        <w:szCs w:val="16"/>
        <w:lang w:val="es-ES"/>
      </w:rPr>
      <w:instrText xml:space="preserve"> NUMPAGES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5E8DA" w14:textId="77777777" w:rsidR="008A21E2" w:rsidRDefault="008A21E2" w:rsidP="00215999"/>
  <w:p w14:paraId="40B2D80D" w14:textId="77777777" w:rsidR="008A21E2" w:rsidRPr="00215999" w:rsidRDefault="008A21E2" w:rsidP="00215999">
    <w:pPr>
      <w:rPr>
        <w:sz w:val="16"/>
        <w:szCs w:val="16"/>
        <w:lang w:val="es-ES"/>
      </w:rPr>
    </w:pPr>
    <w:r>
      <w:rPr>
        <w:noProof/>
      </w:rPr>
      <mc:AlternateContent>
        <mc:Choice Requires="wps">
          <w:drawing>
            <wp:anchor distT="0" distB="0" distL="114300" distR="114300" simplePos="0" relativeHeight="251662848" behindDoc="0" locked="0" layoutInCell="0" allowOverlap="1" wp14:anchorId="0B26B390" wp14:editId="66C34439">
              <wp:simplePos x="0" y="0"/>
              <wp:positionH relativeFrom="column">
                <wp:posOffset>-34925</wp:posOffset>
              </wp:positionH>
              <wp:positionV relativeFrom="paragraph">
                <wp:posOffset>-92710</wp:posOffset>
              </wp:positionV>
              <wp:extent cx="5723890" cy="0"/>
              <wp:effectExtent l="12700" t="12065" r="6985" b="6985"/>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B899" id="Line 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" o:allowincell="f" strokecolor="#365f91" strokeweight="1pt"/>
          </w:pict>
        </mc:Fallback>
      </mc:AlternateContent>
    </w:r>
    <w:r>
      <w:rPr>
        <w:rFonts w:cs="Arial"/>
        <w:sz w:val="16"/>
        <w:szCs w:val="16"/>
      </w:rPr>
      <w:t>SPECIFICA</w:t>
    </w:r>
    <w:r>
      <w:rPr>
        <w:rFonts w:ascii="Arial" w:hAnsi="Arial" w:cs="Arial"/>
        <w:sz w:val="16"/>
        <w:szCs w:val="16"/>
      </w:rPr>
      <w:t>ȚII TEHNICE ANEXA 1</w:t>
    </w:r>
    <w:r w:rsidRPr="00F83005">
      <w:rPr>
        <w:sz w:val="16"/>
        <w:szCs w:val="16"/>
        <w:lang w:val="es-ES"/>
      </w:rPr>
      <w:tab/>
    </w:r>
    <w:r>
      <w:rPr>
        <w:sz w:val="16"/>
        <w:szCs w:val="16"/>
        <w:lang w:val="es-ES"/>
      </w:rPr>
      <w:tab/>
    </w:r>
    <w:r w:rsidRPr="00F83005">
      <w:rPr>
        <w:sz w:val="16"/>
        <w:szCs w:val="16"/>
        <w:lang w:val="es-ES"/>
      </w:rPr>
      <w:tab/>
    </w:r>
    <w:r>
      <w:rPr>
        <w:sz w:val="16"/>
        <w:szCs w:val="16"/>
        <w:lang w:val="es-ES"/>
      </w:rPr>
      <w:tab/>
    </w:r>
    <w:r w:rsidRPr="00F83005">
      <w:rPr>
        <w:sz w:val="16"/>
        <w:szCs w:val="16"/>
        <w:lang w:val="es-ES"/>
      </w:rPr>
      <w:tab/>
    </w:r>
    <w:r>
      <w:rPr>
        <w:sz w:val="16"/>
        <w:szCs w:val="16"/>
        <w:lang w:val="es-ES"/>
      </w:rPr>
      <w:tab/>
    </w:r>
    <w:r>
      <w:rPr>
        <w:sz w:val="16"/>
        <w:szCs w:val="16"/>
        <w:lang w:val="es-ES"/>
      </w:rPr>
      <w:tab/>
    </w:r>
    <w:r w:rsidRPr="00F83005">
      <w:rPr>
        <w:sz w:val="16"/>
        <w:szCs w:val="16"/>
        <w:lang w:val="es-ES"/>
      </w:rPr>
      <w:tab/>
      <w:t xml:space="preserve">Pag </w:t>
    </w:r>
    <w:r w:rsidRPr="00F83005">
      <w:rPr>
        <w:sz w:val="16"/>
        <w:szCs w:val="16"/>
        <w:lang w:val="es-ES"/>
      </w:rPr>
      <w:fldChar w:fldCharType="begin"/>
    </w:r>
    <w:r w:rsidRPr="00F83005">
      <w:rPr>
        <w:sz w:val="16"/>
        <w:szCs w:val="16"/>
        <w:lang w:val="es-ES"/>
      </w:rPr>
      <w:instrText xml:space="preserve"> PAGE </w:instrText>
    </w:r>
    <w:r w:rsidRPr="00F83005">
      <w:rPr>
        <w:sz w:val="16"/>
        <w:szCs w:val="16"/>
        <w:lang w:val="es-ES"/>
      </w:rPr>
      <w:fldChar w:fldCharType="separate"/>
    </w:r>
    <w:r w:rsidR="00685812">
      <w:rPr>
        <w:noProof/>
        <w:sz w:val="16"/>
        <w:szCs w:val="16"/>
        <w:lang w:val="es-ES"/>
      </w:rPr>
      <w:t>15</w:t>
    </w:r>
    <w:r w:rsidRPr="00F83005">
      <w:rPr>
        <w:sz w:val="16"/>
        <w:szCs w:val="16"/>
        <w:lang w:val="es-ES"/>
      </w:rPr>
      <w:fldChar w:fldCharType="end"/>
    </w:r>
    <w:r w:rsidRPr="00F83005">
      <w:rPr>
        <w:sz w:val="16"/>
        <w:szCs w:val="16"/>
        <w:lang w:val="es-ES"/>
      </w:rPr>
      <w:t xml:space="preserve"> din </w:t>
    </w:r>
    <w:r w:rsidRPr="00F83005">
      <w:rPr>
        <w:sz w:val="16"/>
        <w:szCs w:val="16"/>
        <w:lang w:val="es-ES"/>
      </w:rPr>
      <w:fldChar w:fldCharType="begin"/>
    </w:r>
    <w:r w:rsidRPr="00F83005">
      <w:rPr>
        <w:sz w:val="16"/>
        <w:szCs w:val="16"/>
        <w:lang w:val="es-ES"/>
      </w:rPr>
      <w:instrText xml:space="preserve"> NUMPAGES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6435D" w14:textId="77777777" w:rsidR="008A21E2" w:rsidRPr="00F83005" w:rsidRDefault="008A21E2" w:rsidP="00215999">
    <w:pPr>
      <w:rPr>
        <w:sz w:val="16"/>
        <w:szCs w:val="16"/>
        <w:lang w:val="es-ES"/>
      </w:rPr>
    </w:pPr>
    <w:r>
      <w:rPr>
        <w:noProof/>
      </w:rPr>
      <mc:AlternateContent>
        <mc:Choice Requires="wps">
          <w:drawing>
            <wp:anchor distT="0" distB="0" distL="114300" distR="114300" simplePos="0" relativeHeight="251658752" behindDoc="0" locked="0" layoutInCell="0" allowOverlap="1" wp14:anchorId="65016434" wp14:editId="016E0433">
              <wp:simplePos x="0" y="0"/>
              <wp:positionH relativeFrom="column">
                <wp:posOffset>-34925</wp:posOffset>
              </wp:positionH>
              <wp:positionV relativeFrom="paragraph">
                <wp:posOffset>-92710</wp:posOffset>
              </wp:positionV>
              <wp:extent cx="5723890" cy="0"/>
              <wp:effectExtent l="12700" t="12065" r="6985" b="698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5800"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" o:allowincell="f" strokecolor="#365f91" strokeweight="1pt"/>
          </w:pict>
        </mc:Fallback>
      </mc:AlternateContent>
    </w:r>
    <w:r>
      <w:rPr>
        <w:rFonts w:cs="Arial"/>
        <w:sz w:val="16"/>
        <w:szCs w:val="16"/>
      </w:rPr>
      <w:t>SPECIFICATII TEHNICE ANXEA 1</w:t>
    </w:r>
    <w:r w:rsidRPr="00F83005">
      <w:rPr>
        <w:sz w:val="16"/>
        <w:szCs w:val="16"/>
        <w:lang w:val="es-ES"/>
      </w:rPr>
      <w:tab/>
    </w:r>
    <w:r>
      <w:rPr>
        <w:sz w:val="16"/>
        <w:szCs w:val="16"/>
        <w:lang w:val="es-ES"/>
      </w:rPr>
      <w:tab/>
    </w:r>
    <w:r w:rsidRPr="00F83005">
      <w:rPr>
        <w:sz w:val="16"/>
        <w:szCs w:val="16"/>
        <w:lang w:val="es-ES"/>
      </w:rPr>
      <w:tab/>
    </w:r>
    <w:r>
      <w:rPr>
        <w:sz w:val="16"/>
        <w:szCs w:val="16"/>
        <w:lang w:val="es-ES"/>
      </w:rPr>
      <w:tab/>
    </w:r>
    <w:r w:rsidRPr="00F83005">
      <w:rPr>
        <w:sz w:val="16"/>
        <w:szCs w:val="16"/>
        <w:lang w:val="es-ES"/>
      </w:rPr>
      <w:tab/>
    </w:r>
    <w:r>
      <w:rPr>
        <w:sz w:val="16"/>
        <w:szCs w:val="16"/>
        <w:lang w:val="es-ES"/>
      </w:rPr>
      <w:tab/>
    </w:r>
    <w:r>
      <w:rPr>
        <w:sz w:val="16"/>
        <w:szCs w:val="16"/>
        <w:lang w:val="es-ES"/>
      </w:rPr>
      <w:tab/>
    </w:r>
    <w:r w:rsidRPr="00F83005">
      <w:rPr>
        <w:sz w:val="16"/>
        <w:szCs w:val="16"/>
        <w:lang w:val="es-ES"/>
      </w:rPr>
      <w:tab/>
      <w:t xml:space="preserve">Pag </w:t>
    </w:r>
    <w:r w:rsidRPr="00F83005">
      <w:rPr>
        <w:sz w:val="16"/>
        <w:szCs w:val="16"/>
        <w:lang w:val="es-ES"/>
      </w:rPr>
      <w:fldChar w:fldCharType="begin"/>
    </w:r>
    <w:r w:rsidRPr="00F83005">
      <w:rPr>
        <w:sz w:val="16"/>
        <w:szCs w:val="16"/>
        <w:lang w:val="es-ES"/>
      </w:rPr>
      <w:instrText xml:space="preserve"> PAGE </w:instrText>
    </w:r>
    <w:r w:rsidRPr="00F83005">
      <w:rPr>
        <w:sz w:val="16"/>
        <w:szCs w:val="16"/>
        <w:lang w:val="es-ES"/>
      </w:rPr>
      <w:fldChar w:fldCharType="separate"/>
    </w:r>
    <w:r w:rsidR="00685812">
      <w:rPr>
        <w:noProof/>
        <w:sz w:val="16"/>
        <w:szCs w:val="16"/>
        <w:lang w:val="es-ES"/>
      </w:rPr>
      <w:t>1</w:t>
    </w:r>
    <w:r w:rsidRPr="00F83005">
      <w:rPr>
        <w:sz w:val="16"/>
        <w:szCs w:val="16"/>
        <w:lang w:val="es-ES"/>
      </w:rPr>
      <w:fldChar w:fldCharType="end"/>
    </w:r>
    <w:r w:rsidRPr="00F83005">
      <w:rPr>
        <w:sz w:val="16"/>
        <w:szCs w:val="16"/>
        <w:lang w:val="es-ES"/>
      </w:rPr>
      <w:t xml:space="preserve"> din </w:t>
    </w:r>
    <w:r w:rsidRPr="00F83005">
      <w:rPr>
        <w:sz w:val="16"/>
        <w:szCs w:val="16"/>
        <w:lang w:val="es-ES"/>
      </w:rPr>
      <w:fldChar w:fldCharType="begin"/>
    </w:r>
    <w:r w:rsidRPr="00F83005">
      <w:rPr>
        <w:sz w:val="16"/>
        <w:szCs w:val="16"/>
        <w:lang w:val="es-ES"/>
      </w:rPr>
      <w:instrText xml:space="preserve"> NUMPAGES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p>
  <w:p w14:paraId="1D8333F5" w14:textId="77777777" w:rsidR="008A21E2" w:rsidRPr="00FE0B18" w:rsidRDefault="008A21E2" w:rsidP="00215999">
    <w:pPr>
      <w:rPr>
        <w:b/>
        <w:sz w:val="2"/>
        <w:lang w:val="es-ES"/>
      </w:rPr>
    </w:pPr>
  </w:p>
  <w:p w14:paraId="4D6D0A6E" w14:textId="77777777" w:rsidR="008A21E2" w:rsidRPr="00215999" w:rsidRDefault="008A21E2" w:rsidP="00215999">
    <w:pPr>
      <w:tabs>
        <w:tab w:val="left" w:pos="708"/>
        <w:tab w:val="left" w:pos="1416"/>
        <w:tab w:val="center" w:pos="4394"/>
      </w:tabs>
      <w:rPr>
        <w:b/>
        <w:sz w:val="2"/>
      </w:rPr>
    </w:pPr>
    <w:r w:rsidRPr="00FE0B18">
      <w:rPr>
        <w:b/>
        <w:sz w:val="2"/>
      </w:rPr>
      <w:tab/>
    </w:r>
    <w:r w:rsidRPr="00FE0B18">
      <w:rPr>
        <w:b/>
        <w:sz w:val="2"/>
      </w:rPr>
      <w:tab/>
    </w:r>
    <w:r>
      <w:rPr>
        <w:b/>
        <w:sz w:val="2"/>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4DB46" w14:textId="77777777" w:rsidR="008A21E2" w:rsidRPr="00F83005" w:rsidRDefault="008A21E2" w:rsidP="00215999">
    <w:pPr>
      <w:rPr>
        <w:sz w:val="16"/>
        <w:szCs w:val="16"/>
        <w:lang w:val="es-ES"/>
      </w:rPr>
    </w:pPr>
    <w:r>
      <w:rPr>
        <w:noProof/>
      </w:rPr>
      <mc:AlternateContent>
        <mc:Choice Requires="wps">
          <w:drawing>
            <wp:anchor distT="0" distB="0" distL="114300" distR="114300" simplePos="0" relativeHeight="251709440" behindDoc="0" locked="0" layoutInCell="0" allowOverlap="1" wp14:anchorId="18683DFA" wp14:editId="721E5970">
              <wp:simplePos x="0" y="0"/>
              <wp:positionH relativeFrom="column">
                <wp:posOffset>0</wp:posOffset>
              </wp:positionH>
              <wp:positionV relativeFrom="paragraph">
                <wp:posOffset>-62865</wp:posOffset>
              </wp:positionV>
              <wp:extent cx="9371965" cy="0"/>
              <wp:effectExtent l="12700" t="13970" r="6985" b="1460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1965"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303DD" id="Line 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737.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" o:allowincell="f" strokecolor="#365f91" strokeweight="1pt"/>
          </w:pict>
        </mc:Fallback>
      </mc:AlternateContent>
    </w:r>
    <w:r>
      <w:rPr>
        <w:rFonts w:cs="Arial"/>
        <w:noProof/>
        <w:sz w:val="16"/>
        <w:szCs w:val="16"/>
      </w:rPr>
      <mc:AlternateContent>
        <mc:Choice Requires="wps">
          <w:drawing>
            <wp:anchor distT="0" distB="0" distL="114300" distR="114300" simplePos="0" relativeHeight="251665920" behindDoc="0" locked="0" layoutInCell="0" allowOverlap="1" wp14:anchorId="115A11AE" wp14:editId="4764FA94">
              <wp:simplePos x="0" y="0"/>
              <wp:positionH relativeFrom="column">
                <wp:posOffset>297815</wp:posOffset>
              </wp:positionH>
              <wp:positionV relativeFrom="paragraph">
                <wp:posOffset>3230880</wp:posOffset>
              </wp:positionV>
              <wp:extent cx="5723890" cy="0"/>
              <wp:effectExtent l="12065" t="11430" r="7620" b="762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D75B"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254.4pt" to="474.1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" o:allowincell="f" strokecolor="#365f91" strokeweight="1pt"/>
          </w:pict>
        </mc:Fallback>
      </mc:AlternateContent>
    </w:r>
    <w:r>
      <w:rPr>
        <w:rFonts w:cs="Arial"/>
        <w:sz w:val="16"/>
        <w:szCs w:val="16"/>
      </w:rPr>
      <w:t>SPECIFICATII TEHNICE ANEXA 1</w:t>
    </w:r>
    <w:r w:rsidRPr="00F83005">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sidRPr="00F83005">
      <w:rPr>
        <w:sz w:val="16"/>
        <w:szCs w:val="16"/>
        <w:lang w:val="es-ES"/>
      </w:rPr>
      <w:t xml:space="preserve">Pag </w:t>
    </w:r>
    <w:r w:rsidRPr="00F83005">
      <w:rPr>
        <w:sz w:val="16"/>
        <w:szCs w:val="16"/>
        <w:lang w:val="es-ES"/>
      </w:rPr>
      <w:fldChar w:fldCharType="begin"/>
    </w:r>
    <w:r w:rsidRPr="00F83005">
      <w:rPr>
        <w:sz w:val="16"/>
        <w:szCs w:val="16"/>
        <w:lang w:val="es-ES"/>
      </w:rPr>
      <w:instrText xml:space="preserve"> PAGE </w:instrText>
    </w:r>
    <w:r w:rsidRPr="00F83005">
      <w:rPr>
        <w:sz w:val="16"/>
        <w:szCs w:val="16"/>
        <w:lang w:val="es-ES"/>
      </w:rPr>
      <w:fldChar w:fldCharType="separate"/>
    </w:r>
    <w:r w:rsidR="00685812">
      <w:rPr>
        <w:noProof/>
        <w:sz w:val="16"/>
        <w:szCs w:val="16"/>
        <w:lang w:val="es-ES"/>
      </w:rPr>
      <w:t>16</w:t>
    </w:r>
    <w:r w:rsidRPr="00F83005">
      <w:rPr>
        <w:sz w:val="16"/>
        <w:szCs w:val="16"/>
        <w:lang w:val="es-ES"/>
      </w:rPr>
      <w:fldChar w:fldCharType="end"/>
    </w:r>
    <w:r w:rsidRPr="00F83005">
      <w:rPr>
        <w:sz w:val="16"/>
        <w:szCs w:val="16"/>
        <w:lang w:val="es-ES"/>
      </w:rPr>
      <w:t xml:space="preserve"> din </w:t>
    </w:r>
    <w:r w:rsidRPr="00F83005">
      <w:rPr>
        <w:sz w:val="16"/>
        <w:szCs w:val="16"/>
        <w:lang w:val="es-ES"/>
      </w:rPr>
      <w:fldChar w:fldCharType="begin"/>
    </w:r>
    <w:r w:rsidRPr="00F83005">
      <w:rPr>
        <w:sz w:val="16"/>
        <w:szCs w:val="16"/>
        <w:lang w:val="es-ES"/>
      </w:rPr>
      <w:instrText xml:space="preserve"> NUMPAGES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p>
  <w:p w14:paraId="264CC082" w14:textId="77777777" w:rsidR="008A21E2" w:rsidRPr="00FE0B18" w:rsidRDefault="008A21E2" w:rsidP="00215999">
    <w:pPr>
      <w:rPr>
        <w:b/>
        <w:sz w:val="2"/>
        <w:lang w:val="es-ES"/>
      </w:rPr>
    </w:pPr>
  </w:p>
  <w:p w14:paraId="6981F7EB" w14:textId="77777777" w:rsidR="008A21E2" w:rsidRPr="00215999" w:rsidRDefault="008A21E2" w:rsidP="00215999">
    <w:pPr>
      <w:tabs>
        <w:tab w:val="left" w:pos="708"/>
        <w:tab w:val="left" w:pos="1416"/>
        <w:tab w:val="center" w:pos="4394"/>
      </w:tabs>
      <w:rPr>
        <w:b/>
        <w:sz w:val="2"/>
      </w:rPr>
    </w:pPr>
    <w:r>
      <w:rPr>
        <w:noProof/>
      </w:rPr>
      <mc:AlternateContent>
        <mc:Choice Requires="wps">
          <w:drawing>
            <wp:anchor distT="0" distB="0" distL="114300" distR="114300" simplePos="0" relativeHeight="251664896" behindDoc="0" locked="0" layoutInCell="0" allowOverlap="1" wp14:anchorId="07EDECB7" wp14:editId="4D9EE000">
              <wp:simplePos x="0" y="0"/>
              <wp:positionH relativeFrom="column">
                <wp:posOffset>1294130</wp:posOffset>
              </wp:positionH>
              <wp:positionV relativeFrom="paragraph">
                <wp:posOffset>12973050</wp:posOffset>
              </wp:positionV>
              <wp:extent cx="5723890" cy="0"/>
              <wp:effectExtent l="8255" t="9525" r="1143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44A20"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021.5pt" to="552.6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" o:allowincell="f" strokecolor="#365f91" strokeweight="1pt"/>
          </w:pict>
        </mc:Fallback>
      </mc:AlternateContent>
    </w:r>
    <w:r w:rsidRPr="00FE0B18">
      <w:rPr>
        <w:b/>
        <w:sz w:val="2"/>
      </w:rPr>
      <w:tab/>
    </w:r>
    <w:r w:rsidRPr="00FE0B18">
      <w:rPr>
        <w:b/>
        <w:sz w:val="2"/>
      </w:rPr>
      <w:tab/>
    </w:r>
    <w:r>
      <w:rPr>
        <w:b/>
        <w:sz w:val="2"/>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2CC2" w14:textId="77777777" w:rsidR="008A21E2" w:rsidRPr="00F83005" w:rsidRDefault="008A21E2" w:rsidP="00215999">
    <w:pPr>
      <w:rPr>
        <w:sz w:val="16"/>
        <w:szCs w:val="16"/>
        <w:lang w:val="es-ES"/>
      </w:rPr>
    </w:pPr>
    <w:r>
      <w:rPr>
        <w:noProof/>
      </w:rPr>
      <mc:AlternateContent>
        <mc:Choice Requires="wps">
          <w:drawing>
            <wp:anchor distT="0" distB="0" distL="114300" distR="114300" simplePos="0" relativeHeight="251707392" behindDoc="0" locked="0" layoutInCell="0" allowOverlap="1" wp14:anchorId="38EDB73E" wp14:editId="129B9ACC">
              <wp:simplePos x="0" y="0"/>
              <wp:positionH relativeFrom="column">
                <wp:posOffset>0</wp:posOffset>
              </wp:positionH>
              <wp:positionV relativeFrom="paragraph">
                <wp:posOffset>-64770</wp:posOffset>
              </wp:positionV>
              <wp:extent cx="5723890" cy="0"/>
              <wp:effectExtent l="12700" t="12065" r="6985" b="698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A2320" id="Line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0.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" o:allowincell="f" strokecolor="#365f91" strokeweight="1pt"/>
          </w:pict>
        </mc:Fallback>
      </mc:AlternateContent>
    </w:r>
    <w:r>
      <w:rPr>
        <w:rFonts w:cs="Arial"/>
        <w:noProof/>
        <w:sz w:val="16"/>
        <w:szCs w:val="16"/>
      </w:rPr>
      <mc:AlternateContent>
        <mc:Choice Requires="wps">
          <w:drawing>
            <wp:anchor distT="0" distB="0" distL="114300" distR="114300" simplePos="0" relativeHeight="251705344" behindDoc="0" locked="0" layoutInCell="0" allowOverlap="1" wp14:anchorId="768E2C58" wp14:editId="47481A90">
              <wp:simplePos x="0" y="0"/>
              <wp:positionH relativeFrom="column">
                <wp:posOffset>297815</wp:posOffset>
              </wp:positionH>
              <wp:positionV relativeFrom="paragraph">
                <wp:posOffset>3230880</wp:posOffset>
              </wp:positionV>
              <wp:extent cx="5723890" cy="0"/>
              <wp:effectExtent l="12065" t="11430" r="7620" b="762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4AB88" id="Line 1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254.4pt" to="474.15pt,2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" o:allowincell="f" strokecolor="#365f91" strokeweight="1pt"/>
          </w:pict>
        </mc:Fallback>
      </mc:AlternateContent>
    </w:r>
    <w:r>
      <w:rPr>
        <w:rFonts w:cs="Arial"/>
        <w:sz w:val="16"/>
        <w:szCs w:val="16"/>
      </w:rPr>
      <w:t>SPECIFICATII TEHNICE ANEXA 1</w:t>
    </w:r>
    <w:r w:rsidRPr="00F83005">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Pr>
        <w:sz w:val="16"/>
        <w:szCs w:val="16"/>
        <w:lang w:val="es-ES"/>
      </w:rPr>
      <w:tab/>
    </w:r>
    <w:r w:rsidRPr="00F83005">
      <w:rPr>
        <w:sz w:val="16"/>
        <w:szCs w:val="16"/>
        <w:lang w:val="es-ES"/>
      </w:rPr>
      <w:t xml:space="preserve">Pag </w:t>
    </w:r>
    <w:r w:rsidRPr="00F83005">
      <w:rPr>
        <w:sz w:val="16"/>
        <w:szCs w:val="16"/>
        <w:lang w:val="es-ES"/>
      </w:rPr>
      <w:fldChar w:fldCharType="begin"/>
    </w:r>
    <w:r w:rsidRPr="00F83005">
      <w:rPr>
        <w:sz w:val="16"/>
        <w:szCs w:val="16"/>
        <w:lang w:val="es-ES"/>
      </w:rPr>
      <w:instrText xml:space="preserve"> PAGE </w:instrText>
    </w:r>
    <w:r w:rsidRPr="00F83005">
      <w:rPr>
        <w:sz w:val="16"/>
        <w:szCs w:val="16"/>
        <w:lang w:val="es-ES"/>
      </w:rPr>
      <w:fldChar w:fldCharType="separate"/>
    </w:r>
    <w:r w:rsidR="00685812">
      <w:rPr>
        <w:noProof/>
        <w:sz w:val="16"/>
        <w:szCs w:val="16"/>
        <w:lang w:val="es-ES"/>
      </w:rPr>
      <w:t>17</w:t>
    </w:r>
    <w:r w:rsidRPr="00F83005">
      <w:rPr>
        <w:sz w:val="16"/>
        <w:szCs w:val="16"/>
        <w:lang w:val="es-ES"/>
      </w:rPr>
      <w:fldChar w:fldCharType="end"/>
    </w:r>
    <w:r w:rsidRPr="00F83005">
      <w:rPr>
        <w:sz w:val="16"/>
        <w:szCs w:val="16"/>
        <w:lang w:val="es-ES"/>
      </w:rPr>
      <w:t xml:space="preserve"> din </w:t>
    </w:r>
    <w:r w:rsidRPr="00F83005">
      <w:rPr>
        <w:sz w:val="16"/>
        <w:szCs w:val="16"/>
        <w:lang w:val="es-ES"/>
      </w:rPr>
      <w:fldChar w:fldCharType="begin"/>
    </w:r>
    <w:r w:rsidRPr="00F83005">
      <w:rPr>
        <w:sz w:val="16"/>
        <w:szCs w:val="16"/>
        <w:lang w:val="es-ES"/>
      </w:rPr>
      <w:instrText xml:space="preserve"> NUMPAGES  </w:instrText>
    </w:r>
    <w:r w:rsidRPr="00F83005">
      <w:rPr>
        <w:sz w:val="16"/>
        <w:szCs w:val="16"/>
        <w:lang w:val="es-ES"/>
      </w:rPr>
      <w:fldChar w:fldCharType="separate"/>
    </w:r>
    <w:r w:rsidR="00685812">
      <w:rPr>
        <w:noProof/>
        <w:sz w:val="16"/>
        <w:szCs w:val="16"/>
        <w:lang w:val="es-ES"/>
      </w:rPr>
      <w:t>18</w:t>
    </w:r>
    <w:r w:rsidRPr="00F83005">
      <w:rPr>
        <w:sz w:val="16"/>
        <w:szCs w:val="16"/>
        <w:lang w:val="es-ES"/>
      </w:rPr>
      <w:fldChar w:fldCharType="end"/>
    </w:r>
  </w:p>
  <w:p w14:paraId="6FA2010A" w14:textId="77777777" w:rsidR="008A21E2" w:rsidRPr="00FE0B18" w:rsidRDefault="008A21E2" w:rsidP="00215999">
    <w:pPr>
      <w:rPr>
        <w:b/>
        <w:sz w:val="2"/>
        <w:lang w:val="es-ES"/>
      </w:rPr>
    </w:pPr>
  </w:p>
  <w:p w14:paraId="350ED26C" w14:textId="77777777" w:rsidR="008A21E2" w:rsidRPr="00215999" w:rsidRDefault="008A21E2" w:rsidP="00215999">
    <w:pPr>
      <w:tabs>
        <w:tab w:val="left" w:pos="708"/>
        <w:tab w:val="left" w:pos="1416"/>
        <w:tab w:val="center" w:pos="4394"/>
      </w:tabs>
      <w:rPr>
        <w:b/>
        <w:sz w:val="2"/>
      </w:rPr>
    </w:pPr>
    <w:r>
      <w:rPr>
        <w:noProof/>
      </w:rPr>
      <mc:AlternateContent>
        <mc:Choice Requires="wps">
          <w:drawing>
            <wp:anchor distT="0" distB="0" distL="114300" distR="114300" simplePos="0" relativeHeight="251704320" behindDoc="0" locked="0" layoutInCell="0" allowOverlap="1" wp14:anchorId="342FE40D" wp14:editId="2C4C831E">
              <wp:simplePos x="0" y="0"/>
              <wp:positionH relativeFrom="column">
                <wp:posOffset>1294130</wp:posOffset>
              </wp:positionH>
              <wp:positionV relativeFrom="paragraph">
                <wp:posOffset>12973050</wp:posOffset>
              </wp:positionV>
              <wp:extent cx="5723890" cy="0"/>
              <wp:effectExtent l="8255" t="9525" r="11430" b="952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7C2E3" id="Line 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021.5pt" to="552.6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" o:allowincell="f" strokecolor="#365f91" strokeweight="1pt"/>
          </w:pict>
        </mc:Fallback>
      </mc:AlternateContent>
    </w:r>
    <w:r w:rsidRPr="00FE0B18">
      <w:rPr>
        <w:b/>
        <w:sz w:val="2"/>
      </w:rPr>
      <w:tab/>
    </w:r>
    <w:r w:rsidRPr="00FE0B18">
      <w:rPr>
        <w:b/>
        <w:sz w:val="2"/>
      </w:rPr>
      <w:tab/>
    </w:r>
    <w:r>
      <w:rPr>
        <w:b/>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74241" w14:textId="77777777" w:rsidR="00FA7BA1" w:rsidRDefault="00FA7BA1">
      <w:r>
        <w:separator/>
      </w:r>
    </w:p>
  </w:footnote>
  <w:footnote w:type="continuationSeparator" w:id="0">
    <w:p w14:paraId="2F01E917" w14:textId="77777777" w:rsidR="00FA7BA1" w:rsidRDefault="00FA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3A6C" w14:textId="77777777" w:rsidR="008A21E2" w:rsidRDefault="008A21E2" w:rsidP="00215999">
    <w:pPr>
      <w:pStyle w:val="Header"/>
      <w:rPr>
        <w:rFonts w:ascii="Times New Roman" w:hAnsi="Times New Roman"/>
        <w:sz w:val="12"/>
      </w:rPr>
    </w:pPr>
    <w:r>
      <w:rPr>
        <w:noProof/>
      </w:rPr>
      <w:drawing>
        <wp:anchor distT="0" distB="0" distL="114300" distR="114300" simplePos="0" relativeHeight="251661312" behindDoc="1" locked="0" layoutInCell="1" allowOverlap="1" wp14:anchorId="3DF12F99" wp14:editId="68BBC31E">
          <wp:simplePos x="0" y="0"/>
          <wp:positionH relativeFrom="margin">
            <wp:align>right</wp:align>
          </wp:positionH>
          <wp:positionV relativeFrom="paragraph">
            <wp:posOffset>-173881</wp:posOffset>
          </wp:positionV>
          <wp:extent cx="958850" cy="531495"/>
          <wp:effectExtent l="0" t="0" r="0" b="1905"/>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68A63033" w14:textId="77777777" w:rsidR="008A21E2" w:rsidRDefault="008A21E2" w:rsidP="00215999">
    <w:pPr>
      <w:pStyle w:val="Header"/>
      <w:rPr>
        <w:rFonts w:ascii="Times New Roman" w:hAnsi="Times New Roman"/>
        <w:sz w:val="12"/>
      </w:rPr>
    </w:pPr>
  </w:p>
  <w:p w14:paraId="4A94151B" w14:textId="77777777" w:rsidR="008A21E2" w:rsidRDefault="008A21E2" w:rsidP="00215999">
    <w:pPr>
      <w:pStyle w:val="Header"/>
      <w:rPr>
        <w:rFonts w:cs="Arial"/>
        <w:b/>
        <w:caps/>
        <w:szCs w:val="22"/>
      </w:rPr>
    </w:pPr>
    <w:r>
      <w:rPr>
        <w:rFonts w:cs="Arial"/>
        <w:b/>
        <w:caps/>
        <w:szCs w:val="22"/>
      </w:rPr>
      <w:t xml:space="preserve">  </w:t>
    </w:r>
  </w:p>
  <w:p w14:paraId="2DFA7AF6" w14:textId="77777777" w:rsidR="008A21E2" w:rsidRPr="00F83005" w:rsidRDefault="008A21E2" w:rsidP="00685812">
    <w:pPr>
      <w:pStyle w:val="Header"/>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7D4BF426" w14:textId="77777777" w:rsidR="008A21E2" w:rsidRDefault="008A21E2">
    <w:pPr>
      <w:pStyle w:val="Header"/>
    </w:pPr>
    <w:r>
      <w:rPr>
        <w:noProof/>
      </w:rPr>
      <mc:AlternateContent>
        <mc:Choice Requires="wps">
          <w:drawing>
            <wp:anchor distT="0" distB="0" distL="114300" distR="114300" simplePos="0" relativeHeight="251659776" behindDoc="0" locked="0" layoutInCell="0" allowOverlap="1" wp14:anchorId="06393B21" wp14:editId="5C9E23AC">
              <wp:simplePos x="0" y="0"/>
              <wp:positionH relativeFrom="column">
                <wp:posOffset>-34925</wp:posOffset>
              </wp:positionH>
              <wp:positionV relativeFrom="paragraph">
                <wp:posOffset>166370</wp:posOffset>
              </wp:positionV>
              <wp:extent cx="5628640" cy="0"/>
              <wp:effectExtent l="12700" t="13970" r="6985" b="1460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6CA9"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1pt" to="44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" o:allowincell="f" strokecolor="#365f91"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AD49" w14:textId="77777777" w:rsidR="008A21E2" w:rsidRDefault="008A21E2" w:rsidP="00215999">
    <w:pPr>
      <w:pStyle w:val="Header"/>
      <w:rPr>
        <w:rFonts w:ascii="Times New Roman" w:hAnsi="Times New Roman"/>
        <w:sz w:val="12"/>
      </w:rPr>
    </w:pPr>
    <w:r>
      <w:rPr>
        <w:noProof/>
      </w:rPr>
      <w:drawing>
        <wp:anchor distT="0" distB="0" distL="114300" distR="114300" simplePos="0" relativeHeight="251663360" behindDoc="1" locked="0" layoutInCell="1" allowOverlap="1" wp14:anchorId="39CB70A6" wp14:editId="4CAD711D">
          <wp:simplePos x="0" y="0"/>
          <wp:positionH relativeFrom="margin">
            <wp:align>right</wp:align>
          </wp:positionH>
          <wp:positionV relativeFrom="paragraph">
            <wp:posOffset>-158115</wp:posOffset>
          </wp:positionV>
          <wp:extent cx="958850" cy="531495"/>
          <wp:effectExtent l="0" t="0" r="0" b="190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23C8A888" w14:textId="77777777" w:rsidR="008A21E2" w:rsidRDefault="008A21E2" w:rsidP="00215999">
    <w:pPr>
      <w:pStyle w:val="Header"/>
      <w:rPr>
        <w:rFonts w:ascii="Times New Roman" w:hAnsi="Times New Roman"/>
        <w:sz w:val="12"/>
      </w:rPr>
    </w:pPr>
  </w:p>
  <w:p w14:paraId="63F6292B" w14:textId="77777777" w:rsidR="008A21E2" w:rsidRDefault="008A21E2" w:rsidP="00215999">
    <w:pPr>
      <w:pStyle w:val="Header"/>
      <w:rPr>
        <w:rFonts w:cs="Arial"/>
        <w:b/>
        <w:caps/>
        <w:szCs w:val="22"/>
      </w:rPr>
    </w:pPr>
    <w:r>
      <w:rPr>
        <w:rFonts w:cs="Arial"/>
        <w:b/>
        <w:caps/>
        <w:szCs w:val="22"/>
      </w:rPr>
      <w:t xml:space="preserve">  </w:t>
    </w:r>
  </w:p>
  <w:p w14:paraId="75964690" w14:textId="77777777" w:rsidR="008A21E2" w:rsidRPr="00F83005" w:rsidRDefault="008A21E2" w:rsidP="00F7515F">
    <w:pPr>
      <w:pStyle w:val="Header"/>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211DEA64" w14:textId="77777777" w:rsidR="008A21E2" w:rsidRDefault="008A21E2">
    <w:pPr>
      <w:pStyle w:val="Header"/>
    </w:pPr>
    <w:r>
      <w:rPr>
        <w:noProof/>
      </w:rPr>
      <mc:AlternateContent>
        <mc:Choice Requires="wps">
          <w:drawing>
            <wp:anchor distT="0" distB="0" distL="114300" distR="114300" simplePos="0" relativeHeight="251660800" behindDoc="0" locked="0" layoutInCell="0" allowOverlap="1" wp14:anchorId="34D93316" wp14:editId="0B89ACC3">
              <wp:simplePos x="0" y="0"/>
              <wp:positionH relativeFrom="column">
                <wp:posOffset>-34925</wp:posOffset>
              </wp:positionH>
              <wp:positionV relativeFrom="paragraph">
                <wp:posOffset>166370</wp:posOffset>
              </wp:positionV>
              <wp:extent cx="5628640" cy="0"/>
              <wp:effectExtent l="12700" t="13970" r="6985" b="1460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6D6A2"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1pt" to="44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" o:allowincell="f" strokecolor="#365f91"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FBDF" w14:textId="77777777" w:rsidR="008A21E2" w:rsidRDefault="008A21E2" w:rsidP="00215999">
    <w:pPr>
      <w:pStyle w:val="Header"/>
      <w:rPr>
        <w:rFonts w:ascii="Times New Roman" w:hAnsi="Times New Roman"/>
        <w:sz w:val="12"/>
      </w:rPr>
    </w:pPr>
    <w:r>
      <w:rPr>
        <w:noProof/>
      </w:rPr>
      <w:drawing>
        <wp:anchor distT="0" distB="0" distL="114300" distR="114300" simplePos="0" relativeHeight="251653120" behindDoc="1" locked="0" layoutInCell="1" allowOverlap="1" wp14:anchorId="6C1D1F4A" wp14:editId="344638E5">
          <wp:simplePos x="0" y="0"/>
          <wp:positionH relativeFrom="margin">
            <wp:posOffset>4982845</wp:posOffset>
          </wp:positionH>
          <wp:positionV relativeFrom="paragraph">
            <wp:posOffset>-205807</wp:posOffset>
          </wp:positionV>
          <wp:extent cx="958850" cy="5314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19175296" w14:textId="77777777" w:rsidR="008A21E2" w:rsidRDefault="008A21E2" w:rsidP="00215999">
    <w:pPr>
      <w:pStyle w:val="Header"/>
      <w:rPr>
        <w:rFonts w:ascii="Times New Roman" w:hAnsi="Times New Roman"/>
        <w:sz w:val="12"/>
      </w:rPr>
    </w:pPr>
  </w:p>
  <w:p w14:paraId="2EC7FD4A" w14:textId="77777777" w:rsidR="008A21E2" w:rsidRDefault="008A21E2" w:rsidP="00215999">
    <w:pPr>
      <w:pStyle w:val="Header"/>
      <w:rPr>
        <w:rFonts w:cs="Arial"/>
        <w:b/>
        <w:caps/>
        <w:szCs w:val="22"/>
      </w:rPr>
    </w:pPr>
    <w:r>
      <w:rPr>
        <w:rFonts w:cs="Arial"/>
        <w:b/>
        <w:caps/>
        <w:szCs w:val="22"/>
      </w:rPr>
      <w:t xml:space="preserve">  </w:t>
    </w:r>
  </w:p>
  <w:p w14:paraId="494CCD95" w14:textId="77777777" w:rsidR="008A21E2" w:rsidRPr="00F83005" w:rsidRDefault="008A21E2" w:rsidP="00DE1B3C">
    <w:pPr>
      <w:pStyle w:val="Header"/>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2277B4D5" w14:textId="77777777" w:rsidR="008A21E2" w:rsidRDefault="008A21E2">
    <w:pPr>
      <w:pStyle w:val="Header"/>
    </w:pPr>
    <w:r>
      <w:rPr>
        <w:noProof/>
      </w:rPr>
      <mc:AlternateContent>
        <mc:Choice Requires="wps">
          <w:drawing>
            <wp:anchor distT="0" distB="0" distL="114300" distR="114300" simplePos="0" relativeHeight="251657728" behindDoc="0" locked="0" layoutInCell="0" allowOverlap="1" wp14:anchorId="050168F6" wp14:editId="22244896">
              <wp:simplePos x="0" y="0"/>
              <wp:positionH relativeFrom="column">
                <wp:posOffset>-34925</wp:posOffset>
              </wp:positionH>
              <wp:positionV relativeFrom="paragraph">
                <wp:posOffset>166370</wp:posOffset>
              </wp:positionV>
              <wp:extent cx="5628640" cy="0"/>
              <wp:effectExtent l="12700" t="13970" r="6985" b="1460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A0B1"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1pt" to="440.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" o:allowincell="f" strokecolor="#365f91"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2B30B" w14:textId="77777777" w:rsidR="008A21E2" w:rsidRDefault="008A21E2" w:rsidP="00215999">
    <w:pPr>
      <w:pStyle w:val="Header"/>
      <w:rPr>
        <w:rFonts w:ascii="Times New Roman" w:hAnsi="Times New Roman"/>
        <w:sz w:val="12"/>
      </w:rPr>
    </w:pPr>
    <w:r>
      <w:rPr>
        <w:noProof/>
      </w:rPr>
      <w:drawing>
        <wp:anchor distT="0" distB="0" distL="114300" distR="114300" simplePos="0" relativeHeight="251689984" behindDoc="1" locked="0" layoutInCell="1" allowOverlap="1" wp14:anchorId="74A3BBD1" wp14:editId="48692FF8">
          <wp:simplePos x="0" y="0"/>
          <wp:positionH relativeFrom="margin">
            <wp:align>right</wp:align>
          </wp:positionH>
          <wp:positionV relativeFrom="paragraph">
            <wp:posOffset>-173881</wp:posOffset>
          </wp:positionV>
          <wp:extent cx="958850" cy="531495"/>
          <wp:effectExtent l="0" t="0" r="0"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p>
  <w:p w14:paraId="0C9B5EAD" w14:textId="77777777" w:rsidR="008A21E2" w:rsidRDefault="008A21E2" w:rsidP="00215999">
    <w:pPr>
      <w:pStyle w:val="Header"/>
      <w:rPr>
        <w:rFonts w:ascii="Times New Roman" w:hAnsi="Times New Roman"/>
        <w:sz w:val="12"/>
      </w:rPr>
    </w:pPr>
  </w:p>
  <w:p w14:paraId="3F8BD6BC" w14:textId="77777777" w:rsidR="008A21E2" w:rsidRDefault="008A21E2" w:rsidP="00215999">
    <w:pPr>
      <w:pStyle w:val="Header"/>
      <w:rPr>
        <w:rFonts w:cs="Arial"/>
        <w:b/>
        <w:caps/>
        <w:szCs w:val="22"/>
      </w:rPr>
    </w:pPr>
    <w:r>
      <w:rPr>
        <w:rFonts w:cs="Arial"/>
        <w:b/>
        <w:caps/>
        <w:szCs w:val="22"/>
      </w:rPr>
      <w:t xml:space="preserve">  </w:t>
    </w:r>
  </w:p>
  <w:p w14:paraId="72B9B380" w14:textId="77777777" w:rsidR="008A21E2" w:rsidRPr="00F83005" w:rsidRDefault="008A21E2" w:rsidP="00BF4168">
    <w:pPr>
      <w:pStyle w:val="Header"/>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59282119" w14:textId="77777777" w:rsidR="008A21E2" w:rsidRDefault="008A21E2">
    <w:pPr>
      <w:pStyle w:val="Header"/>
    </w:pPr>
    <w:r>
      <w:rPr>
        <w:noProof/>
      </w:rPr>
      <mc:AlternateContent>
        <mc:Choice Requires="wps">
          <w:drawing>
            <wp:anchor distT="0" distB="0" distL="114300" distR="114300" simplePos="0" relativeHeight="251663872" behindDoc="0" locked="0" layoutInCell="0" allowOverlap="1" wp14:anchorId="066229D2" wp14:editId="7EEAFFE7">
              <wp:simplePos x="0" y="0"/>
              <wp:positionH relativeFrom="column">
                <wp:posOffset>-34925</wp:posOffset>
              </wp:positionH>
              <wp:positionV relativeFrom="paragraph">
                <wp:posOffset>166370</wp:posOffset>
              </wp:positionV>
              <wp:extent cx="9371965" cy="0"/>
              <wp:effectExtent l="12700" t="13970" r="6985" b="14605"/>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1965"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81D8A" id="Line 1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3.1pt" to="73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" o:allowincell="f" strokecolor="#365f91"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BCC1" w14:textId="77777777" w:rsidR="008A21E2" w:rsidRDefault="00685812" w:rsidP="00215999">
    <w:pPr>
      <w:pStyle w:val="Header"/>
      <w:rPr>
        <w:rFonts w:ascii="Times New Roman" w:hAnsi="Times New Roman"/>
        <w:sz w:val="12"/>
      </w:rPr>
    </w:pPr>
    <w:r>
      <w:rPr>
        <w:noProof/>
      </w:rPr>
      <w:drawing>
        <wp:anchor distT="0" distB="0" distL="114300" distR="114300" simplePos="0" relativeHeight="251698176" behindDoc="1" locked="0" layoutInCell="1" allowOverlap="1" wp14:anchorId="630450B1" wp14:editId="37987755">
          <wp:simplePos x="0" y="0"/>
          <wp:positionH relativeFrom="margin">
            <wp:align>right</wp:align>
          </wp:positionH>
          <wp:positionV relativeFrom="paragraph">
            <wp:posOffset>-146882</wp:posOffset>
          </wp:positionV>
          <wp:extent cx="958850" cy="5314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958850" cy="531495"/>
                  </a:xfrm>
                  <a:prstGeom prst="rect">
                    <a:avLst/>
                  </a:prstGeom>
                  <a:noFill/>
                  <a:ln w="9525">
                    <a:noFill/>
                    <a:miter lim="800000"/>
                    <a:headEnd/>
                    <a:tailEnd/>
                  </a:ln>
                </pic:spPr>
              </pic:pic>
            </a:graphicData>
          </a:graphic>
        </wp:anchor>
      </w:drawing>
    </w:r>
    <w:r w:rsidR="008A21E2">
      <w:rPr>
        <w:noProof/>
      </w:rPr>
      <w:drawing>
        <wp:anchor distT="0" distB="0" distL="114300" distR="114300" simplePos="0" relativeHeight="251697152" behindDoc="1" locked="0" layoutInCell="1" allowOverlap="1" wp14:anchorId="6F26DA55" wp14:editId="4092E2A5">
          <wp:simplePos x="0" y="0"/>
          <wp:positionH relativeFrom="column">
            <wp:posOffset>7438390</wp:posOffset>
          </wp:positionH>
          <wp:positionV relativeFrom="paragraph">
            <wp:posOffset>-155575</wp:posOffset>
          </wp:positionV>
          <wp:extent cx="1953260" cy="542290"/>
          <wp:effectExtent l="19050" t="0" r="8890" b="0"/>
          <wp:wrapNone/>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1953260" cy="542290"/>
                  </a:xfrm>
                  <a:prstGeom prst="rect">
                    <a:avLst/>
                  </a:prstGeom>
                  <a:noFill/>
                  <a:ln w="9525">
                    <a:noFill/>
                    <a:miter lim="800000"/>
                    <a:headEnd/>
                    <a:tailEnd/>
                  </a:ln>
                </pic:spPr>
              </pic:pic>
            </a:graphicData>
          </a:graphic>
        </wp:anchor>
      </w:drawing>
    </w:r>
  </w:p>
  <w:p w14:paraId="2C3A0E0F" w14:textId="77777777" w:rsidR="008A21E2" w:rsidRDefault="008A21E2" w:rsidP="00BF4168">
    <w:pPr>
      <w:pStyle w:val="Header"/>
      <w:jc w:val="center"/>
      <w:rPr>
        <w:rFonts w:eastAsia="Times New Roman" w:cs="Arial"/>
        <w:caps/>
        <w:sz w:val="16"/>
        <w:szCs w:val="16"/>
      </w:rPr>
    </w:pPr>
  </w:p>
  <w:p w14:paraId="4A3A160A" w14:textId="77777777" w:rsidR="008A21E2" w:rsidRDefault="008A21E2" w:rsidP="00BF4168">
    <w:pPr>
      <w:pStyle w:val="Header"/>
      <w:jc w:val="center"/>
      <w:rPr>
        <w:rFonts w:eastAsia="Times New Roman" w:cs="Arial"/>
        <w:caps/>
        <w:sz w:val="16"/>
        <w:szCs w:val="16"/>
      </w:rPr>
    </w:pPr>
  </w:p>
  <w:p w14:paraId="316C4724" w14:textId="77777777" w:rsidR="008A21E2" w:rsidRPr="00F83005" w:rsidRDefault="008A21E2" w:rsidP="00BF4168">
    <w:pPr>
      <w:pStyle w:val="Header"/>
      <w:jc w:val="center"/>
      <w:rPr>
        <w:rFonts w:cs="Arial"/>
        <w:caps/>
        <w:sz w:val="16"/>
        <w:szCs w:val="16"/>
      </w:rPr>
    </w:pPr>
    <w:r w:rsidRPr="008D5A55">
      <w:rPr>
        <w:rFonts w:eastAsia="Times New Roman" w:cs="Arial" w:hint="eastAsia"/>
        <w:caps/>
        <w:sz w:val="16"/>
        <w:szCs w:val="16"/>
      </w:rPr>
      <w:t>”</w:t>
    </w:r>
    <w:r w:rsidRPr="008D5A55">
      <w:rPr>
        <w:rFonts w:eastAsia="Times New Roman" w:cs="Arial"/>
        <w:caps/>
        <w:sz w:val="16"/>
        <w:szCs w:val="16"/>
      </w:rPr>
      <w:t>Modernizarea liniei feroviare Caransebe</w:t>
    </w:r>
    <w:r w:rsidRPr="008D5A55">
      <w:rPr>
        <w:rFonts w:eastAsia="Times New Roman" w:cs="Arial" w:hint="eastAsia"/>
        <w:caps/>
        <w:sz w:val="16"/>
        <w:szCs w:val="16"/>
      </w:rPr>
      <w:t>ş</w:t>
    </w:r>
    <w:r w:rsidRPr="008D5A55">
      <w:rPr>
        <w:rFonts w:cs="Arial"/>
        <w:caps/>
        <w:sz w:val="16"/>
        <w:szCs w:val="16"/>
      </w:rPr>
      <w:t xml:space="preserve"> – Timi</w:t>
    </w:r>
    <w:r w:rsidRPr="008D5A55">
      <w:rPr>
        <w:rFonts w:eastAsia="Times New Roman" w:cs="Arial" w:hint="eastAsia"/>
        <w:caps/>
        <w:sz w:val="16"/>
        <w:szCs w:val="16"/>
      </w:rPr>
      <w:t>ş</w:t>
    </w:r>
    <w:r w:rsidRPr="008D5A55">
      <w:rPr>
        <w:rFonts w:cs="Arial"/>
        <w:caps/>
        <w:sz w:val="16"/>
        <w:szCs w:val="16"/>
      </w:rPr>
      <w:t>oara – Arad</w:t>
    </w:r>
    <w:r w:rsidRPr="008D5A55">
      <w:rPr>
        <w:rFonts w:eastAsia="Times New Roman" w:cs="Arial" w:hint="eastAsia"/>
        <w:caps/>
        <w:sz w:val="16"/>
        <w:szCs w:val="16"/>
      </w:rPr>
      <w:t>”</w:t>
    </w:r>
  </w:p>
  <w:p w14:paraId="21F1EAD3" w14:textId="77777777" w:rsidR="008A21E2" w:rsidRDefault="008A21E2">
    <w:pPr>
      <w:pStyle w:val="Header"/>
    </w:pPr>
    <w:r>
      <w:rPr>
        <w:noProof/>
      </w:rPr>
      <mc:AlternateContent>
        <mc:Choice Requires="wps">
          <w:drawing>
            <wp:anchor distT="0" distB="0" distL="114300" distR="114300" simplePos="0" relativeHeight="251700224" behindDoc="0" locked="0" layoutInCell="0" allowOverlap="1" wp14:anchorId="5E0D9FD8" wp14:editId="4BB9FB62">
              <wp:simplePos x="0" y="0"/>
              <wp:positionH relativeFrom="column">
                <wp:posOffset>0</wp:posOffset>
              </wp:positionH>
              <wp:positionV relativeFrom="paragraph">
                <wp:posOffset>99060</wp:posOffset>
              </wp:positionV>
              <wp:extent cx="5628640" cy="0"/>
              <wp:effectExtent l="12700" t="13970" r="6985" b="14605"/>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1270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40F4A" id="Line 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43.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" o:allowincell="f" strokecolor="#365f91"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2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20"/>
        <w:w w:val="100"/>
        <w:position w:val="0"/>
        <w:sz w:val="22"/>
        <w:u w:val="none"/>
      </w:rPr>
    </w:lvl>
    <w:lvl w:ilvl="1">
      <w:start w:val="1"/>
      <w:numFmt w:val="bullet"/>
      <w:lvlText w:val="-"/>
      <w:lvlJc w:val="left"/>
      <w:rPr>
        <w:rFonts w:ascii="Times New Roman" w:hAnsi="Times New Roman"/>
        <w:b w:val="0"/>
        <w:i w:val="0"/>
        <w:smallCaps w:val="0"/>
        <w:strike w:val="0"/>
        <w:color w:val="000000"/>
        <w:spacing w:val="20"/>
        <w:w w:val="100"/>
        <w:position w:val="0"/>
        <w:sz w:val="22"/>
        <w:u w:val="none"/>
      </w:rPr>
    </w:lvl>
    <w:lvl w:ilvl="2">
      <w:start w:val="1"/>
      <w:numFmt w:val="bullet"/>
      <w:lvlText w:val="-"/>
      <w:lvlJc w:val="left"/>
      <w:rPr>
        <w:rFonts w:ascii="Times New Roman" w:hAnsi="Times New Roman"/>
        <w:b w:val="0"/>
        <w:i w:val="0"/>
        <w:smallCaps w:val="0"/>
        <w:strike w:val="0"/>
        <w:color w:val="000000"/>
        <w:spacing w:val="20"/>
        <w:w w:val="100"/>
        <w:position w:val="0"/>
        <w:sz w:val="22"/>
        <w:u w:val="none"/>
      </w:rPr>
    </w:lvl>
    <w:lvl w:ilvl="3">
      <w:start w:val="1"/>
      <w:numFmt w:val="bullet"/>
      <w:lvlText w:val="-"/>
      <w:lvlJc w:val="left"/>
      <w:rPr>
        <w:rFonts w:ascii="Times New Roman" w:hAnsi="Times New Roman"/>
        <w:b w:val="0"/>
        <w:i w:val="0"/>
        <w:smallCaps w:val="0"/>
        <w:strike w:val="0"/>
        <w:color w:val="000000"/>
        <w:spacing w:val="20"/>
        <w:w w:val="100"/>
        <w:position w:val="0"/>
        <w:sz w:val="22"/>
        <w:u w:val="none"/>
      </w:rPr>
    </w:lvl>
    <w:lvl w:ilvl="4">
      <w:start w:val="1"/>
      <w:numFmt w:val="bullet"/>
      <w:lvlText w:val="-"/>
      <w:lvlJc w:val="left"/>
      <w:rPr>
        <w:rFonts w:ascii="Times New Roman" w:hAnsi="Times New Roman"/>
        <w:b w:val="0"/>
        <w:i w:val="0"/>
        <w:smallCaps w:val="0"/>
        <w:strike w:val="0"/>
        <w:color w:val="000000"/>
        <w:spacing w:val="20"/>
        <w:w w:val="100"/>
        <w:position w:val="0"/>
        <w:sz w:val="22"/>
        <w:u w:val="none"/>
      </w:rPr>
    </w:lvl>
    <w:lvl w:ilvl="5">
      <w:start w:val="1"/>
      <w:numFmt w:val="bullet"/>
      <w:lvlText w:val="-"/>
      <w:lvlJc w:val="left"/>
      <w:rPr>
        <w:rFonts w:ascii="Times New Roman" w:hAnsi="Times New Roman"/>
        <w:b w:val="0"/>
        <w:i w:val="0"/>
        <w:smallCaps w:val="0"/>
        <w:strike w:val="0"/>
        <w:color w:val="000000"/>
        <w:spacing w:val="20"/>
        <w:w w:val="100"/>
        <w:position w:val="0"/>
        <w:sz w:val="22"/>
        <w:u w:val="none"/>
      </w:rPr>
    </w:lvl>
    <w:lvl w:ilvl="6">
      <w:start w:val="1"/>
      <w:numFmt w:val="bullet"/>
      <w:lvlText w:val="-"/>
      <w:lvlJc w:val="left"/>
      <w:rPr>
        <w:rFonts w:ascii="Times New Roman" w:hAnsi="Times New Roman"/>
        <w:b w:val="0"/>
        <w:i w:val="0"/>
        <w:smallCaps w:val="0"/>
        <w:strike w:val="0"/>
        <w:color w:val="000000"/>
        <w:spacing w:val="20"/>
        <w:w w:val="100"/>
        <w:position w:val="0"/>
        <w:sz w:val="22"/>
        <w:u w:val="none"/>
      </w:rPr>
    </w:lvl>
    <w:lvl w:ilvl="7">
      <w:start w:val="1"/>
      <w:numFmt w:val="bullet"/>
      <w:lvlText w:val="-"/>
      <w:lvlJc w:val="left"/>
      <w:rPr>
        <w:rFonts w:ascii="Times New Roman" w:hAnsi="Times New Roman"/>
        <w:b w:val="0"/>
        <w:i w:val="0"/>
        <w:smallCaps w:val="0"/>
        <w:strike w:val="0"/>
        <w:color w:val="000000"/>
        <w:spacing w:val="20"/>
        <w:w w:val="100"/>
        <w:position w:val="0"/>
        <w:sz w:val="22"/>
        <w:u w:val="none"/>
      </w:rPr>
    </w:lvl>
    <w:lvl w:ilvl="8">
      <w:start w:val="1"/>
      <w:numFmt w:val="bullet"/>
      <w:lvlText w:val="-"/>
      <w:lvlJc w:val="left"/>
      <w:rPr>
        <w:rFonts w:ascii="Times New Roman" w:hAnsi="Times New Roman"/>
        <w:b w:val="0"/>
        <w:i w:val="0"/>
        <w:smallCaps w:val="0"/>
        <w:strike w:val="0"/>
        <w:color w:val="000000"/>
        <w:spacing w:val="20"/>
        <w:w w:val="100"/>
        <w:position w:val="0"/>
        <w:sz w:val="22"/>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20"/>
        <w:w w:val="100"/>
        <w:position w:val="0"/>
        <w:sz w:val="22"/>
        <w:u w:val="none"/>
      </w:rPr>
    </w:lvl>
    <w:lvl w:ilvl="1">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6"/>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2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2"/>
      <w:numFmt w:val="decimal"/>
      <w:lvlText w:val="%3."/>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20"/>
        <w:w w:val="100"/>
        <w:position w:val="0"/>
        <w:sz w:val="22"/>
        <w:u w:val="none"/>
      </w:rPr>
    </w:lvl>
    <w:lvl w:ilvl="1">
      <w:start w:val="1"/>
      <w:numFmt w:val="bullet"/>
      <w:lvlText w:val="■"/>
      <w:lvlJc w:val="left"/>
      <w:rPr>
        <w:rFonts w:ascii="Times New Roman" w:hAnsi="Times New Roman"/>
        <w:b w:val="0"/>
        <w:i w:val="0"/>
        <w:smallCaps w:val="0"/>
        <w:strike w:val="0"/>
        <w:color w:val="000000"/>
        <w:spacing w:val="20"/>
        <w:w w:val="100"/>
        <w:position w:val="0"/>
        <w:sz w:val="22"/>
        <w:u w:val="none"/>
      </w:rPr>
    </w:lvl>
    <w:lvl w:ilvl="2">
      <w:start w:val="1"/>
      <w:numFmt w:val="bullet"/>
      <w:lvlText w:val="■"/>
      <w:lvlJc w:val="left"/>
      <w:rPr>
        <w:rFonts w:ascii="Times New Roman" w:hAnsi="Times New Roman"/>
        <w:b w:val="0"/>
        <w:i w:val="0"/>
        <w:smallCaps w:val="0"/>
        <w:strike w:val="0"/>
        <w:color w:val="000000"/>
        <w:spacing w:val="20"/>
        <w:w w:val="100"/>
        <w:position w:val="0"/>
        <w:sz w:val="22"/>
        <w:u w:val="none"/>
      </w:rPr>
    </w:lvl>
    <w:lvl w:ilvl="3">
      <w:start w:val="1"/>
      <w:numFmt w:val="bullet"/>
      <w:lvlText w:val="■"/>
      <w:lvlJc w:val="left"/>
      <w:rPr>
        <w:rFonts w:ascii="Times New Roman" w:hAnsi="Times New Roman"/>
        <w:b w:val="0"/>
        <w:i w:val="0"/>
        <w:smallCaps w:val="0"/>
        <w:strike w:val="0"/>
        <w:color w:val="000000"/>
        <w:spacing w:val="20"/>
        <w:w w:val="100"/>
        <w:position w:val="0"/>
        <w:sz w:val="22"/>
        <w:u w:val="none"/>
      </w:rPr>
    </w:lvl>
    <w:lvl w:ilvl="4">
      <w:start w:val="1"/>
      <w:numFmt w:val="bullet"/>
      <w:lvlText w:val="■"/>
      <w:lvlJc w:val="left"/>
      <w:rPr>
        <w:rFonts w:ascii="Times New Roman" w:hAnsi="Times New Roman"/>
        <w:b w:val="0"/>
        <w:i w:val="0"/>
        <w:smallCaps w:val="0"/>
        <w:strike w:val="0"/>
        <w:color w:val="000000"/>
        <w:spacing w:val="20"/>
        <w:w w:val="100"/>
        <w:position w:val="0"/>
        <w:sz w:val="22"/>
        <w:u w:val="none"/>
      </w:rPr>
    </w:lvl>
    <w:lvl w:ilvl="5">
      <w:start w:val="1"/>
      <w:numFmt w:val="bullet"/>
      <w:lvlText w:val="■"/>
      <w:lvlJc w:val="left"/>
      <w:rPr>
        <w:rFonts w:ascii="Times New Roman" w:hAnsi="Times New Roman"/>
        <w:b w:val="0"/>
        <w:i w:val="0"/>
        <w:smallCaps w:val="0"/>
        <w:strike w:val="0"/>
        <w:color w:val="000000"/>
        <w:spacing w:val="20"/>
        <w:w w:val="100"/>
        <w:position w:val="0"/>
        <w:sz w:val="22"/>
        <w:u w:val="none"/>
      </w:rPr>
    </w:lvl>
    <w:lvl w:ilvl="6">
      <w:start w:val="1"/>
      <w:numFmt w:val="bullet"/>
      <w:lvlText w:val="■"/>
      <w:lvlJc w:val="left"/>
      <w:rPr>
        <w:rFonts w:ascii="Times New Roman" w:hAnsi="Times New Roman"/>
        <w:b w:val="0"/>
        <w:i w:val="0"/>
        <w:smallCaps w:val="0"/>
        <w:strike w:val="0"/>
        <w:color w:val="000000"/>
        <w:spacing w:val="20"/>
        <w:w w:val="100"/>
        <w:position w:val="0"/>
        <w:sz w:val="22"/>
        <w:u w:val="none"/>
      </w:rPr>
    </w:lvl>
    <w:lvl w:ilvl="7">
      <w:start w:val="1"/>
      <w:numFmt w:val="bullet"/>
      <w:lvlText w:val="■"/>
      <w:lvlJc w:val="left"/>
      <w:rPr>
        <w:rFonts w:ascii="Times New Roman" w:hAnsi="Times New Roman"/>
        <w:b w:val="0"/>
        <w:i w:val="0"/>
        <w:smallCaps w:val="0"/>
        <w:strike w:val="0"/>
        <w:color w:val="000000"/>
        <w:spacing w:val="20"/>
        <w:w w:val="100"/>
        <w:position w:val="0"/>
        <w:sz w:val="22"/>
        <w:u w:val="none"/>
      </w:rPr>
    </w:lvl>
    <w:lvl w:ilvl="8">
      <w:start w:val="1"/>
      <w:numFmt w:val="bullet"/>
      <w:lvlText w:val="■"/>
      <w:lvlJc w:val="left"/>
      <w:rPr>
        <w:rFonts w:ascii="Times New Roman" w:hAnsi="Times New Roman"/>
        <w:b w:val="0"/>
        <w:i w:val="0"/>
        <w:smallCaps w:val="0"/>
        <w:strike w:val="0"/>
        <w:color w:val="000000"/>
        <w:spacing w:val="20"/>
        <w:w w:val="100"/>
        <w:position w:val="0"/>
        <w:sz w:val="22"/>
        <w:u w:val="none"/>
      </w:rPr>
    </w:lvl>
  </w:abstractNum>
  <w:abstractNum w:abstractNumId="5" w15:restartNumberingAfterBreak="0">
    <w:nsid w:val="0000000B"/>
    <w:multiLevelType w:val="multilevel"/>
    <w:tmpl w:val="0000000A"/>
    <w:lvl w:ilvl="0">
      <w:start w:val="9"/>
      <w:numFmt w:val="decimal"/>
      <w:lvlText w:val="%1."/>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6"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20"/>
        <w:w w:val="100"/>
        <w:position w:val="0"/>
        <w:sz w:val="23"/>
        <w:u w:val="none"/>
      </w:rPr>
    </w:lvl>
    <w:lvl w:ilvl="1">
      <w:start w:val="1"/>
      <w:numFmt w:val="bullet"/>
      <w:lvlText w:val="■"/>
      <w:lvlJc w:val="left"/>
      <w:rPr>
        <w:rFonts w:ascii="Times New Roman" w:hAnsi="Times New Roman"/>
        <w:b w:val="0"/>
        <w:i w:val="0"/>
        <w:smallCaps w:val="0"/>
        <w:strike w:val="0"/>
        <w:color w:val="000000"/>
        <w:spacing w:val="20"/>
        <w:w w:val="100"/>
        <w:position w:val="0"/>
        <w:sz w:val="23"/>
        <w:u w:val="none"/>
      </w:rPr>
    </w:lvl>
    <w:lvl w:ilvl="2">
      <w:start w:val="1"/>
      <w:numFmt w:val="bullet"/>
      <w:lvlText w:val="■"/>
      <w:lvlJc w:val="left"/>
      <w:rPr>
        <w:rFonts w:ascii="Times New Roman" w:hAnsi="Times New Roman"/>
        <w:b w:val="0"/>
        <w:i w:val="0"/>
        <w:smallCaps w:val="0"/>
        <w:strike w:val="0"/>
        <w:color w:val="000000"/>
        <w:spacing w:val="20"/>
        <w:w w:val="100"/>
        <w:position w:val="0"/>
        <w:sz w:val="23"/>
        <w:u w:val="none"/>
      </w:rPr>
    </w:lvl>
    <w:lvl w:ilvl="3">
      <w:start w:val="1"/>
      <w:numFmt w:val="bullet"/>
      <w:lvlText w:val="■"/>
      <w:lvlJc w:val="left"/>
      <w:rPr>
        <w:rFonts w:ascii="Times New Roman" w:hAnsi="Times New Roman"/>
        <w:b w:val="0"/>
        <w:i w:val="0"/>
        <w:smallCaps w:val="0"/>
        <w:strike w:val="0"/>
        <w:color w:val="000000"/>
        <w:spacing w:val="20"/>
        <w:w w:val="100"/>
        <w:position w:val="0"/>
        <w:sz w:val="23"/>
        <w:u w:val="none"/>
      </w:rPr>
    </w:lvl>
    <w:lvl w:ilvl="4">
      <w:start w:val="1"/>
      <w:numFmt w:val="bullet"/>
      <w:lvlText w:val="■"/>
      <w:lvlJc w:val="left"/>
      <w:rPr>
        <w:rFonts w:ascii="Times New Roman" w:hAnsi="Times New Roman"/>
        <w:b w:val="0"/>
        <w:i w:val="0"/>
        <w:smallCaps w:val="0"/>
        <w:strike w:val="0"/>
        <w:color w:val="000000"/>
        <w:spacing w:val="20"/>
        <w:w w:val="100"/>
        <w:position w:val="0"/>
        <w:sz w:val="23"/>
        <w:u w:val="none"/>
      </w:rPr>
    </w:lvl>
    <w:lvl w:ilvl="5">
      <w:start w:val="1"/>
      <w:numFmt w:val="bullet"/>
      <w:lvlText w:val="■"/>
      <w:lvlJc w:val="left"/>
      <w:rPr>
        <w:rFonts w:ascii="Times New Roman" w:hAnsi="Times New Roman"/>
        <w:b w:val="0"/>
        <w:i w:val="0"/>
        <w:smallCaps w:val="0"/>
        <w:strike w:val="0"/>
        <w:color w:val="000000"/>
        <w:spacing w:val="20"/>
        <w:w w:val="100"/>
        <w:position w:val="0"/>
        <w:sz w:val="23"/>
        <w:u w:val="none"/>
      </w:rPr>
    </w:lvl>
    <w:lvl w:ilvl="6">
      <w:start w:val="1"/>
      <w:numFmt w:val="bullet"/>
      <w:lvlText w:val="■"/>
      <w:lvlJc w:val="left"/>
      <w:rPr>
        <w:rFonts w:ascii="Times New Roman" w:hAnsi="Times New Roman"/>
        <w:b w:val="0"/>
        <w:i w:val="0"/>
        <w:smallCaps w:val="0"/>
        <w:strike w:val="0"/>
        <w:color w:val="000000"/>
        <w:spacing w:val="20"/>
        <w:w w:val="100"/>
        <w:position w:val="0"/>
        <w:sz w:val="23"/>
        <w:u w:val="none"/>
      </w:rPr>
    </w:lvl>
    <w:lvl w:ilvl="7">
      <w:start w:val="1"/>
      <w:numFmt w:val="bullet"/>
      <w:lvlText w:val="■"/>
      <w:lvlJc w:val="left"/>
      <w:rPr>
        <w:rFonts w:ascii="Times New Roman" w:hAnsi="Times New Roman"/>
        <w:b w:val="0"/>
        <w:i w:val="0"/>
        <w:smallCaps w:val="0"/>
        <w:strike w:val="0"/>
        <w:color w:val="000000"/>
        <w:spacing w:val="20"/>
        <w:w w:val="100"/>
        <w:position w:val="0"/>
        <w:sz w:val="23"/>
        <w:u w:val="none"/>
      </w:rPr>
    </w:lvl>
    <w:lvl w:ilvl="8">
      <w:start w:val="1"/>
      <w:numFmt w:val="bullet"/>
      <w:lvlText w:val="■"/>
      <w:lvlJc w:val="left"/>
      <w:rPr>
        <w:rFonts w:ascii="Times New Roman" w:hAnsi="Times New Roman"/>
        <w:b w:val="0"/>
        <w:i w:val="0"/>
        <w:smallCaps w:val="0"/>
        <w:strike w:val="0"/>
        <w:color w:val="000000"/>
        <w:spacing w:val="20"/>
        <w:w w:val="100"/>
        <w:position w:val="0"/>
        <w:sz w:val="23"/>
        <w:u w:val="none"/>
      </w:rPr>
    </w:lvl>
  </w:abstractNum>
  <w:abstractNum w:abstractNumId="8"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20"/>
        <w:w w:val="100"/>
        <w:position w:val="0"/>
        <w:sz w:val="23"/>
        <w:u w:val="none"/>
      </w:rPr>
    </w:lvl>
    <w:lvl w:ilvl="1">
      <w:start w:val="1"/>
      <w:numFmt w:val="lowerLetter"/>
      <w:lvlText w:val="%2)"/>
      <w:lvlJc w:val="left"/>
      <w:rPr>
        <w:rFonts w:ascii="Times New Roman" w:hAnsi="Times New Roman" w:cs="Times New Roman"/>
        <w:b/>
        <w:bCs/>
        <w:i w:val="0"/>
        <w:iCs w:val="0"/>
        <w:smallCaps w:val="0"/>
        <w:strike w:val="0"/>
        <w:color w:val="000000"/>
        <w:spacing w:val="20"/>
        <w:w w:val="100"/>
        <w:position w:val="0"/>
        <w:sz w:val="23"/>
        <w:szCs w:val="23"/>
        <w:u w:val="none"/>
      </w:rPr>
    </w:lvl>
    <w:lvl w:ilvl="2">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3">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4">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5">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6">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7">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lvl w:ilvl="8">
      <w:start w:val="2"/>
      <w:numFmt w:val="lowerLetter"/>
      <w:lvlText w:val="%3)"/>
      <w:lvlJc w:val="left"/>
      <w:rPr>
        <w:rFonts w:ascii="Times New Roman" w:hAnsi="Times New Roman" w:cs="Times New Roman"/>
        <w:b/>
        <w:bCs/>
        <w:i w:val="0"/>
        <w:iCs w:val="0"/>
        <w:smallCaps w:val="0"/>
        <w:strike w:val="0"/>
        <w:color w:val="000000"/>
        <w:spacing w:val="20"/>
        <w:w w:val="100"/>
        <w:position w:val="0"/>
        <w:sz w:val="23"/>
        <w:szCs w:val="23"/>
        <w:u w:val="none"/>
      </w:rPr>
    </w:lvl>
  </w:abstractNum>
  <w:abstractNum w:abstractNumId="9" w15:restartNumberingAfterBreak="0">
    <w:nsid w:val="0000002F"/>
    <w:multiLevelType w:val="multilevel"/>
    <w:tmpl w:val="0000002E"/>
    <w:lvl w:ilvl="0">
      <w:start w:val="1"/>
      <w:numFmt w:val="decimal"/>
      <w:lvlText w:val="2.3.%1"/>
      <w:lvlJc w:val="left"/>
      <w:rPr>
        <w:rFonts w:ascii="Times New Roman" w:hAnsi="Times New Roman" w:cs="Times New Roman"/>
        <w:b/>
        <w:bCs/>
        <w:i w:val="0"/>
        <w:iCs w:val="0"/>
        <w:smallCaps w:val="0"/>
        <w:strike w:val="0"/>
        <w:color w:val="000000"/>
        <w:spacing w:val="20"/>
        <w:w w:val="100"/>
        <w:position w:val="0"/>
        <w:sz w:val="23"/>
        <w:szCs w:val="23"/>
        <w:u w:val="none"/>
      </w:rPr>
    </w:lvl>
    <w:lvl w:ilvl="1">
      <w:start w:val="1"/>
      <w:numFmt w:val="decimal"/>
      <w:lvlText w:val="%2."/>
      <w:lvlJc w:val="left"/>
      <w:rPr>
        <w:rFonts w:ascii="Times New Roman" w:hAnsi="Times New Roman" w:cs="Times New Roman"/>
        <w:b/>
        <w:bCs/>
        <w:i w:val="0"/>
        <w:iCs w:val="0"/>
        <w:smallCaps w:val="0"/>
        <w:strike w:val="0"/>
        <w:color w:val="000000"/>
        <w:spacing w:val="20"/>
        <w:w w:val="100"/>
        <w:position w:val="0"/>
        <w:sz w:val="23"/>
        <w:szCs w:val="23"/>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3">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4">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5">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6">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7">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8">
      <w:start w:val="1"/>
      <w:numFmt w:val="lowerLetter"/>
      <w:lvlText w:val="%3."/>
      <w:lvlJc w:val="left"/>
      <w:rPr>
        <w:rFonts w:ascii="Times New Roman" w:hAnsi="Times New Roman" w:cs="Times New Roman"/>
        <w:b w:val="0"/>
        <w:bCs w:val="0"/>
        <w:i w:val="0"/>
        <w:iCs w:val="0"/>
        <w:smallCaps w:val="0"/>
        <w:strike w:val="0"/>
        <w:color w:val="000000"/>
        <w:spacing w:val="20"/>
        <w:w w:val="100"/>
        <w:position w:val="0"/>
        <w:sz w:val="23"/>
        <w:szCs w:val="23"/>
        <w:u w:val="none"/>
      </w:rPr>
    </w:lvl>
  </w:abstractNum>
  <w:abstractNum w:abstractNumId="10" w15:restartNumberingAfterBreak="0">
    <w:nsid w:val="00000037"/>
    <w:multiLevelType w:val="multilevel"/>
    <w:tmpl w:val="0000003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1" w15:restartNumberingAfterBreak="0">
    <w:nsid w:val="020244DD"/>
    <w:multiLevelType w:val="hybridMultilevel"/>
    <w:tmpl w:val="30EE962E"/>
    <w:lvl w:ilvl="0" w:tplc="04090011">
      <w:start w:val="1"/>
      <w:numFmt w:val="decimal"/>
      <w:lvlText w:val="%1)"/>
      <w:lvlJc w:val="left"/>
      <w:pPr>
        <w:ind w:left="1279" w:hanging="360"/>
      </w:pPr>
    </w:lvl>
    <w:lvl w:ilvl="1" w:tplc="04180019" w:tentative="1">
      <w:start w:val="1"/>
      <w:numFmt w:val="lowerLetter"/>
      <w:lvlText w:val="%2."/>
      <w:lvlJc w:val="left"/>
      <w:pPr>
        <w:ind w:left="1999" w:hanging="360"/>
      </w:pPr>
    </w:lvl>
    <w:lvl w:ilvl="2" w:tplc="0418001B" w:tentative="1">
      <w:start w:val="1"/>
      <w:numFmt w:val="lowerRoman"/>
      <w:lvlText w:val="%3."/>
      <w:lvlJc w:val="right"/>
      <w:pPr>
        <w:ind w:left="2719" w:hanging="180"/>
      </w:pPr>
    </w:lvl>
    <w:lvl w:ilvl="3" w:tplc="0418000F" w:tentative="1">
      <w:start w:val="1"/>
      <w:numFmt w:val="decimal"/>
      <w:lvlText w:val="%4."/>
      <w:lvlJc w:val="left"/>
      <w:pPr>
        <w:ind w:left="3439" w:hanging="360"/>
      </w:pPr>
    </w:lvl>
    <w:lvl w:ilvl="4" w:tplc="04180019" w:tentative="1">
      <w:start w:val="1"/>
      <w:numFmt w:val="lowerLetter"/>
      <w:lvlText w:val="%5."/>
      <w:lvlJc w:val="left"/>
      <w:pPr>
        <w:ind w:left="4159" w:hanging="360"/>
      </w:pPr>
    </w:lvl>
    <w:lvl w:ilvl="5" w:tplc="0418001B" w:tentative="1">
      <w:start w:val="1"/>
      <w:numFmt w:val="lowerRoman"/>
      <w:lvlText w:val="%6."/>
      <w:lvlJc w:val="right"/>
      <w:pPr>
        <w:ind w:left="4879" w:hanging="180"/>
      </w:pPr>
    </w:lvl>
    <w:lvl w:ilvl="6" w:tplc="0418000F" w:tentative="1">
      <w:start w:val="1"/>
      <w:numFmt w:val="decimal"/>
      <w:lvlText w:val="%7."/>
      <w:lvlJc w:val="left"/>
      <w:pPr>
        <w:ind w:left="5599" w:hanging="360"/>
      </w:pPr>
    </w:lvl>
    <w:lvl w:ilvl="7" w:tplc="04180019" w:tentative="1">
      <w:start w:val="1"/>
      <w:numFmt w:val="lowerLetter"/>
      <w:lvlText w:val="%8."/>
      <w:lvlJc w:val="left"/>
      <w:pPr>
        <w:ind w:left="6319" w:hanging="360"/>
      </w:pPr>
    </w:lvl>
    <w:lvl w:ilvl="8" w:tplc="0418001B" w:tentative="1">
      <w:start w:val="1"/>
      <w:numFmt w:val="lowerRoman"/>
      <w:lvlText w:val="%9."/>
      <w:lvlJc w:val="right"/>
      <w:pPr>
        <w:ind w:left="7039" w:hanging="180"/>
      </w:pPr>
    </w:lvl>
  </w:abstractNum>
  <w:abstractNum w:abstractNumId="12" w15:restartNumberingAfterBreak="0">
    <w:nsid w:val="1D417F98"/>
    <w:multiLevelType w:val="hybridMultilevel"/>
    <w:tmpl w:val="CC627D18"/>
    <w:lvl w:ilvl="0" w:tplc="04090011">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3" w15:restartNumberingAfterBreak="0">
    <w:nsid w:val="482E5891"/>
    <w:multiLevelType w:val="hybridMultilevel"/>
    <w:tmpl w:val="DD548C2C"/>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4" w15:restartNumberingAfterBreak="0">
    <w:nsid w:val="49B56D38"/>
    <w:multiLevelType w:val="hybridMultilevel"/>
    <w:tmpl w:val="8FD8C52A"/>
    <w:lvl w:ilvl="0" w:tplc="EBDACC74">
      <w:start w:val="1"/>
      <w:numFmt w:val="decimal"/>
      <w:lvlText w:val="2.%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5" w15:restartNumberingAfterBreak="0">
    <w:nsid w:val="5B9235D8"/>
    <w:multiLevelType w:val="hybridMultilevel"/>
    <w:tmpl w:val="1BF6271A"/>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6" w15:restartNumberingAfterBreak="0">
    <w:nsid w:val="60624A5A"/>
    <w:multiLevelType w:val="hybridMultilevel"/>
    <w:tmpl w:val="23BEA572"/>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7" w15:restartNumberingAfterBreak="0">
    <w:nsid w:val="62D6717D"/>
    <w:multiLevelType w:val="multilevel"/>
    <w:tmpl w:val="504854D8"/>
    <w:lvl w:ilvl="0">
      <w:start w:val="1"/>
      <w:numFmt w:val="bullet"/>
      <w:lvlText w:val=""/>
      <w:lvlJc w:val="left"/>
      <w:rPr>
        <w:rFonts w:ascii="Symbol" w:hAnsi="Symbol" w:hint="default"/>
        <w:b w:val="0"/>
        <w:i w:val="0"/>
        <w:smallCaps w:val="0"/>
        <w:strike w:val="0"/>
        <w:color w:val="000000"/>
        <w:spacing w:val="2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20"/>
        <w:w w:val="100"/>
        <w:position w:val="0"/>
        <w:sz w:val="22"/>
        <w:szCs w:val="22"/>
        <w:u w:val="none"/>
      </w:rPr>
    </w:lvl>
  </w:abstractNum>
  <w:abstractNum w:abstractNumId="18" w15:restartNumberingAfterBreak="0">
    <w:nsid w:val="66D37187"/>
    <w:multiLevelType w:val="hybridMultilevel"/>
    <w:tmpl w:val="1C7AF284"/>
    <w:lvl w:ilvl="0" w:tplc="04090011">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9" w15:restartNumberingAfterBreak="0">
    <w:nsid w:val="737C3E72"/>
    <w:multiLevelType w:val="hybridMultilevel"/>
    <w:tmpl w:val="5336D3D8"/>
    <w:lvl w:ilvl="0" w:tplc="9F08A0FC">
      <w:start w:val="1"/>
      <w:numFmt w:val="decimal"/>
      <w:lvlText w:val="9.%1."/>
      <w:lvlJc w:val="left"/>
      <w:pPr>
        <w:ind w:left="100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B9E3295"/>
    <w:multiLevelType w:val="hybridMultilevel"/>
    <w:tmpl w:val="68EA53B2"/>
    <w:lvl w:ilvl="0" w:tplc="ECCA9F7A">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7"/>
  </w:num>
  <w:num w:numId="9">
    <w:abstractNumId w:val="8"/>
  </w:num>
  <w:num w:numId="10">
    <w:abstractNumId w:val="9"/>
  </w:num>
  <w:num w:numId="11">
    <w:abstractNumId w:val="6"/>
  </w:num>
  <w:num w:numId="12">
    <w:abstractNumId w:val="10"/>
  </w:num>
  <w:num w:numId="13">
    <w:abstractNumId w:val="20"/>
  </w:num>
  <w:num w:numId="14">
    <w:abstractNumId w:val="15"/>
  </w:num>
  <w:num w:numId="15">
    <w:abstractNumId w:val="13"/>
  </w:num>
  <w:num w:numId="16">
    <w:abstractNumId w:val="12"/>
  </w:num>
  <w:num w:numId="17">
    <w:abstractNumId w:val="14"/>
  </w:num>
  <w:num w:numId="18">
    <w:abstractNumId w:val="11"/>
  </w:num>
  <w:num w:numId="19">
    <w:abstractNumId w:val="16"/>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oNotHyphenateCaps/>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BB"/>
    <w:rsid w:val="00097F6A"/>
    <w:rsid w:val="000A083E"/>
    <w:rsid w:val="000A4494"/>
    <w:rsid w:val="000C6EBF"/>
    <w:rsid w:val="001611A3"/>
    <w:rsid w:val="00176543"/>
    <w:rsid w:val="001E524A"/>
    <w:rsid w:val="00202493"/>
    <w:rsid w:val="00215999"/>
    <w:rsid w:val="002221B1"/>
    <w:rsid w:val="0022467E"/>
    <w:rsid w:val="00225B44"/>
    <w:rsid w:val="00225CB1"/>
    <w:rsid w:val="00232276"/>
    <w:rsid w:val="002710D3"/>
    <w:rsid w:val="002A3C2C"/>
    <w:rsid w:val="002C65BA"/>
    <w:rsid w:val="002F2226"/>
    <w:rsid w:val="003035F9"/>
    <w:rsid w:val="00322453"/>
    <w:rsid w:val="003246CF"/>
    <w:rsid w:val="00327C2B"/>
    <w:rsid w:val="003425CF"/>
    <w:rsid w:val="0035261A"/>
    <w:rsid w:val="00356752"/>
    <w:rsid w:val="00380043"/>
    <w:rsid w:val="00386951"/>
    <w:rsid w:val="003935F8"/>
    <w:rsid w:val="003972A2"/>
    <w:rsid w:val="003A5869"/>
    <w:rsid w:val="003A694B"/>
    <w:rsid w:val="003C7394"/>
    <w:rsid w:val="0040759B"/>
    <w:rsid w:val="00407DAD"/>
    <w:rsid w:val="00447B4A"/>
    <w:rsid w:val="004551E9"/>
    <w:rsid w:val="00461C97"/>
    <w:rsid w:val="00466E41"/>
    <w:rsid w:val="00471501"/>
    <w:rsid w:val="004A508B"/>
    <w:rsid w:val="004B1571"/>
    <w:rsid w:val="004F32D5"/>
    <w:rsid w:val="004F60FC"/>
    <w:rsid w:val="0052386F"/>
    <w:rsid w:val="0052588B"/>
    <w:rsid w:val="00545401"/>
    <w:rsid w:val="00584B65"/>
    <w:rsid w:val="0059351E"/>
    <w:rsid w:val="005E285F"/>
    <w:rsid w:val="005F6C76"/>
    <w:rsid w:val="00600E1F"/>
    <w:rsid w:val="00605FE9"/>
    <w:rsid w:val="0061058F"/>
    <w:rsid w:val="006129C7"/>
    <w:rsid w:val="00640BF3"/>
    <w:rsid w:val="006548BB"/>
    <w:rsid w:val="006823AE"/>
    <w:rsid w:val="00685812"/>
    <w:rsid w:val="0069104A"/>
    <w:rsid w:val="006C13E3"/>
    <w:rsid w:val="006C47DC"/>
    <w:rsid w:val="006D62F2"/>
    <w:rsid w:val="006E0D18"/>
    <w:rsid w:val="006F0CBA"/>
    <w:rsid w:val="006F6D76"/>
    <w:rsid w:val="0070609B"/>
    <w:rsid w:val="0074590C"/>
    <w:rsid w:val="00757812"/>
    <w:rsid w:val="00757B0E"/>
    <w:rsid w:val="00771913"/>
    <w:rsid w:val="0077397C"/>
    <w:rsid w:val="007C762A"/>
    <w:rsid w:val="007D75C1"/>
    <w:rsid w:val="00815439"/>
    <w:rsid w:val="0082761E"/>
    <w:rsid w:val="00852385"/>
    <w:rsid w:val="00861C43"/>
    <w:rsid w:val="00862248"/>
    <w:rsid w:val="008633FB"/>
    <w:rsid w:val="008639B4"/>
    <w:rsid w:val="008679E9"/>
    <w:rsid w:val="008745DD"/>
    <w:rsid w:val="00884C5A"/>
    <w:rsid w:val="008A21E2"/>
    <w:rsid w:val="008C7B17"/>
    <w:rsid w:val="008D5A55"/>
    <w:rsid w:val="008F3254"/>
    <w:rsid w:val="00900713"/>
    <w:rsid w:val="009017D5"/>
    <w:rsid w:val="00921A57"/>
    <w:rsid w:val="00967394"/>
    <w:rsid w:val="009834A3"/>
    <w:rsid w:val="0098594C"/>
    <w:rsid w:val="009A0352"/>
    <w:rsid w:val="009B25DC"/>
    <w:rsid w:val="009B7AA3"/>
    <w:rsid w:val="009D208C"/>
    <w:rsid w:val="009E16A1"/>
    <w:rsid w:val="009F1097"/>
    <w:rsid w:val="009F39C3"/>
    <w:rsid w:val="009F4094"/>
    <w:rsid w:val="009F7941"/>
    <w:rsid w:val="00A02EE0"/>
    <w:rsid w:val="00A120AF"/>
    <w:rsid w:val="00A469A3"/>
    <w:rsid w:val="00A61D54"/>
    <w:rsid w:val="00A7225B"/>
    <w:rsid w:val="00AA4635"/>
    <w:rsid w:val="00AD3C91"/>
    <w:rsid w:val="00AD6332"/>
    <w:rsid w:val="00B136BB"/>
    <w:rsid w:val="00B454AA"/>
    <w:rsid w:val="00BB3CAD"/>
    <w:rsid w:val="00BF4168"/>
    <w:rsid w:val="00C067BF"/>
    <w:rsid w:val="00C47F6B"/>
    <w:rsid w:val="00C553AC"/>
    <w:rsid w:val="00C65970"/>
    <w:rsid w:val="00C75B88"/>
    <w:rsid w:val="00C93833"/>
    <w:rsid w:val="00CA2FC3"/>
    <w:rsid w:val="00CB5865"/>
    <w:rsid w:val="00CF36BA"/>
    <w:rsid w:val="00D414BF"/>
    <w:rsid w:val="00D45D21"/>
    <w:rsid w:val="00D56DC7"/>
    <w:rsid w:val="00D76B59"/>
    <w:rsid w:val="00D872CC"/>
    <w:rsid w:val="00D9232A"/>
    <w:rsid w:val="00DB19CD"/>
    <w:rsid w:val="00DC1D2F"/>
    <w:rsid w:val="00DE1B3C"/>
    <w:rsid w:val="00E12C28"/>
    <w:rsid w:val="00E3138C"/>
    <w:rsid w:val="00E50CEE"/>
    <w:rsid w:val="00E64336"/>
    <w:rsid w:val="00E81FCB"/>
    <w:rsid w:val="00E85C9D"/>
    <w:rsid w:val="00EA2255"/>
    <w:rsid w:val="00EE024A"/>
    <w:rsid w:val="00F0060D"/>
    <w:rsid w:val="00F072AA"/>
    <w:rsid w:val="00F16DBC"/>
    <w:rsid w:val="00F67DF1"/>
    <w:rsid w:val="00F7515F"/>
    <w:rsid w:val="00F83005"/>
    <w:rsid w:val="00F916A7"/>
    <w:rsid w:val="00F976EA"/>
    <w:rsid w:val="00FA0900"/>
    <w:rsid w:val="00FA7BA1"/>
    <w:rsid w:val="00FE0B18"/>
    <w:rsid w:val="00FF2C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05EE9"/>
  <w15:docId w15:val="{DFDDB2D9-93D9-4D12-809A-E15788CA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Pr>
      <w:rFonts w:ascii="Times New Roman" w:hAnsi="Times New Roman" w:cs="Times New Roman"/>
      <w:b/>
      <w:bCs/>
      <w:spacing w:val="20"/>
      <w:sz w:val="22"/>
      <w:szCs w:val="22"/>
    </w:rPr>
  </w:style>
  <w:style w:type="character" w:customStyle="1" w:styleId="Bodytext20">
    <w:name w:val="Body text (2)"/>
    <w:basedOn w:val="Bodytext2"/>
    <w:uiPriority w:val="99"/>
    <w:rPr>
      <w:rFonts w:ascii="Times New Roman" w:hAnsi="Times New Roman" w:cs="Times New Roman"/>
      <w:b/>
      <w:bCs/>
      <w:spacing w:val="20"/>
      <w:sz w:val="22"/>
      <w:szCs w:val="22"/>
      <w:u w:val="single"/>
    </w:rPr>
  </w:style>
  <w:style w:type="character" w:customStyle="1" w:styleId="Headerorfooter">
    <w:name w:val="Header or footer_"/>
    <w:basedOn w:val="DefaultParagraphFont"/>
    <w:link w:val="Headerorfooter0"/>
    <w:uiPriority w:val="99"/>
    <w:locked/>
    <w:rPr>
      <w:rFonts w:ascii="Times New Roman" w:hAnsi="Times New Roman" w:cs="Times New Roman"/>
      <w:sz w:val="20"/>
      <w:szCs w:val="20"/>
    </w:rPr>
  </w:style>
  <w:style w:type="character" w:customStyle="1" w:styleId="Headerorfooter11pt">
    <w:name w:val="Header or footer + 11 pt"/>
    <w:aliases w:val="Spacing 1 pt"/>
    <w:basedOn w:val="Headerorfooter"/>
    <w:uiPriority w:val="99"/>
    <w:rPr>
      <w:rFonts w:ascii="Times New Roman" w:hAnsi="Times New Roman" w:cs="Times New Roman"/>
      <w:spacing w:val="20"/>
      <w:sz w:val="22"/>
      <w:szCs w:val="22"/>
      <w:u w:val="single"/>
    </w:rPr>
  </w:style>
  <w:style w:type="character" w:customStyle="1" w:styleId="Headerorfooter11pt1">
    <w:name w:val="Header or footer + 11 pt1"/>
    <w:aliases w:val="Spacing 1 pt1"/>
    <w:basedOn w:val="Headerorfooter"/>
    <w:uiPriority w:val="99"/>
    <w:rPr>
      <w:rFonts w:ascii="Times New Roman" w:hAnsi="Times New Roman" w:cs="Times New Roman"/>
      <w:spacing w:val="20"/>
      <w:sz w:val="22"/>
      <w:szCs w:val="22"/>
    </w:rPr>
  </w:style>
  <w:style w:type="character" w:customStyle="1" w:styleId="Bodytext">
    <w:name w:val="Body text_"/>
    <w:basedOn w:val="DefaultParagraphFont"/>
    <w:link w:val="Bodytext1"/>
    <w:uiPriority w:val="99"/>
    <w:locked/>
    <w:rPr>
      <w:rFonts w:ascii="Times New Roman" w:hAnsi="Times New Roman" w:cs="Times New Roman"/>
      <w:spacing w:val="20"/>
      <w:sz w:val="22"/>
      <w:szCs w:val="22"/>
    </w:rPr>
  </w:style>
  <w:style w:type="paragraph" w:styleId="BodyText0">
    <w:name w:val="Body Text"/>
    <w:basedOn w:val="Normal"/>
    <w:link w:val="BodyTextChar"/>
    <w:uiPriority w:val="99"/>
    <w:unhideWhenUsed/>
    <w:pPr>
      <w:spacing w:after="120"/>
    </w:pPr>
  </w:style>
  <w:style w:type="character" w:customStyle="1" w:styleId="BodyTextChar">
    <w:name w:val="Body Text Char"/>
    <w:basedOn w:val="DefaultParagraphFont"/>
    <w:link w:val="BodyText0"/>
    <w:uiPriority w:val="99"/>
    <w:locked/>
    <w:rPr>
      <w:rFonts w:cs="Times New Roman"/>
      <w:color w:val="000000"/>
      <w:sz w:val="24"/>
      <w:szCs w:val="24"/>
      <w:lang w:val="ro-RO" w:eastAsia="ro-RO"/>
    </w:rPr>
  </w:style>
  <w:style w:type="character" w:customStyle="1" w:styleId="Heading1">
    <w:name w:val="Heading #1_"/>
    <w:basedOn w:val="DefaultParagraphFont"/>
    <w:link w:val="Heading10"/>
    <w:uiPriority w:val="99"/>
    <w:locked/>
    <w:rPr>
      <w:rFonts w:ascii="Times New Roman" w:hAnsi="Times New Roman" w:cs="Times New Roman"/>
      <w:b/>
      <w:bCs/>
      <w:spacing w:val="20"/>
      <w:sz w:val="22"/>
      <w:szCs w:val="22"/>
    </w:rPr>
  </w:style>
  <w:style w:type="character" w:customStyle="1" w:styleId="Bodytext4">
    <w:name w:val="Body text4"/>
    <w:basedOn w:val="Bodytext"/>
    <w:uiPriority w:val="99"/>
    <w:rPr>
      <w:rFonts w:ascii="Times New Roman" w:hAnsi="Times New Roman" w:cs="Times New Roman"/>
      <w:spacing w:val="20"/>
      <w:sz w:val="22"/>
      <w:szCs w:val="22"/>
      <w:u w:val="single"/>
    </w:rPr>
  </w:style>
  <w:style w:type="character" w:customStyle="1" w:styleId="Bodytext3">
    <w:name w:val="Body text3"/>
    <w:basedOn w:val="Bodytext"/>
    <w:uiPriority w:val="99"/>
    <w:rPr>
      <w:rFonts w:ascii="Times New Roman" w:hAnsi="Times New Roman" w:cs="Times New Roman"/>
      <w:spacing w:val="20"/>
      <w:sz w:val="22"/>
      <w:szCs w:val="22"/>
      <w:u w:val="single"/>
    </w:rPr>
  </w:style>
  <w:style w:type="character" w:customStyle="1" w:styleId="Bodytext22">
    <w:name w:val="Body text2"/>
    <w:basedOn w:val="Bodytext"/>
    <w:uiPriority w:val="99"/>
    <w:rPr>
      <w:rFonts w:ascii="Times New Roman" w:hAnsi="Times New Roman" w:cs="Times New Roman"/>
      <w:spacing w:val="20"/>
      <w:sz w:val="22"/>
      <w:szCs w:val="22"/>
      <w:u w:val="single"/>
    </w:rPr>
  </w:style>
  <w:style w:type="character" w:customStyle="1" w:styleId="BodytextArial">
    <w:name w:val="Body text + Arial"/>
    <w:aliases w:val="7 pt,Spacing 0 pt"/>
    <w:basedOn w:val="Bodytext"/>
    <w:uiPriority w:val="99"/>
    <w:rPr>
      <w:rFonts w:ascii="Arial" w:hAnsi="Arial" w:cs="Arial"/>
      <w:spacing w:val="0"/>
      <w:sz w:val="14"/>
      <w:szCs w:val="14"/>
    </w:rPr>
  </w:style>
  <w:style w:type="paragraph" w:customStyle="1" w:styleId="Bodytext21">
    <w:name w:val="Body text (2)1"/>
    <w:basedOn w:val="Normal"/>
    <w:link w:val="Bodytext2"/>
    <w:uiPriority w:val="99"/>
    <w:pPr>
      <w:spacing w:after="240" w:line="240" w:lineRule="atLeast"/>
    </w:pPr>
    <w:rPr>
      <w:rFonts w:ascii="Times New Roman" w:hAnsi="Times New Roman" w:cs="Times New Roman"/>
      <w:b/>
      <w:bCs/>
      <w:color w:val="auto"/>
      <w:spacing w:val="20"/>
      <w:sz w:val="22"/>
      <w:szCs w:val="22"/>
      <w:lang w:eastAsia="en-US"/>
    </w:rPr>
  </w:style>
  <w:style w:type="paragraph" w:customStyle="1" w:styleId="Headerorfooter0">
    <w:name w:val="Header or footer"/>
    <w:basedOn w:val="Normal"/>
    <w:link w:val="Headerorfooter"/>
    <w:uiPriority w:val="99"/>
    <w:rPr>
      <w:rFonts w:ascii="Times New Roman" w:hAnsi="Times New Roman" w:cs="Times New Roman"/>
      <w:color w:val="auto"/>
      <w:sz w:val="20"/>
      <w:szCs w:val="20"/>
      <w:lang w:eastAsia="en-US"/>
    </w:rPr>
  </w:style>
  <w:style w:type="paragraph" w:customStyle="1" w:styleId="Bodytext1">
    <w:name w:val="Body text1"/>
    <w:basedOn w:val="Normal"/>
    <w:link w:val="Bodytext"/>
    <w:uiPriority w:val="99"/>
    <w:pPr>
      <w:spacing w:before="480" w:line="283" w:lineRule="exact"/>
      <w:ind w:hanging="640"/>
      <w:jc w:val="both"/>
    </w:pPr>
    <w:rPr>
      <w:rFonts w:ascii="Times New Roman" w:hAnsi="Times New Roman" w:cs="Times New Roman"/>
      <w:color w:val="auto"/>
      <w:spacing w:val="20"/>
      <w:sz w:val="22"/>
      <w:szCs w:val="22"/>
      <w:lang w:eastAsia="en-US"/>
    </w:rPr>
  </w:style>
  <w:style w:type="paragraph" w:customStyle="1" w:styleId="Heading10">
    <w:name w:val="Heading #1"/>
    <w:basedOn w:val="Normal"/>
    <w:link w:val="Heading1"/>
    <w:uiPriority w:val="99"/>
    <w:pPr>
      <w:spacing w:before="240" w:line="283" w:lineRule="exact"/>
      <w:ind w:hanging="640"/>
      <w:outlineLvl w:val="0"/>
    </w:pPr>
    <w:rPr>
      <w:rFonts w:ascii="Times New Roman" w:hAnsi="Times New Roman" w:cs="Times New Roman"/>
      <w:b/>
      <w:bCs/>
      <w:color w:val="auto"/>
      <w:spacing w:val="20"/>
      <w:sz w:val="22"/>
      <w:szCs w:val="22"/>
      <w:lang w:eastAsia="en-US"/>
    </w:rPr>
  </w:style>
  <w:style w:type="paragraph" w:styleId="Header">
    <w:name w:val="header"/>
    <w:aliases w:val="Κεφαλίδα 1"/>
    <w:basedOn w:val="Normal"/>
    <w:link w:val="HeaderChar"/>
    <w:uiPriority w:val="99"/>
    <w:rsid w:val="006C47DC"/>
    <w:pPr>
      <w:tabs>
        <w:tab w:val="center" w:pos="4320"/>
        <w:tab w:val="right" w:pos="8640"/>
      </w:tabs>
    </w:pPr>
  </w:style>
  <w:style w:type="character" w:customStyle="1" w:styleId="HeaderChar">
    <w:name w:val="Header Char"/>
    <w:aliases w:val="Κεφαλίδα 1 Char"/>
    <w:basedOn w:val="DefaultParagraphFont"/>
    <w:link w:val="Header"/>
    <w:uiPriority w:val="99"/>
    <w:locked/>
    <w:rPr>
      <w:rFonts w:cs="Times New Roman"/>
      <w:color w:val="000000"/>
      <w:sz w:val="24"/>
      <w:szCs w:val="24"/>
      <w:lang w:val="ro-RO" w:eastAsia="ro-RO"/>
    </w:rPr>
  </w:style>
  <w:style w:type="paragraph" w:styleId="Footer">
    <w:name w:val="footer"/>
    <w:basedOn w:val="Normal"/>
    <w:link w:val="FooterChar"/>
    <w:uiPriority w:val="99"/>
    <w:rsid w:val="006C47D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color w:val="000000"/>
      <w:sz w:val="24"/>
      <w:szCs w:val="24"/>
      <w:lang w:val="ro-RO" w:eastAsia="ro-RO"/>
    </w:rPr>
  </w:style>
  <w:style w:type="character" w:customStyle="1" w:styleId="Heading3">
    <w:name w:val="Heading #3_"/>
    <w:basedOn w:val="DefaultParagraphFont"/>
    <w:link w:val="Heading30"/>
    <w:uiPriority w:val="99"/>
    <w:locked/>
    <w:rsid w:val="006E0D18"/>
    <w:rPr>
      <w:rFonts w:ascii="Times New Roman" w:hAnsi="Times New Roman"/>
      <w:b/>
      <w:bCs/>
      <w:spacing w:val="20"/>
      <w:sz w:val="27"/>
      <w:szCs w:val="27"/>
    </w:rPr>
  </w:style>
  <w:style w:type="character" w:customStyle="1" w:styleId="Heading4">
    <w:name w:val="Heading #4_"/>
    <w:basedOn w:val="DefaultParagraphFont"/>
    <w:link w:val="Heading41"/>
    <w:uiPriority w:val="99"/>
    <w:locked/>
    <w:rsid w:val="006E0D18"/>
    <w:rPr>
      <w:rFonts w:ascii="Times New Roman" w:hAnsi="Times New Roman"/>
      <w:b/>
      <w:bCs/>
      <w:spacing w:val="20"/>
      <w:sz w:val="23"/>
      <w:szCs w:val="23"/>
    </w:rPr>
  </w:style>
  <w:style w:type="character" w:customStyle="1" w:styleId="BodytextBold45">
    <w:name w:val="Body text + Bold45"/>
    <w:basedOn w:val="DefaultParagraphFont"/>
    <w:uiPriority w:val="99"/>
    <w:rsid w:val="006E0D18"/>
    <w:rPr>
      <w:rFonts w:ascii="Times New Roman" w:hAnsi="Times New Roman" w:cs="Times New Roman"/>
      <w:b/>
      <w:bCs/>
      <w:spacing w:val="20"/>
      <w:sz w:val="23"/>
      <w:szCs w:val="23"/>
    </w:rPr>
  </w:style>
  <w:style w:type="character" w:customStyle="1" w:styleId="BodytextBold44">
    <w:name w:val="Body text + Bold44"/>
    <w:basedOn w:val="DefaultParagraphFont"/>
    <w:uiPriority w:val="99"/>
    <w:rsid w:val="006E0D18"/>
    <w:rPr>
      <w:rFonts w:ascii="Times New Roman" w:hAnsi="Times New Roman" w:cs="Times New Roman"/>
      <w:b/>
      <w:bCs/>
      <w:spacing w:val="20"/>
      <w:sz w:val="23"/>
      <w:szCs w:val="23"/>
    </w:rPr>
  </w:style>
  <w:style w:type="character" w:customStyle="1" w:styleId="BodytextBold41">
    <w:name w:val="Body text + Bold41"/>
    <w:basedOn w:val="DefaultParagraphFont"/>
    <w:uiPriority w:val="99"/>
    <w:rsid w:val="006E0D18"/>
    <w:rPr>
      <w:rFonts w:ascii="Times New Roman" w:hAnsi="Times New Roman" w:cs="Times New Roman"/>
      <w:b/>
      <w:bCs/>
      <w:spacing w:val="20"/>
      <w:sz w:val="23"/>
      <w:szCs w:val="23"/>
    </w:rPr>
  </w:style>
  <w:style w:type="character" w:customStyle="1" w:styleId="BodytextBold40">
    <w:name w:val="Body text + Bold40"/>
    <w:aliases w:val="Spacing 1 pt22"/>
    <w:basedOn w:val="DefaultParagraphFont"/>
    <w:uiPriority w:val="99"/>
    <w:rsid w:val="006E0D18"/>
    <w:rPr>
      <w:rFonts w:ascii="Times New Roman" w:hAnsi="Times New Roman" w:cs="Times New Roman"/>
      <w:b/>
      <w:bCs/>
      <w:spacing w:val="20"/>
      <w:sz w:val="23"/>
      <w:szCs w:val="23"/>
    </w:rPr>
  </w:style>
  <w:style w:type="character" w:customStyle="1" w:styleId="BodytextBold39">
    <w:name w:val="Body text + Bold39"/>
    <w:basedOn w:val="DefaultParagraphFont"/>
    <w:uiPriority w:val="99"/>
    <w:rsid w:val="006E0D18"/>
    <w:rPr>
      <w:rFonts w:ascii="Times New Roman" w:hAnsi="Times New Roman" w:cs="Times New Roman"/>
      <w:b/>
      <w:bCs/>
      <w:spacing w:val="20"/>
      <w:sz w:val="23"/>
      <w:szCs w:val="23"/>
    </w:rPr>
  </w:style>
  <w:style w:type="character" w:customStyle="1" w:styleId="BodytextBold37">
    <w:name w:val="Body text + Bold37"/>
    <w:basedOn w:val="DefaultParagraphFont"/>
    <w:uiPriority w:val="99"/>
    <w:rsid w:val="006E0D18"/>
    <w:rPr>
      <w:rFonts w:ascii="Times New Roman" w:hAnsi="Times New Roman" w:cs="Times New Roman"/>
      <w:b/>
      <w:bCs/>
      <w:spacing w:val="20"/>
      <w:sz w:val="23"/>
      <w:szCs w:val="23"/>
    </w:rPr>
  </w:style>
  <w:style w:type="character" w:customStyle="1" w:styleId="BodytextBold36">
    <w:name w:val="Body text + Bold36"/>
    <w:basedOn w:val="DefaultParagraphFont"/>
    <w:uiPriority w:val="99"/>
    <w:rsid w:val="006E0D18"/>
    <w:rPr>
      <w:rFonts w:ascii="Times New Roman" w:hAnsi="Times New Roman" w:cs="Times New Roman"/>
      <w:b/>
      <w:bCs/>
      <w:spacing w:val="20"/>
      <w:sz w:val="23"/>
      <w:szCs w:val="23"/>
    </w:rPr>
  </w:style>
  <w:style w:type="character" w:customStyle="1" w:styleId="BodytextBold35">
    <w:name w:val="Body text + Bold35"/>
    <w:aliases w:val="Spacing 1 pt19"/>
    <w:basedOn w:val="DefaultParagraphFont"/>
    <w:uiPriority w:val="99"/>
    <w:rsid w:val="006E0D18"/>
    <w:rPr>
      <w:rFonts w:ascii="Times New Roman" w:hAnsi="Times New Roman" w:cs="Times New Roman"/>
      <w:b/>
      <w:bCs/>
      <w:spacing w:val="20"/>
      <w:sz w:val="23"/>
      <w:szCs w:val="23"/>
    </w:rPr>
  </w:style>
  <w:style w:type="paragraph" w:customStyle="1" w:styleId="Heading30">
    <w:name w:val="Heading #3"/>
    <w:basedOn w:val="Normal"/>
    <w:link w:val="Heading3"/>
    <w:uiPriority w:val="99"/>
    <w:rsid w:val="006E0D18"/>
    <w:pPr>
      <w:spacing w:before="180" w:after="180" w:line="240" w:lineRule="atLeast"/>
      <w:ind w:hanging="360"/>
      <w:jc w:val="both"/>
      <w:outlineLvl w:val="2"/>
    </w:pPr>
    <w:rPr>
      <w:rFonts w:ascii="Times New Roman" w:hAnsi="Times New Roman" w:cs="Times New Roman"/>
      <w:b/>
      <w:bCs/>
      <w:color w:val="auto"/>
      <w:spacing w:val="20"/>
      <w:sz w:val="27"/>
      <w:szCs w:val="27"/>
    </w:rPr>
  </w:style>
  <w:style w:type="paragraph" w:customStyle="1" w:styleId="Heading41">
    <w:name w:val="Heading #41"/>
    <w:basedOn w:val="Normal"/>
    <w:link w:val="Heading4"/>
    <w:uiPriority w:val="99"/>
    <w:rsid w:val="006E0D18"/>
    <w:pPr>
      <w:spacing w:line="274" w:lineRule="exact"/>
      <w:ind w:hanging="400"/>
      <w:jc w:val="both"/>
      <w:outlineLvl w:val="3"/>
    </w:pPr>
    <w:rPr>
      <w:rFonts w:ascii="Times New Roman" w:hAnsi="Times New Roman" w:cs="Times New Roman"/>
      <w:b/>
      <w:bCs/>
      <w:color w:val="auto"/>
      <w:spacing w:val="20"/>
      <w:sz w:val="23"/>
      <w:szCs w:val="23"/>
    </w:rPr>
  </w:style>
  <w:style w:type="character" w:customStyle="1" w:styleId="BodytextBold">
    <w:name w:val="Body text + Bold"/>
    <w:basedOn w:val="DefaultParagraphFont"/>
    <w:uiPriority w:val="99"/>
    <w:rsid w:val="0052588B"/>
    <w:rPr>
      <w:rFonts w:ascii="Times New Roman" w:hAnsi="Times New Roman" w:cs="Times New Roman"/>
      <w:b/>
      <w:bCs/>
      <w:spacing w:val="0"/>
      <w:sz w:val="23"/>
      <w:szCs w:val="23"/>
    </w:rPr>
  </w:style>
  <w:style w:type="character" w:customStyle="1" w:styleId="BodytextBold30">
    <w:name w:val="Body text + Bold30"/>
    <w:basedOn w:val="DefaultParagraphFont"/>
    <w:uiPriority w:val="99"/>
    <w:rsid w:val="0052588B"/>
    <w:rPr>
      <w:rFonts w:ascii="Times New Roman" w:hAnsi="Times New Roman" w:cs="Times New Roman"/>
      <w:b/>
      <w:bCs/>
      <w:spacing w:val="0"/>
      <w:sz w:val="23"/>
      <w:szCs w:val="23"/>
    </w:rPr>
  </w:style>
  <w:style w:type="character" w:customStyle="1" w:styleId="BodytextBold26">
    <w:name w:val="Body text + Bold26"/>
    <w:basedOn w:val="DefaultParagraphFont"/>
    <w:uiPriority w:val="99"/>
    <w:rsid w:val="0052588B"/>
    <w:rPr>
      <w:rFonts w:ascii="Times New Roman" w:hAnsi="Times New Roman" w:cs="Times New Roman"/>
      <w:b/>
      <w:bCs/>
      <w:spacing w:val="0"/>
      <w:sz w:val="23"/>
      <w:szCs w:val="23"/>
    </w:rPr>
  </w:style>
  <w:style w:type="character" w:customStyle="1" w:styleId="BodytextItalic2">
    <w:name w:val="Body text + Italic2"/>
    <w:basedOn w:val="DefaultParagraphFont"/>
    <w:uiPriority w:val="99"/>
    <w:rsid w:val="0052588B"/>
    <w:rPr>
      <w:rFonts w:ascii="Times New Roman" w:hAnsi="Times New Roman" w:cs="Times New Roman"/>
      <w:i/>
      <w:iCs/>
      <w:spacing w:val="0"/>
      <w:sz w:val="23"/>
      <w:szCs w:val="23"/>
    </w:rPr>
  </w:style>
  <w:style w:type="character" w:customStyle="1" w:styleId="BodytextBold25">
    <w:name w:val="Body text + Bold25"/>
    <w:basedOn w:val="DefaultParagraphFont"/>
    <w:uiPriority w:val="99"/>
    <w:rsid w:val="0052588B"/>
    <w:rPr>
      <w:rFonts w:ascii="Times New Roman" w:hAnsi="Times New Roman" w:cs="Times New Roman"/>
      <w:b/>
      <w:bCs/>
      <w:spacing w:val="0"/>
      <w:sz w:val="23"/>
      <w:szCs w:val="23"/>
    </w:rPr>
  </w:style>
  <w:style w:type="character" w:customStyle="1" w:styleId="Bodytext40">
    <w:name w:val="Body text (4)_"/>
    <w:basedOn w:val="DefaultParagraphFont"/>
    <w:link w:val="Bodytext41"/>
    <w:uiPriority w:val="99"/>
    <w:locked/>
    <w:rsid w:val="009A0352"/>
    <w:rPr>
      <w:rFonts w:ascii="Times New Roman" w:hAnsi="Times New Roman"/>
      <w:b/>
      <w:bCs/>
      <w:spacing w:val="20"/>
      <w:sz w:val="23"/>
      <w:szCs w:val="23"/>
    </w:rPr>
  </w:style>
  <w:style w:type="character" w:customStyle="1" w:styleId="TableofcontentsSpacing0pt2">
    <w:name w:val="Table of contents + Spacing 0 pt2"/>
    <w:basedOn w:val="DefaultParagraphFont"/>
    <w:uiPriority w:val="99"/>
    <w:rsid w:val="009A0352"/>
    <w:rPr>
      <w:rFonts w:ascii="Times New Roman" w:hAnsi="Times New Roman" w:cs="Times New Roman"/>
      <w:b/>
      <w:bCs/>
      <w:spacing w:val="0"/>
      <w:sz w:val="23"/>
      <w:szCs w:val="23"/>
    </w:rPr>
  </w:style>
  <w:style w:type="character" w:customStyle="1" w:styleId="BodytextBold78">
    <w:name w:val="Body text + Bold78"/>
    <w:basedOn w:val="Bodytext"/>
    <w:uiPriority w:val="99"/>
    <w:rsid w:val="009A0352"/>
    <w:rPr>
      <w:rFonts w:ascii="Times New Roman" w:hAnsi="Times New Roman" w:cs="Times New Roman"/>
      <w:b/>
      <w:bCs/>
      <w:spacing w:val="0"/>
      <w:sz w:val="23"/>
      <w:szCs w:val="23"/>
    </w:rPr>
  </w:style>
  <w:style w:type="character" w:customStyle="1" w:styleId="BodytextItalic">
    <w:name w:val="Body text + Italic"/>
    <w:basedOn w:val="Bodytext"/>
    <w:uiPriority w:val="99"/>
    <w:rsid w:val="009A0352"/>
    <w:rPr>
      <w:rFonts w:ascii="Times New Roman" w:hAnsi="Times New Roman" w:cs="Times New Roman"/>
      <w:i/>
      <w:iCs/>
      <w:spacing w:val="0"/>
      <w:sz w:val="23"/>
      <w:szCs w:val="23"/>
    </w:rPr>
  </w:style>
  <w:style w:type="character" w:customStyle="1" w:styleId="BodytextBold76">
    <w:name w:val="Body text + Bold76"/>
    <w:basedOn w:val="Bodytext"/>
    <w:uiPriority w:val="99"/>
    <w:rsid w:val="009A0352"/>
    <w:rPr>
      <w:rFonts w:ascii="Times New Roman" w:hAnsi="Times New Roman" w:cs="Times New Roman"/>
      <w:b/>
      <w:bCs/>
      <w:spacing w:val="0"/>
      <w:sz w:val="23"/>
      <w:szCs w:val="23"/>
    </w:rPr>
  </w:style>
  <w:style w:type="character" w:customStyle="1" w:styleId="BodytextBold75">
    <w:name w:val="Body text + Bold75"/>
    <w:aliases w:val="Spacing 1 pt35"/>
    <w:basedOn w:val="Bodytext"/>
    <w:uiPriority w:val="99"/>
    <w:rsid w:val="009A0352"/>
    <w:rPr>
      <w:rFonts w:ascii="Times New Roman" w:hAnsi="Times New Roman" w:cs="Times New Roman"/>
      <w:b/>
      <w:bCs/>
      <w:spacing w:val="20"/>
      <w:sz w:val="23"/>
      <w:szCs w:val="23"/>
    </w:rPr>
  </w:style>
  <w:style w:type="character" w:customStyle="1" w:styleId="BodytextBold65">
    <w:name w:val="Body text + Bold65"/>
    <w:basedOn w:val="Bodytext"/>
    <w:uiPriority w:val="99"/>
    <w:rsid w:val="009A0352"/>
    <w:rPr>
      <w:rFonts w:ascii="Times New Roman" w:hAnsi="Times New Roman" w:cs="Times New Roman"/>
      <w:b/>
      <w:bCs/>
      <w:spacing w:val="0"/>
      <w:sz w:val="23"/>
      <w:szCs w:val="23"/>
    </w:rPr>
  </w:style>
  <w:style w:type="character" w:customStyle="1" w:styleId="BodytextBold64">
    <w:name w:val="Body text + Bold64"/>
    <w:aliases w:val="Spacing 1 pt30"/>
    <w:basedOn w:val="Bodytext"/>
    <w:uiPriority w:val="99"/>
    <w:rsid w:val="009A0352"/>
    <w:rPr>
      <w:rFonts w:ascii="Times New Roman" w:hAnsi="Times New Roman" w:cs="Times New Roman"/>
      <w:b/>
      <w:bCs/>
      <w:spacing w:val="20"/>
      <w:sz w:val="23"/>
      <w:szCs w:val="23"/>
    </w:rPr>
  </w:style>
  <w:style w:type="character" w:customStyle="1" w:styleId="BodytextBold63">
    <w:name w:val="Body text + Bold63"/>
    <w:basedOn w:val="Bodytext"/>
    <w:uiPriority w:val="99"/>
    <w:rsid w:val="009A0352"/>
    <w:rPr>
      <w:rFonts w:ascii="Times New Roman" w:hAnsi="Times New Roman" w:cs="Times New Roman"/>
      <w:b/>
      <w:bCs/>
      <w:spacing w:val="0"/>
      <w:sz w:val="23"/>
      <w:szCs w:val="23"/>
    </w:rPr>
  </w:style>
  <w:style w:type="character" w:customStyle="1" w:styleId="BodytextBold62">
    <w:name w:val="Body text + Bold62"/>
    <w:aliases w:val="Spacing 1 pt29"/>
    <w:basedOn w:val="Bodytext"/>
    <w:uiPriority w:val="99"/>
    <w:rsid w:val="009A0352"/>
    <w:rPr>
      <w:rFonts w:ascii="Times New Roman" w:hAnsi="Times New Roman" w:cs="Times New Roman"/>
      <w:b/>
      <w:bCs/>
      <w:spacing w:val="20"/>
      <w:sz w:val="23"/>
      <w:szCs w:val="23"/>
    </w:rPr>
  </w:style>
  <w:style w:type="character" w:customStyle="1" w:styleId="BodytextBold38">
    <w:name w:val="Body text + Bold38"/>
    <w:aliases w:val="Spacing 1 pt21"/>
    <w:basedOn w:val="Bodytext"/>
    <w:uiPriority w:val="99"/>
    <w:rsid w:val="009A0352"/>
    <w:rPr>
      <w:rFonts w:ascii="Times New Roman" w:hAnsi="Times New Roman" w:cs="Times New Roman"/>
      <w:b/>
      <w:bCs/>
      <w:spacing w:val="20"/>
      <w:sz w:val="23"/>
      <w:szCs w:val="23"/>
    </w:rPr>
  </w:style>
  <w:style w:type="character" w:customStyle="1" w:styleId="BodytextBold34">
    <w:name w:val="Body text + Bold34"/>
    <w:basedOn w:val="Bodytext"/>
    <w:uiPriority w:val="99"/>
    <w:rsid w:val="009A0352"/>
    <w:rPr>
      <w:rFonts w:ascii="Times New Roman" w:hAnsi="Times New Roman" w:cs="Times New Roman"/>
      <w:b/>
      <w:bCs/>
      <w:spacing w:val="0"/>
      <w:sz w:val="23"/>
      <w:szCs w:val="23"/>
    </w:rPr>
  </w:style>
  <w:style w:type="paragraph" w:customStyle="1" w:styleId="Bodytext41">
    <w:name w:val="Body text (4)"/>
    <w:basedOn w:val="Normal"/>
    <w:link w:val="Bodytext40"/>
    <w:uiPriority w:val="99"/>
    <w:rsid w:val="009A0352"/>
    <w:pPr>
      <w:spacing w:before="1740" w:line="240" w:lineRule="atLeast"/>
      <w:ind w:hanging="700"/>
    </w:pPr>
    <w:rPr>
      <w:rFonts w:ascii="Times New Roman" w:hAnsi="Times New Roman" w:cs="Times New Roman"/>
      <w:b/>
      <w:bCs/>
      <w:color w:val="auto"/>
      <w:spacing w:val="20"/>
      <w:sz w:val="23"/>
      <w:szCs w:val="23"/>
    </w:rPr>
  </w:style>
  <w:style w:type="character" w:customStyle="1" w:styleId="BodytextBold14">
    <w:name w:val="Body text + Bold14"/>
    <w:basedOn w:val="Bodytext"/>
    <w:uiPriority w:val="99"/>
    <w:rsid w:val="009A0352"/>
    <w:rPr>
      <w:rFonts w:ascii="Times New Roman" w:hAnsi="Times New Roman" w:cs="Times New Roman"/>
      <w:b/>
      <w:bCs/>
      <w:spacing w:val="0"/>
      <w:sz w:val="23"/>
      <w:szCs w:val="23"/>
    </w:rPr>
  </w:style>
  <w:style w:type="character" w:customStyle="1" w:styleId="BodytextBold13">
    <w:name w:val="Body text + Bold13"/>
    <w:basedOn w:val="Bodytext"/>
    <w:uiPriority w:val="99"/>
    <w:rsid w:val="009A0352"/>
    <w:rPr>
      <w:rFonts w:ascii="Times New Roman" w:hAnsi="Times New Roman" w:cs="Times New Roman"/>
      <w:b/>
      <w:bCs/>
      <w:spacing w:val="0"/>
      <w:sz w:val="23"/>
      <w:szCs w:val="23"/>
    </w:rPr>
  </w:style>
  <w:style w:type="character" w:customStyle="1" w:styleId="Heading33">
    <w:name w:val="Heading #3 (3)_"/>
    <w:basedOn w:val="DefaultParagraphFont"/>
    <w:link w:val="Heading330"/>
    <w:uiPriority w:val="99"/>
    <w:locked/>
    <w:rsid w:val="009A0352"/>
    <w:rPr>
      <w:rFonts w:ascii="Times New Roman" w:hAnsi="Times New Roman"/>
      <w:sz w:val="23"/>
      <w:szCs w:val="23"/>
    </w:rPr>
  </w:style>
  <w:style w:type="paragraph" w:customStyle="1" w:styleId="Heading330">
    <w:name w:val="Heading #3 (3)"/>
    <w:basedOn w:val="Normal"/>
    <w:link w:val="Heading33"/>
    <w:uiPriority w:val="99"/>
    <w:rsid w:val="009A0352"/>
    <w:pPr>
      <w:spacing w:line="274" w:lineRule="exact"/>
      <w:outlineLvl w:val="2"/>
    </w:pPr>
    <w:rPr>
      <w:rFonts w:ascii="Times New Roman" w:hAnsi="Times New Roman" w:cs="Times New Roman"/>
      <w:color w:val="auto"/>
      <w:sz w:val="23"/>
      <w:szCs w:val="23"/>
    </w:rPr>
  </w:style>
  <w:style w:type="character" w:customStyle="1" w:styleId="Heading12">
    <w:name w:val="Heading #12"/>
    <w:basedOn w:val="Heading1"/>
    <w:uiPriority w:val="99"/>
    <w:rsid w:val="009A0352"/>
    <w:rPr>
      <w:rFonts w:ascii="Times New Roman" w:hAnsi="Times New Roman" w:cs="Times New Roman"/>
      <w:b/>
      <w:bCs/>
      <w:spacing w:val="20"/>
      <w:sz w:val="23"/>
      <w:szCs w:val="23"/>
      <w:u w:val="single"/>
    </w:rPr>
  </w:style>
  <w:style w:type="paragraph" w:customStyle="1" w:styleId="Heading11">
    <w:name w:val="Heading #11"/>
    <w:basedOn w:val="Normal"/>
    <w:uiPriority w:val="99"/>
    <w:rsid w:val="009A0352"/>
    <w:pPr>
      <w:spacing w:after="240" w:line="422" w:lineRule="exact"/>
      <w:jc w:val="center"/>
      <w:outlineLvl w:val="0"/>
    </w:pPr>
    <w:rPr>
      <w:rFonts w:ascii="Times New Roman" w:hAnsi="Times New Roman" w:cs="Times New Roman"/>
      <w:b/>
      <w:bCs/>
      <w:color w:val="auto"/>
      <w:spacing w:val="20"/>
      <w:sz w:val="23"/>
      <w:szCs w:val="23"/>
      <w:lang w:eastAsia="en-US"/>
    </w:rPr>
  </w:style>
  <w:style w:type="character" w:customStyle="1" w:styleId="BodytextCenturyGothic">
    <w:name w:val="Body text + Century Gothic"/>
    <w:aliases w:val="10 pt"/>
    <w:basedOn w:val="DefaultParagraphFont"/>
    <w:uiPriority w:val="99"/>
    <w:rsid w:val="009A0352"/>
    <w:rPr>
      <w:rFonts w:ascii="Century Gothic" w:hAnsi="Century Gothic" w:cs="Century Gothic"/>
      <w:spacing w:val="20"/>
      <w:sz w:val="20"/>
      <w:szCs w:val="20"/>
    </w:rPr>
  </w:style>
  <w:style w:type="character" w:customStyle="1" w:styleId="Heading2">
    <w:name w:val="Heading #2"/>
    <w:basedOn w:val="DefaultParagraphFont"/>
    <w:uiPriority w:val="99"/>
    <w:rsid w:val="000A083E"/>
    <w:rPr>
      <w:rFonts w:ascii="Times New Roman" w:hAnsi="Times New Roman" w:cs="Times New Roman"/>
      <w:b/>
      <w:bCs/>
      <w:spacing w:val="20"/>
      <w:sz w:val="23"/>
      <w:szCs w:val="23"/>
      <w:u w:val="single"/>
    </w:rPr>
  </w:style>
  <w:style w:type="paragraph" w:styleId="BalloonText">
    <w:name w:val="Balloon Text"/>
    <w:basedOn w:val="Normal"/>
    <w:link w:val="BalloonTextChar"/>
    <w:uiPriority w:val="99"/>
    <w:semiHidden/>
    <w:unhideWhenUsed/>
    <w:rsid w:val="0077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9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73237">
      <w:bodyDiv w:val="1"/>
      <w:marLeft w:val="0"/>
      <w:marRight w:val="0"/>
      <w:marTop w:val="0"/>
      <w:marBottom w:val="0"/>
      <w:divBdr>
        <w:top w:val="none" w:sz="0" w:space="0" w:color="auto"/>
        <w:left w:val="none" w:sz="0" w:space="0" w:color="auto"/>
        <w:bottom w:val="none" w:sz="0" w:space="0" w:color="auto"/>
        <w:right w:val="none" w:sz="0" w:space="0" w:color="auto"/>
      </w:divBdr>
    </w:div>
    <w:div w:id="17112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4FE1-9B75-4D5D-A4CB-337A4C95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8651</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Ann12_R</vt:lpstr>
    </vt:vector>
  </TitlesOfParts>
  <Company>sig</Company>
  <LinksUpToDate>false</LinksUpToDate>
  <CharactersWithSpaces>57853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Ann12_R</dc:title>
  <dc:creator>Dumitru Munteanu</dc:creator>
  <cp:lastModifiedBy>Adrian Riga</cp:lastModifiedBy>
  <cp:revision>20</cp:revision>
  <cp:lastPrinted>2017-11-02T18:43:00Z</cp:lastPrinted>
  <dcterms:created xsi:type="dcterms:W3CDTF">2017-11-09T04:52:00Z</dcterms:created>
  <dcterms:modified xsi:type="dcterms:W3CDTF">2020-09-14T14:34:00Z</dcterms:modified>
</cp:coreProperties>
</file>