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239FDA" w14:textId="77777777" w:rsidR="000C637C" w:rsidRPr="00A605CB" w:rsidRDefault="000C637C" w:rsidP="000C637C">
      <w:pPr>
        <w:rPr>
          <w:szCs w:val="24"/>
          <w:lang w:val="en-US"/>
        </w:rPr>
      </w:pPr>
      <w:bookmarkStart w:id="0" w:name="_GoBack"/>
      <w:bookmarkEnd w:id="0"/>
    </w:p>
    <w:p w14:paraId="49B84350" w14:textId="77777777" w:rsidR="000C637C" w:rsidRPr="00A605CB" w:rsidRDefault="000C637C" w:rsidP="000C637C">
      <w:pPr>
        <w:rPr>
          <w:szCs w:val="24"/>
          <w:lang w:val="en-US"/>
        </w:rPr>
      </w:pPr>
    </w:p>
    <w:p w14:paraId="3CFB3B17" w14:textId="77777777" w:rsidR="00FB5B8A" w:rsidRPr="00C34754" w:rsidRDefault="00BF27E5" w:rsidP="00FB5B8A">
      <w:pPr>
        <w:jc w:val="center"/>
        <w:rPr>
          <w:b/>
          <w:sz w:val="40"/>
          <w:szCs w:val="40"/>
          <w:u w:val="single"/>
          <w:lang w:val="it-IT"/>
        </w:rPr>
      </w:pPr>
      <w:bookmarkStart w:id="1" w:name="_Toc9846236"/>
      <w:r w:rsidRPr="00C34754">
        <w:rPr>
          <w:b/>
          <w:sz w:val="40"/>
          <w:szCs w:val="40"/>
          <w:u w:val="single"/>
          <w:lang w:val="it-IT"/>
        </w:rPr>
        <w:t xml:space="preserve">ANEXA </w:t>
      </w:r>
      <w:bookmarkEnd w:id="1"/>
      <w:r w:rsidR="002A3BD5" w:rsidRPr="00C34754">
        <w:rPr>
          <w:b/>
          <w:sz w:val="40"/>
          <w:szCs w:val="40"/>
          <w:u w:val="single"/>
          <w:lang w:val="it-IT"/>
        </w:rPr>
        <w:t>21</w:t>
      </w:r>
    </w:p>
    <w:p w14:paraId="0D16B1D5" w14:textId="77777777" w:rsidR="00FB5B8A" w:rsidRPr="00C34754" w:rsidRDefault="00FB5B8A" w:rsidP="00FB5B8A">
      <w:pPr>
        <w:jc w:val="center"/>
        <w:rPr>
          <w:b/>
          <w:sz w:val="40"/>
          <w:szCs w:val="40"/>
          <w:u w:val="single"/>
          <w:lang w:val="it-IT"/>
        </w:rPr>
      </w:pPr>
    </w:p>
    <w:p w14:paraId="3AB0EF01" w14:textId="77777777" w:rsidR="00171FAB" w:rsidRPr="00C34754" w:rsidRDefault="00171FAB" w:rsidP="00FB5B8A">
      <w:pPr>
        <w:jc w:val="center"/>
        <w:rPr>
          <w:sz w:val="40"/>
          <w:lang w:val="it-IT"/>
        </w:rPr>
      </w:pPr>
    </w:p>
    <w:p w14:paraId="30CDBCCD" w14:textId="77777777" w:rsidR="00810698" w:rsidRPr="00C34754" w:rsidRDefault="002A3BD5" w:rsidP="00FB5B8A">
      <w:pPr>
        <w:jc w:val="center"/>
        <w:rPr>
          <w:sz w:val="40"/>
          <w:szCs w:val="40"/>
          <w:lang w:val="it-IT"/>
        </w:rPr>
      </w:pPr>
      <w:r w:rsidRPr="00C34754">
        <w:rPr>
          <w:sz w:val="40"/>
          <w:lang w:val="it-IT"/>
        </w:rPr>
        <w:t>Proiect SF Construcții Civile, Clădiri si instalații aferente, peroane, copertine, pasaje pietonale</w:t>
      </w:r>
    </w:p>
    <w:p w14:paraId="5FD0CA3B" w14:textId="77777777" w:rsidR="00A605CB" w:rsidRPr="00C34754" w:rsidRDefault="00A605CB">
      <w:pPr>
        <w:widowControl/>
        <w:rPr>
          <w:bCs/>
          <w:szCs w:val="24"/>
          <w:lang w:val="it-IT"/>
        </w:rPr>
      </w:pPr>
      <w:r w:rsidRPr="00C34754">
        <w:rPr>
          <w:bCs/>
          <w:szCs w:val="24"/>
          <w:lang w:val="it-IT"/>
        </w:rPr>
        <w:br w:type="page"/>
      </w:r>
    </w:p>
    <w:sdt>
      <w:sdtPr>
        <w:rPr>
          <w:rFonts w:ascii="Times New Roman" w:hAnsi="Times New Roman"/>
          <w:b w:val="0"/>
          <w:bCs w:val="0"/>
          <w:snapToGrid w:val="0"/>
          <w:color w:val="auto"/>
          <w:kern w:val="0"/>
          <w:szCs w:val="20"/>
          <w:lang w:val="it-IT"/>
        </w:rPr>
        <w:id w:val="1972864518"/>
        <w:docPartObj>
          <w:docPartGallery w:val="Table of Contents"/>
          <w:docPartUnique/>
        </w:docPartObj>
      </w:sdtPr>
      <w:sdtEndPr/>
      <w:sdtContent>
        <w:p w14:paraId="67EB1764" w14:textId="77777777" w:rsidR="00337EEC" w:rsidRPr="00C34754" w:rsidRDefault="00337EEC" w:rsidP="00337EEC">
          <w:pPr>
            <w:pStyle w:val="Titolosommario"/>
            <w:jc w:val="center"/>
            <w:rPr>
              <w:rFonts w:ascii="Times New Roman" w:hAnsi="Times New Roman"/>
              <w:color w:val="auto"/>
              <w:sz w:val="32"/>
              <w:szCs w:val="32"/>
              <w:lang w:val="it-IT"/>
            </w:rPr>
          </w:pPr>
          <w:r w:rsidRPr="00C34754">
            <w:rPr>
              <w:rFonts w:ascii="Times New Roman" w:hAnsi="Times New Roman"/>
              <w:color w:val="auto"/>
              <w:sz w:val="32"/>
              <w:szCs w:val="32"/>
              <w:lang w:val="it-IT"/>
            </w:rPr>
            <w:t>Cuprin</w:t>
          </w:r>
          <w:r w:rsidR="004063CE" w:rsidRPr="00C34754">
            <w:rPr>
              <w:rFonts w:ascii="Times New Roman" w:hAnsi="Times New Roman"/>
              <w:color w:val="auto"/>
              <w:sz w:val="32"/>
              <w:szCs w:val="32"/>
              <w:lang w:val="it-IT"/>
            </w:rPr>
            <w:t>s</w:t>
          </w:r>
        </w:p>
        <w:p w14:paraId="40ED4EFD" w14:textId="77777777" w:rsidR="004063CE" w:rsidRPr="00C34754" w:rsidRDefault="004063CE" w:rsidP="004063CE">
          <w:pPr>
            <w:rPr>
              <w:lang w:val="it-IT"/>
            </w:rPr>
          </w:pPr>
        </w:p>
        <w:p w14:paraId="6AFC1CD2" w14:textId="1670C5F3" w:rsidR="004458D7" w:rsidRDefault="006B0B62">
          <w:pPr>
            <w:pStyle w:val="Sommario1"/>
            <w:tabs>
              <w:tab w:val="left" w:pos="480"/>
              <w:tab w:val="right" w:leader="dot" w:pos="9628"/>
            </w:tabs>
            <w:rPr>
              <w:rFonts w:asciiTheme="minorHAnsi" w:eastAsiaTheme="minorEastAsia" w:hAnsiTheme="minorHAnsi" w:cstheme="minorBidi"/>
              <w:noProof/>
              <w:snapToGrid/>
              <w:sz w:val="22"/>
              <w:szCs w:val="22"/>
              <w:lang w:val="it-IT" w:eastAsia="it-IT"/>
            </w:rPr>
          </w:pPr>
          <w:r w:rsidRPr="00C34754">
            <w:rPr>
              <w:b/>
              <w:bCs/>
              <w:lang w:val="it-IT"/>
            </w:rPr>
            <w:fldChar w:fldCharType="begin"/>
          </w:r>
          <w:r w:rsidR="00D71B6D" w:rsidRPr="00C34754">
            <w:rPr>
              <w:b/>
              <w:bCs/>
              <w:lang w:val="it-IT"/>
            </w:rPr>
            <w:instrText xml:space="preserve"> TOC \o "1-2" \h \z \u </w:instrText>
          </w:r>
          <w:r w:rsidRPr="00C34754">
            <w:rPr>
              <w:b/>
              <w:bCs/>
              <w:lang w:val="it-IT"/>
            </w:rPr>
            <w:fldChar w:fldCharType="separate"/>
          </w:r>
          <w:hyperlink w:anchor="_Toc54786993" w:history="1">
            <w:r w:rsidR="004458D7" w:rsidRPr="00AA780D">
              <w:rPr>
                <w:rStyle w:val="Collegamentoipertestuale"/>
                <w:noProof/>
                <w:lang w:val="ro-RO"/>
              </w:rPr>
              <w:t>1.</w:t>
            </w:r>
            <w:r w:rsidR="004458D7">
              <w:rPr>
                <w:rFonts w:asciiTheme="minorHAnsi" w:eastAsiaTheme="minorEastAsia" w:hAnsiTheme="minorHAnsi" w:cstheme="minorBidi"/>
                <w:noProof/>
                <w:snapToGrid/>
                <w:sz w:val="22"/>
                <w:szCs w:val="22"/>
                <w:lang w:val="it-IT" w:eastAsia="it-IT"/>
              </w:rPr>
              <w:tab/>
            </w:r>
            <w:r w:rsidR="004458D7" w:rsidRPr="00AA780D">
              <w:rPr>
                <w:rStyle w:val="Collegamentoipertestuale"/>
                <w:noProof/>
                <w:lang w:val="ro-RO"/>
              </w:rPr>
              <w:t>LUCRĂRI PROIECTATE ÎN STAȚII SI HALTE DE MIȘCARE C.F. EXISTENTE</w:t>
            </w:r>
            <w:r w:rsidR="004458D7">
              <w:rPr>
                <w:noProof/>
                <w:webHidden/>
              </w:rPr>
              <w:tab/>
            </w:r>
            <w:r w:rsidR="004458D7">
              <w:rPr>
                <w:noProof/>
                <w:webHidden/>
              </w:rPr>
              <w:fldChar w:fldCharType="begin"/>
            </w:r>
            <w:r w:rsidR="004458D7">
              <w:rPr>
                <w:noProof/>
                <w:webHidden/>
              </w:rPr>
              <w:instrText xml:space="preserve"> PAGEREF _Toc54786993 \h </w:instrText>
            </w:r>
            <w:r w:rsidR="004458D7">
              <w:rPr>
                <w:noProof/>
                <w:webHidden/>
              </w:rPr>
            </w:r>
            <w:r w:rsidR="004458D7">
              <w:rPr>
                <w:noProof/>
                <w:webHidden/>
              </w:rPr>
              <w:fldChar w:fldCharType="separate"/>
            </w:r>
            <w:r w:rsidR="00956408">
              <w:rPr>
                <w:noProof/>
                <w:webHidden/>
              </w:rPr>
              <w:t>4</w:t>
            </w:r>
            <w:r w:rsidR="004458D7">
              <w:rPr>
                <w:noProof/>
                <w:webHidden/>
              </w:rPr>
              <w:fldChar w:fldCharType="end"/>
            </w:r>
          </w:hyperlink>
        </w:p>
        <w:p w14:paraId="64EA871E" w14:textId="4FF218E7" w:rsidR="004458D7" w:rsidRDefault="00174359">
          <w:pPr>
            <w:pStyle w:val="Sommario2"/>
            <w:tabs>
              <w:tab w:val="left" w:pos="880"/>
              <w:tab w:val="right" w:leader="dot" w:pos="9628"/>
            </w:tabs>
            <w:rPr>
              <w:rFonts w:asciiTheme="minorHAnsi" w:eastAsiaTheme="minorEastAsia" w:hAnsiTheme="minorHAnsi" w:cstheme="minorBidi"/>
              <w:noProof/>
              <w:snapToGrid/>
              <w:sz w:val="22"/>
              <w:szCs w:val="22"/>
              <w:lang w:val="it-IT" w:eastAsia="it-IT"/>
            </w:rPr>
          </w:pPr>
          <w:hyperlink w:anchor="_Toc54786994" w:history="1">
            <w:r w:rsidR="004458D7" w:rsidRPr="00AA780D">
              <w:rPr>
                <w:rStyle w:val="Collegamentoipertestuale"/>
                <w:noProof/>
              </w:rPr>
              <w:t>1.1.</w:t>
            </w:r>
            <w:r w:rsidR="004458D7">
              <w:rPr>
                <w:rFonts w:asciiTheme="minorHAnsi" w:eastAsiaTheme="minorEastAsia" w:hAnsiTheme="minorHAnsi" w:cstheme="minorBidi"/>
                <w:noProof/>
                <w:snapToGrid/>
                <w:sz w:val="22"/>
                <w:szCs w:val="22"/>
                <w:lang w:val="it-IT" w:eastAsia="it-IT"/>
              </w:rPr>
              <w:tab/>
            </w:r>
            <w:r w:rsidR="004458D7" w:rsidRPr="00AA780D">
              <w:rPr>
                <w:rStyle w:val="Collegamentoipertestuale"/>
                <w:noProof/>
              </w:rPr>
              <w:t>AMENAJARE PIAŢA GĂRII ZONA TEREN CFR</w:t>
            </w:r>
            <w:r w:rsidR="004458D7">
              <w:rPr>
                <w:noProof/>
                <w:webHidden/>
              </w:rPr>
              <w:tab/>
            </w:r>
            <w:r w:rsidR="004458D7">
              <w:rPr>
                <w:noProof/>
                <w:webHidden/>
              </w:rPr>
              <w:fldChar w:fldCharType="begin"/>
            </w:r>
            <w:r w:rsidR="004458D7">
              <w:rPr>
                <w:noProof/>
                <w:webHidden/>
              </w:rPr>
              <w:instrText xml:space="preserve"> PAGEREF _Toc54786994 \h </w:instrText>
            </w:r>
            <w:r w:rsidR="004458D7">
              <w:rPr>
                <w:noProof/>
                <w:webHidden/>
              </w:rPr>
            </w:r>
            <w:r w:rsidR="004458D7">
              <w:rPr>
                <w:noProof/>
                <w:webHidden/>
              </w:rPr>
              <w:fldChar w:fldCharType="separate"/>
            </w:r>
            <w:r w:rsidR="00956408">
              <w:rPr>
                <w:noProof/>
                <w:webHidden/>
              </w:rPr>
              <w:t>5</w:t>
            </w:r>
            <w:r w:rsidR="004458D7">
              <w:rPr>
                <w:noProof/>
                <w:webHidden/>
              </w:rPr>
              <w:fldChar w:fldCharType="end"/>
            </w:r>
          </w:hyperlink>
        </w:p>
        <w:p w14:paraId="144E7A38" w14:textId="7317F207" w:rsidR="004458D7" w:rsidRDefault="00174359">
          <w:pPr>
            <w:pStyle w:val="Sommario2"/>
            <w:tabs>
              <w:tab w:val="left" w:pos="880"/>
              <w:tab w:val="right" w:leader="dot" w:pos="9628"/>
            </w:tabs>
            <w:rPr>
              <w:rFonts w:asciiTheme="minorHAnsi" w:eastAsiaTheme="minorEastAsia" w:hAnsiTheme="minorHAnsi" w:cstheme="minorBidi"/>
              <w:noProof/>
              <w:snapToGrid/>
              <w:sz w:val="22"/>
              <w:szCs w:val="22"/>
              <w:lang w:val="it-IT" w:eastAsia="it-IT"/>
            </w:rPr>
          </w:pPr>
          <w:hyperlink w:anchor="_Toc54786995" w:history="1">
            <w:r w:rsidR="004458D7" w:rsidRPr="00AA780D">
              <w:rPr>
                <w:rStyle w:val="Collegamentoipertestuale"/>
                <w:noProof/>
                <w:lang w:eastAsia="ro-RO"/>
              </w:rPr>
              <w:t>1.2.</w:t>
            </w:r>
            <w:r w:rsidR="004458D7">
              <w:rPr>
                <w:rFonts w:asciiTheme="minorHAnsi" w:eastAsiaTheme="minorEastAsia" w:hAnsiTheme="minorHAnsi" w:cstheme="minorBidi"/>
                <w:noProof/>
                <w:snapToGrid/>
                <w:sz w:val="22"/>
                <w:szCs w:val="22"/>
                <w:lang w:val="it-IT" w:eastAsia="it-IT"/>
              </w:rPr>
              <w:tab/>
            </w:r>
            <w:r w:rsidR="004458D7" w:rsidRPr="00AA780D">
              <w:rPr>
                <w:rStyle w:val="Collegamentoipertestuale"/>
                <w:noProof/>
                <w:lang w:eastAsia="ro-RO"/>
              </w:rPr>
              <w:t>REABILITARE CLĂDIRE DE CĂLĂTORI EXISTENTĂ</w:t>
            </w:r>
            <w:r w:rsidR="004458D7">
              <w:rPr>
                <w:noProof/>
                <w:webHidden/>
              </w:rPr>
              <w:tab/>
            </w:r>
            <w:r w:rsidR="004458D7">
              <w:rPr>
                <w:noProof/>
                <w:webHidden/>
              </w:rPr>
              <w:fldChar w:fldCharType="begin"/>
            </w:r>
            <w:r w:rsidR="004458D7">
              <w:rPr>
                <w:noProof/>
                <w:webHidden/>
              </w:rPr>
              <w:instrText xml:space="preserve"> PAGEREF _Toc54786995 \h </w:instrText>
            </w:r>
            <w:r w:rsidR="004458D7">
              <w:rPr>
                <w:noProof/>
                <w:webHidden/>
              </w:rPr>
            </w:r>
            <w:r w:rsidR="004458D7">
              <w:rPr>
                <w:noProof/>
                <w:webHidden/>
              </w:rPr>
              <w:fldChar w:fldCharType="separate"/>
            </w:r>
            <w:r w:rsidR="00956408">
              <w:rPr>
                <w:noProof/>
                <w:webHidden/>
              </w:rPr>
              <w:t>6</w:t>
            </w:r>
            <w:r w:rsidR="004458D7">
              <w:rPr>
                <w:noProof/>
                <w:webHidden/>
              </w:rPr>
              <w:fldChar w:fldCharType="end"/>
            </w:r>
          </w:hyperlink>
        </w:p>
        <w:p w14:paraId="21B37489" w14:textId="1F6BA496" w:rsidR="004458D7" w:rsidRDefault="00174359">
          <w:pPr>
            <w:pStyle w:val="Sommario2"/>
            <w:tabs>
              <w:tab w:val="left" w:pos="880"/>
              <w:tab w:val="right" w:leader="dot" w:pos="9628"/>
            </w:tabs>
            <w:rPr>
              <w:rFonts w:asciiTheme="minorHAnsi" w:eastAsiaTheme="minorEastAsia" w:hAnsiTheme="minorHAnsi" w:cstheme="minorBidi"/>
              <w:noProof/>
              <w:snapToGrid/>
              <w:sz w:val="22"/>
              <w:szCs w:val="22"/>
              <w:lang w:val="it-IT" w:eastAsia="it-IT"/>
            </w:rPr>
          </w:pPr>
          <w:hyperlink w:anchor="_Toc54786996" w:history="1">
            <w:r w:rsidR="004458D7" w:rsidRPr="00AA780D">
              <w:rPr>
                <w:rStyle w:val="Collegamentoipertestuale"/>
                <w:noProof/>
                <w:lang w:eastAsia="ro-RO"/>
              </w:rPr>
              <w:t>1.3.</w:t>
            </w:r>
            <w:r w:rsidR="004458D7">
              <w:rPr>
                <w:rFonts w:asciiTheme="minorHAnsi" w:eastAsiaTheme="minorEastAsia" w:hAnsiTheme="minorHAnsi" w:cstheme="minorBidi"/>
                <w:noProof/>
                <w:snapToGrid/>
                <w:sz w:val="22"/>
                <w:szCs w:val="22"/>
                <w:lang w:val="it-IT" w:eastAsia="it-IT"/>
              </w:rPr>
              <w:tab/>
            </w:r>
            <w:r w:rsidR="004458D7" w:rsidRPr="00AA780D">
              <w:rPr>
                <w:rStyle w:val="Collegamentoipertestuale"/>
                <w:noProof/>
                <w:lang w:eastAsia="ro-RO"/>
              </w:rPr>
              <w:t>REABILITARE CLĂDIRE CED EXISTENTĂ</w:t>
            </w:r>
            <w:r w:rsidR="004458D7">
              <w:rPr>
                <w:noProof/>
                <w:webHidden/>
              </w:rPr>
              <w:tab/>
            </w:r>
            <w:r w:rsidR="004458D7">
              <w:rPr>
                <w:noProof/>
                <w:webHidden/>
              </w:rPr>
              <w:fldChar w:fldCharType="begin"/>
            </w:r>
            <w:r w:rsidR="004458D7">
              <w:rPr>
                <w:noProof/>
                <w:webHidden/>
              </w:rPr>
              <w:instrText xml:space="preserve"> PAGEREF _Toc54786996 \h </w:instrText>
            </w:r>
            <w:r w:rsidR="004458D7">
              <w:rPr>
                <w:noProof/>
                <w:webHidden/>
              </w:rPr>
            </w:r>
            <w:r w:rsidR="004458D7">
              <w:rPr>
                <w:noProof/>
                <w:webHidden/>
              </w:rPr>
              <w:fldChar w:fldCharType="separate"/>
            </w:r>
            <w:r w:rsidR="00956408">
              <w:rPr>
                <w:noProof/>
                <w:webHidden/>
              </w:rPr>
              <w:t>10</w:t>
            </w:r>
            <w:r w:rsidR="004458D7">
              <w:rPr>
                <w:noProof/>
                <w:webHidden/>
              </w:rPr>
              <w:fldChar w:fldCharType="end"/>
            </w:r>
          </w:hyperlink>
        </w:p>
        <w:p w14:paraId="7C8A7C77" w14:textId="30E885A0" w:rsidR="004458D7" w:rsidRDefault="00174359">
          <w:pPr>
            <w:pStyle w:val="Sommario2"/>
            <w:tabs>
              <w:tab w:val="left" w:pos="880"/>
              <w:tab w:val="right" w:leader="dot" w:pos="9628"/>
            </w:tabs>
            <w:rPr>
              <w:rFonts w:asciiTheme="minorHAnsi" w:eastAsiaTheme="minorEastAsia" w:hAnsiTheme="minorHAnsi" w:cstheme="minorBidi"/>
              <w:noProof/>
              <w:snapToGrid/>
              <w:sz w:val="22"/>
              <w:szCs w:val="22"/>
              <w:lang w:val="it-IT" w:eastAsia="it-IT"/>
            </w:rPr>
          </w:pPr>
          <w:hyperlink w:anchor="_Toc54786997" w:history="1">
            <w:r w:rsidR="004458D7" w:rsidRPr="00AA780D">
              <w:rPr>
                <w:rStyle w:val="Collegamentoipertestuale"/>
                <w:noProof/>
                <w:lang w:eastAsia="ro-RO"/>
              </w:rPr>
              <w:t>1.4.</w:t>
            </w:r>
            <w:r w:rsidR="004458D7">
              <w:rPr>
                <w:rFonts w:asciiTheme="minorHAnsi" w:eastAsiaTheme="minorEastAsia" w:hAnsiTheme="minorHAnsi" w:cstheme="minorBidi"/>
                <w:noProof/>
                <w:snapToGrid/>
                <w:sz w:val="22"/>
                <w:szCs w:val="22"/>
                <w:lang w:val="it-IT" w:eastAsia="it-IT"/>
              </w:rPr>
              <w:tab/>
            </w:r>
            <w:r w:rsidR="004458D7" w:rsidRPr="00AA780D">
              <w:rPr>
                <w:rStyle w:val="Collegamentoipertestuale"/>
                <w:noProof/>
                <w:lang w:eastAsia="ro-RO"/>
              </w:rPr>
              <w:t>CLĂDIRE DE CĂLĂTORI si CED nouă</w:t>
            </w:r>
            <w:r w:rsidR="004458D7">
              <w:rPr>
                <w:noProof/>
                <w:webHidden/>
              </w:rPr>
              <w:tab/>
            </w:r>
            <w:r w:rsidR="004458D7">
              <w:rPr>
                <w:noProof/>
                <w:webHidden/>
              </w:rPr>
              <w:fldChar w:fldCharType="begin"/>
            </w:r>
            <w:r w:rsidR="004458D7">
              <w:rPr>
                <w:noProof/>
                <w:webHidden/>
              </w:rPr>
              <w:instrText xml:space="preserve"> PAGEREF _Toc54786997 \h </w:instrText>
            </w:r>
            <w:r w:rsidR="004458D7">
              <w:rPr>
                <w:noProof/>
                <w:webHidden/>
              </w:rPr>
            </w:r>
            <w:r w:rsidR="004458D7">
              <w:rPr>
                <w:noProof/>
                <w:webHidden/>
              </w:rPr>
              <w:fldChar w:fldCharType="separate"/>
            </w:r>
            <w:r w:rsidR="00956408">
              <w:rPr>
                <w:noProof/>
                <w:webHidden/>
              </w:rPr>
              <w:t>13</w:t>
            </w:r>
            <w:r w:rsidR="004458D7">
              <w:rPr>
                <w:noProof/>
                <w:webHidden/>
              </w:rPr>
              <w:fldChar w:fldCharType="end"/>
            </w:r>
          </w:hyperlink>
        </w:p>
        <w:p w14:paraId="67D5D31F" w14:textId="3B2FE332" w:rsidR="004458D7" w:rsidRDefault="00174359">
          <w:pPr>
            <w:pStyle w:val="Sommario2"/>
            <w:tabs>
              <w:tab w:val="left" w:pos="880"/>
              <w:tab w:val="right" w:leader="dot" w:pos="9628"/>
            </w:tabs>
            <w:rPr>
              <w:rFonts w:asciiTheme="minorHAnsi" w:eastAsiaTheme="minorEastAsia" w:hAnsiTheme="minorHAnsi" w:cstheme="minorBidi"/>
              <w:noProof/>
              <w:snapToGrid/>
              <w:sz w:val="22"/>
              <w:szCs w:val="22"/>
              <w:lang w:val="it-IT" w:eastAsia="it-IT"/>
            </w:rPr>
          </w:pPr>
          <w:hyperlink w:anchor="_Toc54786998" w:history="1">
            <w:r w:rsidR="004458D7" w:rsidRPr="00AA780D">
              <w:rPr>
                <w:rStyle w:val="Collegamentoipertestuale"/>
                <w:noProof/>
              </w:rPr>
              <w:t>1.5.</w:t>
            </w:r>
            <w:r w:rsidR="004458D7">
              <w:rPr>
                <w:rFonts w:asciiTheme="minorHAnsi" w:eastAsiaTheme="minorEastAsia" w:hAnsiTheme="minorHAnsi" w:cstheme="minorBidi"/>
                <w:noProof/>
                <w:snapToGrid/>
                <w:sz w:val="22"/>
                <w:szCs w:val="22"/>
                <w:lang w:val="it-IT" w:eastAsia="it-IT"/>
              </w:rPr>
              <w:tab/>
            </w:r>
            <w:r w:rsidR="004458D7" w:rsidRPr="00AA780D">
              <w:rPr>
                <w:rStyle w:val="Collegamentoipertestuale"/>
                <w:noProof/>
              </w:rPr>
              <w:t>INSTALATIE DETECTIE SI SEMNALIZARE INCENDIU PENTRU CLADIRI DE CALATORI</w:t>
            </w:r>
            <w:r w:rsidR="004458D7">
              <w:rPr>
                <w:noProof/>
                <w:webHidden/>
              </w:rPr>
              <w:tab/>
            </w:r>
            <w:r w:rsidR="004458D7">
              <w:rPr>
                <w:noProof/>
                <w:webHidden/>
              </w:rPr>
              <w:fldChar w:fldCharType="begin"/>
            </w:r>
            <w:r w:rsidR="004458D7">
              <w:rPr>
                <w:noProof/>
                <w:webHidden/>
              </w:rPr>
              <w:instrText xml:space="preserve"> PAGEREF _Toc54786998 \h </w:instrText>
            </w:r>
            <w:r w:rsidR="004458D7">
              <w:rPr>
                <w:noProof/>
                <w:webHidden/>
              </w:rPr>
            </w:r>
            <w:r w:rsidR="004458D7">
              <w:rPr>
                <w:noProof/>
                <w:webHidden/>
              </w:rPr>
              <w:fldChar w:fldCharType="separate"/>
            </w:r>
            <w:r w:rsidR="00956408">
              <w:rPr>
                <w:noProof/>
                <w:webHidden/>
              </w:rPr>
              <w:t>16</w:t>
            </w:r>
            <w:r w:rsidR="004458D7">
              <w:rPr>
                <w:noProof/>
                <w:webHidden/>
              </w:rPr>
              <w:fldChar w:fldCharType="end"/>
            </w:r>
          </w:hyperlink>
        </w:p>
        <w:p w14:paraId="111129B3" w14:textId="25B9F629" w:rsidR="004458D7" w:rsidRDefault="00174359">
          <w:pPr>
            <w:pStyle w:val="Sommario2"/>
            <w:tabs>
              <w:tab w:val="left" w:pos="880"/>
              <w:tab w:val="right" w:leader="dot" w:pos="9628"/>
            </w:tabs>
            <w:rPr>
              <w:rFonts w:asciiTheme="minorHAnsi" w:eastAsiaTheme="minorEastAsia" w:hAnsiTheme="minorHAnsi" w:cstheme="minorBidi"/>
              <w:noProof/>
              <w:snapToGrid/>
              <w:sz w:val="22"/>
              <w:szCs w:val="22"/>
              <w:lang w:val="it-IT" w:eastAsia="it-IT"/>
            </w:rPr>
          </w:pPr>
          <w:hyperlink w:anchor="_Toc54786999" w:history="1">
            <w:r w:rsidR="004458D7" w:rsidRPr="00AA780D">
              <w:rPr>
                <w:rStyle w:val="Collegamentoipertestuale"/>
                <w:noProof/>
                <w:lang w:eastAsia="ro-RO"/>
              </w:rPr>
              <w:t>1.6.</w:t>
            </w:r>
            <w:r w:rsidR="004458D7">
              <w:rPr>
                <w:rFonts w:asciiTheme="minorHAnsi" w:eastAsiaTheme="minorEastAsia" w:hAnsiTheme="minorHAnsi" w:cstheme="minorBidi"/>
                <w:noProof/>
                <w:snapToGrid/>
                <w:sz w:val="22"/>
                <w:szCs w:val="22"/>
                <w:lang w:val="it-IT" w:eastAsia="it-IT"/>
              </w:rPr>
              <w:tab/>
            </w:r>
            <w:r w:rsidR="004458D7" w:rsidRPr="00AA780D">
              <w:rPr>
                <w:rStyle w:val="Collegamentoipertestuale"/>
                <w:noProof/>
                <w:lang w:eastAsia="ro-RO"/>
              </w:rPr>
              <w:t>GRUP SANITAR EXTERIOR NOU</w:t>
            </w:r>
            <w:r w:rsidR="004458D7">
              <w:rPr>
                <w:noProof/>
                <w:webHidden/>
              </w:rPr>
              <w:tab/>
            </w:r>
            <w:r w:rsidR="004458D7">
              <w:rPr>
                <w:noProof/>
                <w:webHidden/>
              </w:rPr>
              <w:fldChar w:fldCharType="begin"/>
            </w:r>
            <w:r w:rsidR="004458D7">
              <w:rPr>
                <w:noProof/>
                <w:webHidden/>
              </w:rPr>
              <w:instrText xml:space="preserve"> PAGEREF _Toc54786999 \h </w:instrText>
            </w:r>
            <w:r w:rsidR="004458D7">
              <w:rPr>
                <w:noProof/>
                <w:webHidden/>
              </w:rPr>
            </w:r>
            <w:r w:rsidR="004458D7">
              <w:rPr>
                <w:noProof/>
                <w:webHidden/>
              </w:rPr>
              <w:fldChar w:fldCharType="separate"/>
            </w:r>
            <w:r w:rsidR="00956408">
              <w:rPr>
                <w:noProof/>
                <w:webHidden/>
              </w:rPr>
              <w:t>17</w:t>
            </w:r>
            <w:r w:rsidR="004458D7">
              <w:rPr>
                <w:noProof/>
                <w:webHidden/>
              </w:rPr>
              <w:fldChar w:fldCharType="end"/>
            </w:r>
          </w:hyperlink>
        </w:p>
        <w:p w14:paraId="5A797EE9" w14:textId="31F11D2F" w:rsidR="004458D7" w:rsidRDefault="00174359">
          <w:pPr>
            <w:pStyle w:val="Sommario2"/>
            <w:tabs>
              <w:tab w:val="left" w:pos="880"/>
              <w:tab w:val="right" w:leader="dot" w:pos="9628"/>
            </w:tabs>
            <w:rPr>
              <w:rFonts w:asciiTheme="minorHAnsi" w:eastAsiaTheme="minorEastAsia" w:hAnsiTheme="minorHAnsi" w:cstheme="minorBidi"/>
              <w:noProof/>
              <w:snapToGrid/>
              <w:sz w:val="22"/>
              <w:szCs w:val="22"/>
              <w:lang w:val="it-IT" w:eastAsia="it-IT"/>
            </w:rPr>
          </w:pPr>
          <w:hyperlink w:anchor="_Toc54787000" w:history="1">
            <w:r w:rsidR="004458D7" w:rsidRPr="00AA780D">
              <w:rPr>
                <w:rStyle w:val="Collegamentoipertestuale"/>
                <w:noProof/>
                <w:lang w:eastAsia="ro-RO"/>
              </w:rPr>
              <w:t>1.7.</w:t>
            </w:r>
            <w:r w:rsidR="004458D7">
              <w:rPr>
                <w:rFonts w:asciiTheme="minorHAnsi" w:eastAsiaTheme="minorEastAsia" w:hAnsiTheme="minorHAnsi" w:cstheme="minorBidi"/>
                <w:noProof/>
                <w:snapToGrid/>
                <w:sz w:val="22"/>
                <w:szCs w:val="22"/>
                <w:lang w:val="it-IT" w:eastAsia="it-IT"/>
              </w:rPr>
              <w:tab/>
            </w:r>
            <w:r w:rsidR="004458D7" w:rsidRPr="00AA780D">
              <w:rPr>
                <w:rStyle w:val="Collegamentoipertestuale"/>
                <w:noProof/>
                <w:lang w:eastAsia="ro-RO"/>
              </w:rPr>
              <w:t>PEROANE</w:t>
            </w:r>
            <w:r w:rsidR="004458D7">
              <w:rPr>
                <w:noProof/>
                <w:webHidden/>
              </w:rPr>
              <w:tab/>
            </w:r>
            <w:r w:rsidR="004458D7">
              <w:rPr>
                <w:noProof/>
                <w:webHidden/>
              </w:rPr>
              <w:fldChar w:fldCharType="begin"/>
            </w:r>
            <w:r w:rsidR="004458D7">
              <w:rPr>
                <w:noProof/>
                <w:webHidden/>
              </w:rPr>
              <w:instrText xml:space="preserve"> PAGEREF _Toc54787000 \h </w:instrText>
            </w:r>
            <w:r w:rsidR="004458D7">
              <w:rPr>
                <w:noProof/>
                <w:webHidden/>
              </w:rPr>
            </w:r>
            <w:r w:rsidR="004458D7">
              <w:rPr>
                <w:noProof/>
                <w:webHidden/>
              </w:rPr>
              <w:fldChar w:fldCharType="separate"/>
            </w:r>
            <w:r w:rsidR="00956408">
              <w:rPr>
                <w:noProof/>
                <w:webHidden/>
              </w:rPr>
              <w:t>18</w:t>
            </w:r>
            <w:r w:rsidR="004458D7">
              <w:rPr>
                <w:noProof/>
                <w:webHidden/>
              </w:rPr>
              <w:fldChar w:fldCharType="end"/>
            </w:r>
          </w:hyperlink>
        </w:p>
        <w:p w14:paraId="0206840B" w14:textId="3E42DAFA" w:rsidR="004458D7" w:rsidRDefault="00174359">
          <w:pPr>
            <w:pStyle w:val="Sommario2"/>
            <w:tabs>
              <w:tab w:val="left" w:pos="880"/>
              <w:tab w:val="right" w:leader="dot" w:pos="9628"/>
            </w:tabs>
            <w:rPr>
              <w:rFonts w:asciiTheme="minorHAnsi" w:eastAsiaTheme="minorEastAsia" w:hAnsiTheme="minorHAnsi" w:cstheme="minorBidi"/>
              <w:noProof/>
              <w:snapToGrid/>
              <w:sz w:val="22"/>
              <w:szCs w:val="22"/>
              <w:lang w:val="it-IT" w:eastAsia="it-IT"/>
            </w:rPr>
          </w:pPr>
          <w:hyperlink w:anchor="_Toc54787001" w:history="1">
            <w:r w:rsidR="004458D7" w:rsidRPr="00AA780D">
              <w:rPr>
                <w:rStyle w:val="Collegamentoipertestuale"/>
                <w:noProof/>
                <w:lang w:eastAsia="ro-RO"/>
              </w:rPr>
              <w:t>1.8.</w:t>
            </w:r>
            <w:r w:rsidR="004458D7">
              <w:rPr>
                <w:rFonts w:asciiTheme="minorHAnsi" w:eastAsiaTheme="minorEastAsia" w:hAnsiTheme="minorHAnsi" w:cstheme="minorBidi"/>
                <w:noProof/>
                <w:snapToGrid/>
                <w:sz w:val="22"/>
                <w:szCs w:val="22"/>
                <w:lang w:val="it-IT" w:eastAsia="it-IT"/>
              </w:rPr>
              <w:tab/>
            </w:r>
            <w:r w:rsidR="004458D7" w:rsidRPr="00AA780D">
              <w:rPr>
                <w:rStyle w:val="Collegamentoipertestuale"/>
                <w:noProof/>
                <w:lang w:eastAsia="ro-RO"/>
              </w:rPr>
              <w:t>TRECERI LA NIVEL PIETONALE</w:t>
            </w:r>
            <w:r w:rsidR="004458D7">
              <w:rPr>
                <w:noProof/>
                <w:webHidden/>
              </w:rPr>
              <w:tab/>
            </w:r>
            <w:r w:rsidR="004458D7">
              <w:rPr>
                <w:noProof/>
                <w:webHidden/>
              </w:rPr>
              <w:fldChar w:fldCharType="begin"/>
            </w:r>
            <w:r w:rsidR="004458D7">
              <w:rPr>
                <w:noProof/>
                <w:webHidden/>
              </w:rPr>
              <w:instrText xml:space="preserve"> PAGEREF _Toc54787001 \h </w:instrText>
            </w:r>
            <w:r w:rsidR="004458D7">
              <w:rPr>
                <w:noProof/>
                <w:webHidden/>
              </w:rPr>
            </w:r>
            <w:r w:rsidR="004458D7">
              <w:rPr>
                <w:noProof/>
                <w:webHidden/>
              </w:rPr>
              <w:fldChar w:fldCharType="separate"/>
            </w:r>
            <w:r w:rsidR="00956408">
              <w:rPr>
                <w:noProof/>
                <w:webHidden/>
              </w:rPr>
              <w:t>19</w:t>
            </w:r>
            <w:r w:rsidR="004458D7">
              <w:rPr>
                <w:noProof/>
                <w:webHidden/>
              </w:rPr>
              <w:fldChar w:fldCharType="end"/>
            </w:r>
          </w:hyperlink>
        </w:p>
        <w:p w14:paraId="4F0453D7" w14:textId="57A5601A" w:rsidR="004458D7" w:rsidRDefault="00174359">
          <w:pPr>
            <w:pStyle w:val="Sommario2"/>
            <w:tabs>
              <w:tab w:val="left" w:pos="880"/>
              <w:tab w:val="right" w:leader="dot" w:pos="9628"/>
            </w:tabs>
            <w:rPr>
              <w:rFonts w:asciiTheme="minorHAnsi" w:eastAsiaTheme="minorEastAsia" w:hAnsiTheme="minorHAnsi" w:cstheme="minorBidi"/>
              <w:noProof/>
              <w:snapToGrid/>
              <w:sz w:val="22"/>
              <w:szCs w:val="22"/>
              <w:lang w:val="it-IT" w:eastAsia="it-IT"/>
            </w:rPr>
          </w:pPr>
          <w:hyperlink w:anchor="_Toc54787002" w:history="1">
            <w:r w:rsidR="004458D7" w:rsidRPr="00AA780D">
              <w:rPr>
                <w:rStyle w:val="Collegamentoipertestuale"/>
                <w:noProof/>
                <w:lang w:eastAsia="ro-RO"/>
              </w:rPr>
              <w:t>1.9.</w:t>
            </w:r>
            <w:r w:rsidR="004458D7">
              <w:rPr>
                <w:rFonts w:asciiTheme="minorHAnsi" w:eastAsiaTheme="minorEastAsia" w:hAnsiTheme="minorHAnsi" w:cstheme="minorBidi"/>
                <w:noProof/>
                <w:snapToGrid/>
                <w:sz w:val="22"/>
                <w:szCs w:val="22"/>
                <w:lang w:val="it-IT" w:eastAsia="it-IT"/>
              </w:rPr>
              <w:tab/>
            </w:r>
            <w:r w:rsidR="004458D7" w:rsidRPr="00AA780D">
              <w:rPr>
                <w:rStyle w:val="Collegamentoipertestuale"/>
                <w:noProof/>
                <w:lang w:eastAsia="ro-RO"/>
              </w:rPr>
              <w:t>COPERTINE</w:t>
            </w:r>
            <w:r w:rsidR="004458D7">
              <w:rPr>
                <w:noProof/>
                <w:webHidden/>
              </w:rPr>
              <w:tab/>
            </w:r>
            <w:r w:rsidR="004458D7">
              <w:rPr>
                <w:noProof/>
                <w:webHidden/>
              </w:rPr>
              <w:fldChar w:fldCharType="begin"/>
            </w:r>
            <w:r w:rsidR="004458D7">
              <w:rPr>
                <w:noProof/>
                <w:webHidden/>
              </w:rPr>
              <w:instrText xml:space="preserve"> PAGEREF _Toc54787002 \h </w:instrText>
            </w:r>
            <w:r w:rsidR="004458D7">
              <w:rPr>
                <w:noProof/>
                <w:webHidden/>
              </w:rPr>
            </w:r>
            <w:r w:rsidR="004458D7">
              <w:rPr>
                <w:noProof/>
                <w:webHidden/>
              </w:rPr>
              <w:fldChar w:fldCharType="separate"/>
            </w:r>
            <w:r w:rsidR="00956408">
              <w:rPr>
                <w:noProof/>
                <w:webHidden/>
              </w:rPr>
              <w:t>20</w:t>
            </w:r>
            <w:r w:rsidR="004458D7">
              <w:rPr>
                <w:noProof/>
                <w:webHidden/>
              </w:rPr>
              <w:fldChar w:fldCharType="end"/>
            </w:r>
          </w:hyperlink>
        </w:p>
        <w:p w14:paraId="741141A3" w14:textId="745F4F47" w:rsidR="004458D7" w:rsidRDefault="00174359">
          <w:pPr>
            <w:pStyle w:val="Sommario2"/>
            <w:tabs>
              <w:tab w:val="left" w:pos="1100"/>
              <w:tab w:val="right" w:leader="dot" w:pos="9628"/>
            </w:tabs>
            <w:rPr>
              <w:rFonts w:asciiTheme="minorHAnsi" w:eastAsiaTheme="minorEastAsia" w:hAnsiTheme="minorHAnsi" w:cstheme="minorBidi"/>
              <w:noProof/>
              <w:snapToGrid/>
              <w:sz w:val="22"/>
              <w:szCs w:val="22"/>
              <w:lang w:val="it-IT" w:eastAsia="it-IT"/>
            </w:rPr>
          </w:pPr>
          <w:hyperlink w:anchor="_Toc54787003" w:history="1">
            <w:r w:rsidR="004458D7" w:rsidRPr="00AA780D">
              <w:rPr>
                <w:rStyle w:val="Collegamentoipertestuale"/>
                <w:noProof/>
                <w:lang w:eastAsia="ro-RO"/>
              </w:rPr>
              <w:t>1.10.</w:t>
            </w:r>
            <w:r w:rsidR="004458D7">
              <w:rPr>
                <w:rFonts w:asciiTheme="minorHAnsi" w:eastAsiaTheme="minorEastAsia" w:hAnsiTheme="minorHAnsi" w:cstheme="minorBidi"/>
                <w:noProof/>
                <w:snapToGrid/>
                <w:sz w:val="22"/>
                <w:szCs w:val="22"/>
                <w:lang w:val="it-IT" w:eastAsia="it-IT"/>
              </w:rPr>
              <w:tab/>
            </w:r>
            <w:r w:rsidR="004458D7" w:rsidRPr="00AA780D">
              <w:rPr>
                <w:rStyle w:val="Collegamentoipertestuale"/>
                <w:noProof/>
                <w:lang w:eastAsia="ro-RO"/>
              </w:rPr>
              <w:t>TUNEL PIETONAL EXISTENT</w:t>
            </w:r>
            <w:r w:rsidR="004458D7">
              <w:rPr>
                <w:noProof/>
                <w:webHidden/>
              </w:rPr>
              <w:tab/>
            </w:r>
            <w:r w:rsidR="004458D7">
              <w:rPr>
                <w:noProof/>
                <w:webHidden/>
              </w:rPr>
              <w:fldChar w:fldCharType="begin"/>
            </w:r>
            <w:r w:rsidR="004458D7">
              <w:rPr>
                <w:noProof/>
                <w:webHidden/>
              </w:rPr>
              <w:instrText xml:space="preserve"> PAGEREF _Toc54787003 \h </w:instrText>
            </w:r>
            <w:r w:rsidR="004458D7">
              <w:rPr>
                <w:noProof/>
                <w:webHidden/>
              </w:rPr>
            </w:r>
            <w:r w:rsidR="004458D7">
              <w:rPr>
                <w:noProof/>
                <w:webHidden/>
              </w:rPr>
              <w:fldChar w:fldCharType="separate"/>
            </w:r>
            <w:r w:rsidR="00956408">
              <w:rPr>
                <w:noProof/>
                <w:webHidden/>
              </w:rPr>
              <w:t>21</w:t>
            </w:r>
            <w:r w:rsidR="004458D7">
              <w:rPr>
                <w:noProof/>
                <w:webHidden/>
              </w:rPr>
              <w:fldChar w:fldCharType="end"/>
            </w:r>
          </w:hyperlink>
        </w:p>
        <w:p w14:paraId="550FF596" w14:textId="1E7FF04A" w:rsidR="004458D7" w:rsidRDefault="00174359">
          <w:pPr>
            <w:pStyle w:val="Sommario2"/>
            <w:tabs>
              <w:tab w:val="left" w:pos="1100"/>
              <w:tab w:val="right" w:leader="dot" w:pos="9628"/>
            </w:tabs>
            <w:rPr>
              <w:rFonts w:asciiTheme="minorHAnsi" w:eastAsiaTheme="minorEastAsia" w:hAnsiTheme="minorHAnsi" w:cstheme="minorBidi"/>
              <w:noProof/>
              <w:snapToGrid/>
              <w:sz w:val="22"/>
              <w:szCs w:val="22"/>
              <w:lang w:val="it-IT" w:eastAsia="it-IT"/>
            </w:rPr>
          </w:pPr>
          <w:hyperlink w:anchor="_Toc54787004" w:history="1">
            <w:r w:rsidR="004458D7" w:rsidRPr="00AA780D">
              <w:rPr>
                <w:rStyle w:val="Collegamentoipertestuale"/>
                <w:noProof/>
              </w:rPr>
              <w:t>1.11.</w:t>
            </w:r>
            <w:r w:rsidR="004458D7">
              <w:rPr>
                <w:rFonts w:asciiTheme="minorHAnsi" w:eastAsiaTheme="minorEastAsia" w:hAnsiTheme="minorHAnsi" w:cstheme="minorBidi"/>
                <w:noProof/>
                <w:snapToGrid/>
                <w:sz w:val="22"/>
                <w:szCs w:val="22"/>
                <w:lang w:val="it-IT" w:eastAsia="it-IT"/>
              </w:rPr>
              <w:tab/>
            </w:r>
            <w:r w:rsidR="004458D7" w:rsidRPr="00AA780D">
              <w:rPr>
                <w:rStyle w:val="Collegamentoipertestuale"/>
                <w:noProof/>
              </w:rPr>
              <w:t>PASARELĂ PIETONALĂ</w:t>
            </w:r>
            <w:r w:rsidR="004458D7">
              <w:rPr>
                <w:noProof/>
                <w:webHidden/>
              </w:rPr>
              <w:tab/>
            </w:r>
            <w:r w:rsidR="004458D7">
              <w:rPr>
                <w:noProof/>
                <w:webHidden/>
              </w:rPr>
              <w:fldChar w:fldCharType="begin"/>
            </w:r>
            <w:r w:rsidR="004458D7">
              <w:rPr>
                <w:noProof/>
                <w:webHidden/>
              </w:rPr>
              <w:instrText xml:space="preserve"> PAGEREF _Toc54787004 \h </w:instrText>
            </w:r>
            <w:r w:rsidR="004458D7">
              <w:rPr>
                <w:noProof/>
                <w:webHidden/>
              </w:rPr>
            </w:r>
            <w:r w:rsidR="004458D7">
              <w:rPr>
                <w:noProof/>
                <w:webHidden/>
              </w:rPr>
              <w:fldChar w:fldCharType="separate"/>
            </w:r>
            <w:r w:rsidR="00956408">
              <w:rPr>
                <w:noProof/>
                <w:webHidden/>
              </w:rPr>
              <w:t>22</w:t>
            </w:r>
            <w:r w:rsidR="004458D7">
              <w:rPr>
                <w:noProof/>
                <w:webHidden/>
              </w:rPr>
              <w:fldChar w:fldCharType="end"/>
            </w:r>
          </w:hyperlink>
        </w:p>
        <w:p w14:paraId="604D6092" w14:textId="71390EC6" w:rsidR="004458D7" w:rsidRDefault="00174359">
          <w:pPr>
            <w:pStyle w:val="Sommario2"/>
            <w:tabs>
              <w:tab w:val="left" w:pos="1100"/>
              <w:tab w:val="right" w:leader="dot" w:pos="9628"/>
            </w:tabs>
            <w:rPr>
              <w:rFonts w:asciiTheme="minorHAnsi" w:eastAsiaTheme="minorEastAsia" w:hAnsiTheme="minorHAnsi" w:cstheme="minorBidi"/>
              <w:noProof/>
              <w:snapToGrid/>
              <w:sz w:val="22"/>
              <w:szCs w:val="22"/>
              <w:lang w:val="it-IT" w:eastAsia="it-IT"/>
            </w:rPr>
          </w:pPr>
          <w:hyperlink w:anchor="_Toc54787005" w:history="1">
            <w:r w:rsidR="004458D7" w:rsidRPr="00AA780D">
              <w:rPr>
                <w:rStyle w:val="Collegamentoipertestuale"/>
                <w:noProof/>
                <w:lang w:eastAsia="ro-RO"/>
              </w:rPr>
              <w:t>1.12.</w:t>
            </w:r>
            <w:r w:rsidR="004458D7">
              <w:rPr>
                <w:rFonts w:asciiTheme="minorHAnsi" w:eastAsiaTheme="minorEastAsia" w:hAnsiTheme="minorHAnsi" w:cstheme="minorBidi"/>
                <w:noProof/>
                <w:snapToGrid/>
                <w:sz w:val="22"/>
                <w:szCs w:val="22"/>
                <w:lang w:val="it-IT" w:eastAsia="it-IT"/>
              </w:rPr>
              <w:tab/>
            </w:r>
            <w:r w:rsidR="004458D7" w:rsidRPr="00AA780D">
              <w:rPr>
                <w:rStyle w:val="Collegamentoipertestuale"/>
                <w:noProof/>
                <w:lang w:eastAsia="ro-RO"/>
              </w:rPr>
              <w:t>GARD DE PROTECTIE INTRE LINII</w:t>
            </w:r>
            <w:r w:rsidR="004458D7">
              <w:rPr>
                <w:noProof/>
                <w:webHidden/>
              </w:rPr>
              <w:tab/>
            </w:r>
            <w:r w:rsidR="004458D7">
              <w:rPr>
                <w:noProof/>
                <w:webHidden/>
              </w:rPr>
              <w:fldChar w:fldCharType="begin"/>
            </w:r>
            <w:r w:rsidR="004458D7">
              <w:rPr>
                <w:noProof/>
                <w:webHidden/>
              </w:rPr>
              <w:instrText xml:space="preserve"> PAGEREF _Toc54787005 \h </w:instrText>
            </w:r>
            <w:r w:rsidR="004458D7">
              <w:rPr>
                <w:noProof/>
                <w:webHidden/>
              </w:rPr>
            </w:r>
            <w:r w:rsidR="004458D7">
              <w:rPr>
                <w:noProof/>
                <w:webHidden/>
              </w:rPr>
              <w:fldChar w:fldCharType="separate"/>
            </w:r>
            <w:r w:rsidR="00956408">
              <w:rPr>
                <w:noProof/>
                <w:webHidden/>
              </w:rPr>
              <w:t>23</w:t>
            </w:r>
            <w:r w:rsidR="004458D7">
              <w:rPr>
                <w:noProof/>
                <w:webHidden/>
              </w:rPr>
              <w:fldChar w:fldCharType="end"/>
            </w:r>
          </w:hyperlink>
        </w:p>
        <w:p w14:paraId="137E9C28" w14:textId="42B2ECC3" w:rsidR="004458D7" w:rsidRDefault="00174359">
          <w:pPr>
            <w:pStyle w:val="Sommario2"/>
            <w:tabs>
              <w:tab w:val="left" w:pos="1100"/>
              <w:tab w:val="right" w:leader="dot" w:pos="9628"/>
            </w:tabs>
            <w:rPr>
              <w:rFonts w:asciiTheme="minorHAnsi" w:eastAsiaTheme="minorEastAsia" w:hAnsiTheme="minorHAnsi" w:cstheme="minorBidi"/>
              <w:noProof/>
              <w:snapToGrid/>
              <w:sz w:val="22"/>
              <w:szCs w:val="22"/>
              <w:lang w:val="it-IT" w:eastAsia="it-IT"/>
            </w:rPr>
          </w:pPr>
          <w:hyperlink w:anchor="_Toc54787006" w:history="1">
            <w:r w:rsidR="004458D7" w:rsidRPr="00AA780D">
              <w:rPr>
                <w:rStyle w:val="Collegamentoipertestuale"/>
                <w:noProof/>
                <w:lang w:eastAsia="ro-RO"/>
              </w:rPr>
              <w:t>1.13.</w:t>
            </w:r>
            <w:r w:rsidR="004458D7">
              <w:rPr>
                <w:rFonts w:asciiTheme="minorHAnsi" w:eastAsiaTheme="minorEastAsia" w:hAnsiTheme="minorHAnsi" w:cstheme="minorBidi"/>
                <w:noProof/>
                <w:snapToGrid/>
                <w:sz w:val="22"/>
                <w:szCs w:val="22"/>
                <w:lang w:val="it-IT" w:eastAsia="it-IT"/>
              </w:rPr>
              <w:tab/>
            </w:r>
            <w:r w:rsidR="004458D7" w:rsidRPr="00AA780D">
              <w:rPr>
                <w:rStyle w:val="Collegamentoipertestuale"/>
                <w:noProof/>
                <w:lang w:eastAsia="ro-RO"/>
              </w:rPr>
              <w:t>FUNDATIE CONTAINER CE</w:t>
            </w:r>
            <w:r w:rsidR="004458D7">
              <w:rPr>
                <w:noProof/>
                <w:webHidden/>
              </w:rPr>
              <w:tab/>
            </w:r>
            <w:r w:rsidR="004458D7">
              <w:rPr>
                <w:noProof/>
                <w:webHidden/>
              </w:rPr>
              <w:fldChar w:fldCharType="begin"/>
            </w:r>
            <w:r w:rsidR="004458D7">
              <w:rPr>
                <w:noProof/>
                <w:webHidden/>
              </w:rPr>
              <w:instrText xml:space="preserve"> PAGEREF _Toc54787006 \h </w:instrText>
            </w:r>
            <w:r w:rsidR="004458D7">
              <w:rPr>
                <w:noProof/>
                <w:webHidden/>
              </w:rPr>
            </w:r>
            <w:r w:rsidR="004458D7">
              <w:rPr>
                <w:noProof/>
                <w:webHidden/>
              </w:rPr>
              <w:fldChar w:fldCharType="separate"/>
            </w:r>
            <w:r w:rsidR="00956408">
              <w:rPr>
                <w:noProof/>
                <w:webHidden/>
              </w:rPr>
              <w:t>23</w:t>
            </w:r>
            <w:r w:rsidR="004458D7">
              <w:rPr>
                <w:noProof/>
                <w:webHidden/>
              </w:rPr>
              <w:fldChar w:fldCharType="end"/>
            </w:r>
          </w:hyperlink>
        </w:p>
        <w:p w14:paraId="7B395935" w14:textId="41D2E665" w:rsidR="004458D7" w:rsidRDefault="00174359">
          <w:pPr>
            <w:pStyle w:val="Sommario2"/>
            <w:tabs>
              <w:tab w:val="left" w:pos="1100"/>
              <w:tab w:val="right" w:leader="dot" w:pos="9628"/>
            </w:tabs>
            <w:rPr>
              <w:rFonts w:asciiTheme="minorHAnsi" w:eastAsiaTheme="minorEastAsia" w:hAnsiTheme="minorHAnsi" w:cstheme="minorBidi"/>
              <w:noProof/>
              <w:snapToGrid/>
              <w:sz w:val="22"/>
              <w:szCs w:val="22"/>
              <w:lang w:val="it-IT" w:eastAsia="it-IT"/>
            </w:rPr>
          </w:pPr>
          <w:hyperlink w:anchor="_Toc54787007" w:history="1">
            <w:r w:rsidR="004458D7" w:rsidRPr="00AA780D">
              <w:rPr>
                <w:rStyle w:val="Collegamentoipertestuale"/>
                <w:noProof/>
                <w:lang w:eastAsia="ro-RO"/>
              </w:rPr>
              <w:t>1.14.</w:t>
            </w:r>
            <w:r w:rsidR="004458D7">
              <w:rPr>
                <w:rFonts w:asciiTheme="minorHAnsi" w:eastAsiaTheme="minorEastAsia" w:hAnsiTheme="minorHAnsi" w:cstheme="minorBidi"/>
                <w:noProof/>
                <w:snapToGrid/>
                <w:sz w:val="22"/>
                <w:szCs w:val="22"/>
                <w:lang w:val="it-IT" w:eastAsia="it-IT"/>
              </w:rPr>
              <w:tab/>
            </w:r>
            <w:r w:rsidR="004458D7" w:rsidRPr="00AA780D">
              <w:rPr>
                <w:rStyle w:val="Collegamentoipertestuale"/>
                <w:noProof/>
                <w:lang w:eastAsia="ro-RO"/>
              </w:rPr>
              <w:t>REABILITARE SUBSTATIE TRACTIUNE (CERNELE)</w:t>
            </w:r>
            <w:r w:rsidR="004458D7">
              <w:rPr>
                <w:noProof/>
                <w:webHidden/>
              </w:rPr>
              <w:tab/>
            </w:r>
            <w:r w:rsidR="004458D7">
              <w:rPr>
                <w:noProof/>
                <w:webHidden/>
              </w:rPr>
              <w:fldChar w:fldCharType="begin"/>
            </w:r>
            <w:r w:rsidR="004458D7">
              <w:rPr>
                <w:noProof/>
                <w:webHidden/>
              </w:rPr>
              <w:instrText xml:space="preserve"> PAGEREF _Toc54787007 \h </w:instrText>
            </w:r>
            <w:r w:rsidR="004458D7">
              <w:rPr>
                <w:noProof/>
                <w:webHidden/>
              </w:rPr>
            </w:r>
            <w:r w:rsidR="004458D7">
              <w:rPr>
                <w:noProof/>
                <w:webHidden/>
              </w:rPr>
              <w:fldChar w:fldCharType="separate"/>
            </w:r>
            <w:r w:rsidR="00956408">
              <w:rPr>
                <w:noProof/>
                <w:webHidden/>
              </w:rPr>
              <w:t>23</w:t>
            </w:r>
            <w:r w:rsidR="004458D7">
              <w:rPr>
                <w:noProof/>
                <w:webHidden/>
              </w:rPr>
              <w:fldChar w:fldCharType="end"/>
            </w:r>
          </w:hyperlink>
        </w:p>
        <w:p w14:paraId="62204CAC" w14:textId="158052F5" w:rsidR="004458D7" w:rsidRDefault="00174359">
          <w:pPr>
            <w:pStyle w:val="Sommario2"/>
            <w:tabs>
              <w:tab w:val="left" w:pos="1100"/>
              <w:tab w:val="right" w:leader="dot" w:pos="9628"/>
            </w:tabs>
            <w:rPr>
              <w:rFonts w:asciiTheme="minorHAnsi" w:eastAsiaTheme="minorEastAsia" w:hAnsiTheme="minorHAnsi" w:cstheme="minorBidi"/>
              <w:noProof/>
              <w:snapToGrid/>
              <w:sz w:val="22"/>
              <w:szCs w:val="22"/>
              <w:lang w:val="it-IT" w:eastAsia="it-IT"/>
            </w:rPr>
          </w:pPr>
          <w:hyperlink w:anchor="_Toc54787008" w:history="1">
            <w:r w:rsidR="004458D7" w:rsidRPr="00AA780D">
              <w:rPr>
                <w:rStyle w:val="Collegamentoipertestuale"/>
                <w:noProof/>
              </w:rPr>
              <w:t>1.15.</w:t>
            </w:r>
            <w:r w:rsidR="004458D7">
              <w:rPr>
                <w:rFonts w:asciiTheme="minorHAnsi" w:eastAsiaTheme="minorEastAsia" w:hAnsiTheme="minorHAnsi" w:cstheme="minorBidi"/>
                <w:noProof/>
                <w:snapToGrid/>
                <w:sz w:val="22"/>
                <w:szCs w:val="22"/>
                <w:lang w:val="it-IT" w:eastAsia="it-IT"/>
              </w:rPr>
              <w:tab/>
            </w:r>
            <w:r w:rsidR="004458D7" w:rsidRPr="00AA780D">
              <w:rPr>
                <w:rStyle w:val="Collegamentoipertestuale"/>
                <w:noProof/>
              </w:rPr>
              <w:t>REABILITARE CONSTRUCTII CONEXE</w:t>
            </w:r>
            <w:r w:rsidR="004458D7">
              <w:rPr>
                <w:noProof/>
                <w:webHidden/>
              </w:rPr>
              <w:tab/>
            </w:r>
            <w:r w:rsidR="004458D7">
              <w:rPr>
                <w:noProof/>
                <w:webHidden/>
              </w:rPr>
              <w:fldChar w:fldCharType="begin"/>
            </w:r>
            <w:r w:rsidR="004458D7">
              <w:rPr>
                <w:noProof/>
                <w:webHidden/>
              </w:rPr>
              <w:instrText xml:space="preserve"> PAGEREF _Toc54787008 \h </w:instrText>
            </w:r>
            <w:r w:rsidR="004458D7">
              <w:rPr>
                <w:noProof/>
                <w:webHidden/>
              </w:rPr>
            </w:r>
            <w:r w:rsidR="004458D7">
              <w:rPr>
                <w:noProof/>
                <w:webHidden/>
              </w:rPr>
              <w:fldChar w:fldCharType="separate"/>
            </w:r>
            <w:r w:rsidR="00956408">
              <w:rPr>
                <w:noProof/>
                <w:webHidden/>
              </w:rPr>
              <w:t>24</w:t>
            </w:r>
            <w:r w:rsidR="004458D7">
              <w:rPr>
                <w:noProof/>
                <w:webHidden/>
              </w:rPr>
              <w:fldChar w:fldCharType="end"/>
            </w:r>
          </w:hyperlink>
        </w:p>
        <w:p w14:paraId="0C2A5D98" w14:textId="1CF6D16B" w:rsidR="004458D7" w:rsidRDefault="00174359">
          <w:pPr>
            <w:pStyle w:val="Sommario2"/>
            <w:tabs>
              <w:tab w:val="left" w:pos="1100"/>
              <w:tab w:val="right" w:leader="dot" w:pos="9628"/>
            </w:tabs>
            <w:rPr>
              <w:rFonts w:asciiTheme="minorHAnsi" w:eastAsiaTheme="minorEastAsia" w:hAnsiTheme="minorHAnsi" w:cstheme="minorBidi"/>
              <w:noProof/>
              <w:snapToGrid/>
              <w:sz w:val="22"/>
              <w:szCs w:val="22"/>
              <w:lang w:val="it-IT" w:eastAsia="it-IT"/>
            </w:rPr>
          </w:pPr>
          <w:hyperlink w:anchor="_Toc54787009" w:history="1">
            <w:r w:rsidR="004458D7" w:rsidRPr="00AA780D">
              <w:rPr>
                <w:rStyle w:val="Collegamentoipertestuale"/>
                <w:noProof/>
                <w:lang w:eastAsia="ro-RO"/>
              </w:rPr>
              <w:t>1.16.</w:t>
            </w:r>
            <w:r w:rsidR="004458D7">
              <w:rPr>
                <w:rFonts w:asciiTheme="minorHAnsi" w:eastAsiaTheme="minorEastAsia" w:hAnsiTheme="minorHAnsi" w:cstheme="minorBidi"/>
                <w:noProof/>
                <w:snapToGrid/>
                <w:sz w:val="22"/>
                <w:szCs w:val="22"/>
                <w:lang w:val="it-IT" w:eastAsia="it-IT"/>
              </w:rPr>
              <w:tab/>
            </w:r>
            <w:r w:rsidR="004458D7" w:rsidRPr="00AA780D">
              <w:rPr>
                <w:rStyle w:val="Collegamentoipertestuale"/>
                <w:noProof/>
                <w:lang w:eastAsia="ro-RO"/>
              </w:rPr>
              <w:t>DEMOLARI CONSTRUCŢII</w:t>
            </w:r>
            <w:r w:rsidR="004458D7">
              <w:rPr>
                <w:noProof/>
                <w:webHidden/>
              </w:rPr>
              <w:tab/>
            </w:r>
            <w:r w:rsidR="004458D7">
              <w:rPr>
                <w:noProof/>
                <w:webHidden/>
              </w:rPr>
              <w:fldChar w:fldCharType="begin"/>
            </w:r>
            <w:r w:rsidR="004458D7">
              <w:rPr>
                <w:noProof/>
                <w:webHidden/>
              </w:rPr>
              <w:instrText xml:space="preserve"> PAGEREF _Toc54787009 \h </w:instrText>
            </w:r>
            <w:r w:rsidR="004458D7">
              <w:rPr>
                <w:noProof/>
                <w:webHidden/>
              </w:rPr>
            </w:r>
            <w:r w:rsidR="004458D7">
              <w:rPr>
                <w:noProof/>
                <w:webHidden/>
              </w:rPr>
              <w:fldChar w:fldCharType="separate"/>
            </w:r>
            <w:r w:rsidR="00956408">
              <w:rPr>
                <w:noProof/>
                <w:webHidden/>
              </w:rPr>
              <w:t>24</w:t>
            </w:r>
            <w:r w:rsidR="004458D7">
              <w:rPr>
                <w:noProof/>
                <w:webHidden/>
              </w:rPr>
              <w:fldChar w:fldCharType="end"/>
            </w:r>
          </w:hyperlink>
        </w:p>
        <w:p w14:paraId="50555467" w14:textId="225D9565" w:rsidR="004458D7" w:rsidRDefault="00174359">
          <w:pPr>
            <w:pStyle w:val="Sommario2"/>
            <w:tabs>
              <w:tab w:val="left" w:pos="1100"/>
              <w:tab w:val="right" w:leader="dot" w:pos="9628"/>
            </w:tabs>
            <w:rPr>
              <w:rFonts w:asciiTheme="minorHAnsi" w:eastAsiaTheme="minorEastAsia" w:hAnsiTheme="minorHAnsi" w:cstheme="minorBidi"/>
              <w:noProof/>
              <w:snapToGrid/>
              <w:sz w:val="22"/>
              <w:szCs w:val="22"/>
              <w:lang w:val="it-IT" w:eastAsia="it-IT"/>
            </w:rPr>
          </w:pPr>
          <w:hyperlink w:anchor="_Toc54787010" w:history="1">
            <w:r w:rsidR="004458D7" w:rsidRPr="00AA780D">
              <w:rPr>
                <w:rStyle w:val="Collegamentoipertestuale"/>
                <w:noProof/>
                <w:lang w:eastAsia="ro-RO"/>
              </w:rPr>
              <w:t>1.17.</w:t>
            </w:r>
            <w:r w:rsidR="004458D7">
              <w:rPr>
                <w:rFonts w:asciiTheme="minorHAnsi" w:eastAsiaTheme="minorEastAsia" w:hAnsiTheme="minorHAnsi" w:cstheme="minorBidi"/>
                <w:noProof/>
                <w:snapToGrid/>
                <w:sz w:val="22"/>
                <w:szCs w:val="22"/>
                <w:lang w:val="it-IT" w:eastAsia="it-IT"/>
              </w:rPr>
              <w:tab/>
            </w:r>
            <w:r w:rsidR="004458D7" w:rsidRPr="00AA780D">
              <w:rPr>
                <w:rStyle w:val="Collegamentoipertestuale"/>
                <w:noProof/>
                <w:lang w:eastAsia="ro-RO"/>
              </w:rPr>
              <w:t>ILUMINAT IN ZONA MACAZURILOR</w:t>
            </w:r>
            <w:r w:rsidR="004458D7">
              <w:rPr>
                <w:noProof/>
                <w:webHidden/>
              </w:rPr>
              <w:tab/>
            </w:r>
            <w:r w:rsidR="004458D7">
              <w:rPr>
                <w:noProof/>
                <w:webHidden/>
              </w:rPr>
              <w:fldChar w:fldCharType="begin"/>
            </w:r>
            <w:r w:rsidR="004458D7">
              <w:rPr>
                <w:noProof/>
                <w:webHidden/>
              </w:rPr>
              <w:instrText xml:space="preserve"> PAGEREF _Toc54787010 \h </w:instrText>
            </w:r>
            <w:r w:rsidR="004458D7">
              <w:rPr>
                <w:noProof/>
                <w:webHidden/>
              </w:rPr>
            </w:r>
            <w:r w:rsidR="004458D7">
              <w:rPr>
                <w:noProof/>
                <w:webHidden/>
              </w:rPr>
              <w:fldChar w:fldCharType="separate"/>
            </w:r>
            <w:r w:rsidR="00956408">
              <w:rPr>
                <w:noProof/>
                <w:webHidden/>
              </w:rPr>
              <w:t>24</w:t>
            </w:r>
            <w:r w:rsidR="004458D7">
              <w:rPr>
                <w:noProof/>
                <w:webHidden/>
              </w:rPr>
              <w:fldChar w:fldCharType="end"/>
            </w:r>
          </w:hyperlink>
        </w:p>
        <w:p w14:paraId="7493D87E" w14:textId="5803C987" w:rsidR="004458D7" w:rsidRDefault="00174359">
          <w:pPr>
            <w:pStyle w:val="Sommario2"/>
            <w:tabs>
              <w:tab w:val="left" w:pos="1100"/>
              <w:tab w:val="right" w:leader="dot" w:pos="9628"/>
            </w:tabs>
            <w:rPr>
              <w:rFonts w:asciiTheme="minorHAnsi" w:eastAsiaTheme="minorEastAsia" w:hAnsiTheme="minorHAnsi" w:cstheme="minorBidi"/>
              <w:noProof/>
              <w:snapToGrid/>
              <w:sz w:val="22"/>
              <w:szCs w:val="22"/>
              <w:lang w:val="it-IT" w:eastAsia="it-IT"/>
            </w:rPr>
          </w:pPr>
          <w:hyperlink w:anchor="_Toc54787011" w:history="1">
            <w:r w:rsidR="004458D7" w:rsidRPr="00AA780D">
              <w:rPr>
                <w:rStyle w:val="Collegamentoipertestuale"/>
                <w:noProof/>
                <w:lang w:eastAsia="ro-RO"/>
              </w:rPr>
              <w:t>1.18.</w:t>
            </w:r>
            <w:r w:rsidR="004458D7">
              <w:rPr>
                <w:rFonts w:asciiTheme="minorHAnsi" w:eastAsiaTheme="minorEastAsia" w:hAnsiTheme="minorHAnsi" w:cstheme="minorBidi"/>
                <w:noProof/>
                <w:snapToGrid/>
                <w:sz w:val="22"/>
                <w:szCs w:val="22"/>
                <w:lang w:val="it-IT" w:eastAsia="it-IT"/>
              </w:rPr>
              <w:tab/>
            </w:r>
            <w:r w:rsidR="004458D7" w:rsidRPr="00AA780D">
              <w:rPr>
                <w:rStyle w:val="Collegamentoipertestuale"/>
                <w:noProof/>
                <w:lang w:eastAsia="ro-RO"/>
              </w:rPr>
              <w:t>ILUMINAT TRECERI LA NIVEL AUTO IN AFARA STATIEI</w:t>
            </w:r>
            <w:r w:rsidR="004458D7">
              <w:rPr>
                <w:noProof/>
                <w:webHidden/>
              </w:rPr>
              <w:tab/>
            </w:r>
            <w:r w:rsidR="004458D7">
              <w:rPr>
                <w:noProof/>
                <w:webHidden/>
              </w:rPr>
              <w:fldChar w:fldCharType="begin"/>
            </w:r>
            <w:r w:rsidR="004458D7">
              <w:rPr>
                <w:noProof/>
                <w:webHidden/>
              </w:rPr>
              <w:instrText xml:space="preserve"> PAGEREF _Toc54787011 \h </w:instrText>
            </w:r>
            <w:r w:rsidR="004458D7">
              <w:rPr>
                <w:noProof/>
                <w:webHidden/>
              </w:rPr>
            </w:r>
            <w:r w:rsidR="004458D7">
              <w:rPr>
                <w:noProof/>
                <w:webHidden/>
              </w:rPr>
              <w:fldChar w:fldCharType="separate"/>
            </w:r>
            <w:r w:rsidR="00956408">
              <w:rPr>
                <w:noProof/>
                <w:webHidden/>
              </w:rPr>
              <w:t>25</w:t>
            </w:r>
            <w:r w:rsidR="004458D7">
              <w:rPr>
                <w:noProof/>
                <w:webHidden/>
              </w:rPr>
              <w:fldChar w:fldCharType="end"/>
            </w:r>
          </w:hyperlink>
        </w:p>
        <w:p w14:paraId="66E55B3F" w14:textId="3D7A39E9" w:rsidR="004458D7" w:rsidRDefault="00174359">
          <w:pPr>
            <w:pStyle w:val="Sommario2"/>
            <w:tabs>
              <w:tab w:val="left" w:pos="1100"/>
              <w:tab w:val="right" w:leader="dot" w:pos="9628"/>
            </w:tabs>
            <w:rPr>
              <w:rFonts w:asciiTheme="minorHAnsi" w:eastAsiaTheme="minorEastAsia" w:hAnsiTheme="minorHAnsi" w:cstheme="minorBidi"/>
              <w:noProof/>
              <w:snapToGrid/>
              <w:sz w:val="22"/>
              <w:szCs w:val="22"/>
              <w:lang w:val="it-IT" w:eastAsia="it-IT"/>
            </w:rPr>
          </w:pPr>
          <w:hyperlink w:anchor="_Toc54787012" w:history="1">
            <w:r w:rsidR="004458D7" w:rsidRPr="00AA780D">
              <w:rPr>
                <w:rStyle w:val="Collegamentoipertestuale"/>
                <w:noProof/>
                <w:lang w:eastAsia="ro-RO"/>
              </w:rPr>
              <w:t>1.19.</w:t>
            </w:r>
            <w:r w:rsidR="004458D7">
              <w:rPr>
                <w:rFonts w:asciiTheme="minorHAnsi" w:eastAsiaTheme="minorEastAsia" w:hAnsiTheme="minorHAnsi" w:cstheme="minorBidi"/>
                <w:noProof/>
                <w:snapToGrid/>
                <w:sz w:val="22"/>
                <w:szCs w:val="22"/>
                <w:lang w:val="it-IT" w:eastAsia="it-IT"/>
              </w:rPr>
              <w:tab/>
            </w:r>
            <w:r w:rsidR="004458D7" w:rsidRPr="00AA780D">
              <w:rPr>
                <w:rStyle w:val="Collegamentoipertestuale"/>
                <w:noProof/>
                <w:lang w:eastAsia="ro-RO"/>
              </w:rPr>
              <w:t>ILUMINAT TRECERI LA NIVEL AUTO DIN STATIE</w:t>
            </w:r>
            <w:r w:rsidR="004458D7">
              <w:rPr>
                <w:noProof/>
                <w:webHidden/>
              </w:rPr>
              <w:tab/>
            </w:r>
            <w:r w:rsidR="004458D7">
              <w:rPr>
                <w:noProof/>
                <w:webHidden/>
              </w:rPr>
              <w:fldChar w:fldCharType="begin"/>
            </w:r>
            <w:r w:rsidR="004458D7">
              <w:rPr>
                <w:noProof/>
                <w:webHidden/>
              </w:rPr>
              <w:instrText xml:space="preserve"> PAGEREF _Toc54787012 \h </w:instrText>
            </w:r>
            <w:r w:rsidR="004458D7">
              <w:rPr>
                <w:noProof/>
                <w:webHidden/>
              </w:rPr>
            </w:r>
            <w:r w:rsidR="004458D7">
              <w:rPr>
                <w:noProof/>
                <w:webHidden/>
              </w:rPr>
              <w:fldChar w:fldCharType="separate"/>
            </w:r>
            <w:r w:rsidR="00956408">
              <w:rPr>
                <w:noProof/>
                <w:webHidden/>
              </w:rPr>
              <w:t>26</w:t>
            </w:r>
            <w:r w:rsidR="004458D7">
              <w:rPr>
                <w:noProof/>
                <w:webHidden/>
              </w:rPr>
              <w:fldChar w:fldCharType="end"/>
            </w:r>
          </w:hyperlink>
        </w:p>
        <w:p w14:paraId="07EA7B4C" w14:textId="1A699E0D" w:rsidR="004458D7" w:rsidRDefault="00174359">
          <w:pPr>
            <w:pStyle w:val="Sommario1"/>
            <w:tabs>
              <w:tab w:val="left" w:pos="480"/>
              <w:tab w:val="right" w:leader="dot" w:pos="9628"/>
            </w:tabs>
            <w:rPr>
              <w:rFonts w:asciiTheme="minorHAnsi" w:eastAsiaTheme="minorEastAsia" w:hAnsiTheme="minorHAnsi" w:cstheme="minorBidi"/>
              <w:noProof/>
              <w:snapToGrid/>
              <w:sz w:val="22"/>
              <w:szCs w:val="22"/>
              <w:lang w:val="it-IT" w:eastAsia="it-IT"/>
            </w:rPr>
          </w:pPr>
          <w:hyperlink w:anchor="_Toc54787013" w:history="1">
            <w:r w:rsidR="004458D7" w:rsidRPr="00AA780D">
              <w:rPr>
                <w:rStyle w:val="Collegamentoipertestuale"/>
                <w:noProof/>
                <w:lang w:val="it-IT"/>
              </w:rPr>
              <w:t>2.</w:t>
            </w:r>
            <w:r w:rsidR="004458D7">
              <w:rPr>
                <w:rFonts w:asciiTheme="minorHAnsi" w:eastAsiaTheme="minorEastAsia" w:hAnsiTheme="minorHAnsi" w:cstheme="minorBidi"/>
                <w:noProof/>
                <w:snapToGrid/>
                <w:sz w:val="22"/>
                <w:szCs w:val="22"/>
                <w:lang w:val="it-IT" w:eastAsia="it-IT"/>
              </w:rPr>
              <w:tab/>
            </w:r>
            <w:r w:rsidR="004458D7" w:rsidRPr="00AA780D">
              <w:rPr>
                <w:rStyle w:val="Collegamentoipertestuale"/>
                <w:noProof/>
                <w:lang w:val="it-IT"/>
              </w:rPr>
              <w:t>LUCRĂRI PROIECTATE ÎN STATIE C.F. NOUA</w:t>
            </w:r>
            <w:r w:rsidR="004458D7">
              <w:rPr>
                <w:noProof/>
                <w:webHidden/>
              </w:rPr>
              <w:tab/>
            </w:r>
            <w:r w:rsidR="004458D7">
              <w:rPr>
                <w:noProof/>
                <w:webHidden/>
              </w:rPr>
              <w:fldChar w:fldCharType="begin"/>
            </w:r>
            <w:r w:rsidR="004458D7">
              <w:rPr>
                <w:noProof/>
                <w:webHidden/>
              </w:rPr>
              <w:instrText xml:space="preserve"> PAGEREF _Toc54787013 \h </w:instrText>
            </w:r>
            <w:r w:rsidR="004458D7">
              <w:rPr>
                <w:noProof/>
                <w:webHidden/>
              </w:rPr>
            </w:r>
            <w:r w:rsidR="004458D7">
              <w:rPr>
                <w:noProof/>
                <w:webHidden/>
              </w:rPr>
              <w:fldChar w:fldCharType="separate"/>
            </w:r>
            <w:r w:rsidR="00956408">
              <w:rPr>
                <w:noProof/>
                <w:webHidden/>
              </w:rPr>
              <w:t>26</w:t>
            </w:r>
            <w:r w:rsidR="004458D7">
              <w:rPr>
                <w:noProof/>
                <w:webHidden/>
              </w:rPr>
              <w:fldChar w:fldCharType="end"/>
            </w:r>
          </w:hyperlink>
        </w:p>
        <w:p w14:paraId="4988CC4E" w14:textId="342AD760" w:rsidR="004458D7" w:rsidRDefault="00174359">
          <w:pPr>
            <w:pStyle w:val="Sommario2"/>
            <w:tabs>
              <w:tab w:val="left" w:pos="880"/>
              <w:tab w:val="right" w:leader="dot" w:pos="9628"/>
            </w:tabs>
            <w:rPr>
              <w:rFonts w:asciiTheme="minorHAnsi" w:eastAsiaTheme="minorEastAsia" w:hAnsiTheme="minorHAnsi" w:cstheme="minorBidi"/>
              <w:noProof/>
              <w:snapToGrid/>
              <w:sz w:val="22"/>
              <w:szCs w:val="22"/>
              <w:lang w:val="it-IT" w:eastAsia="it-IT"/>
            </w:rPr>
          </w:pPr>
          <w:hyperlink w:anchor="_Toc54787014" w:history="1">
            <w:r w:rsidR="004458D7" w:rsidRPr="00AA780D">
              <w:rPr>
                <w:rStyle w:val="Collegamentoipertestuale"/>
                <w:noProof/>
                <w:kern w:val="32"/>
                <w:lang w:val="it-IT"/>
              </w:rPr>
              <w:t>2.1.</w:t>
            </w:r>
            <w:r w:rsidR="004458D7">
              <w:rPr>
                <w:rFonts w:asciiTheme="minorHAnsi" w:eastAsiaTheme="minorEastAsia" w:hAnsiTheme="minorHAnsi" w:cstheme="minorBidi"/>
                <w:noProof/>
                <w:snapToGrid/>
                <w:sz w:val="22"/>
                <w:szCs w:val="22"/>
                <w:lang w:val="it-IT" w:eastAsia="it-IT"/>
              </w:rPr>
              <w:tab/>
            </w:r>
            <w:r w:rsidR="004458D7" w:rsidRPr="00AA780D">
              <w:rPr>
                <w:rStyle w:val="Collegamentoipertestuale"/>
                <w:noProof/>
                <w:kern w:val="32"/>
                <w:lang w:val="it-IT"/>
              </w:rPr>
              <w:t>PIAŢA GĂRII ZONA TEREN CFR</w:t>
            </w:r>
            <w:r w:rsidR="004458D7">
              <w:rPr>
                <w:noProof/>
                <w:webHidden/>
              </w:rPr>
              <w:tab/>
            </w:r>
            <w:r w:rsidR="004458D7">
              <w:rPr>
                <w:noProof/>
                <w:webHidden/>
              </w:rPr>
              <w:fldChar w:fldCharType="begin"/>
            </w:r>
            <w:r w:rsidR="004458D7">
              <w:rPr>
                <w:noProof/>
                <w:webHidden/>
              </w:rPr>
              <w:instrText xml:space="preserve"> PAGEREF _Toc54787014 \h </w:instrText>
            </w:r>
            <w:r w:rsidR="004458D7">
              <w:rPr>
                <w:noProof/>
                <w:webHidden/>
              </w:rPr>
            </w:r>
            <w:r w:rsidR="004458D7">
              <w:rPr>
                <w:noProof/>
                <w:webHidden/>
              </w:rPr>
              <w:fldChar w:fldCharType="separate"/>
            </w:r>
            <w:r w:rsidR="00956408">
              <w:rPr>
                <w:noProof/>
                <w:webHidden/>
              </w:rPr>
              <w:t>26</w:t>
            </w:r>
            <w:r w:rsidR="004458D7">
              <w:rPr>
                <w:noProof/>
                <w:webHidden/>
              </w:rPr>
              <w:fldChar w:fldCharType="end"/>
            </w:r>
          </w:hyperlink>
        </w:p>
        <w:p w14:paraId="2012A0EF" w14:textId="7A36C87B" w:rsidR="004458D7" w:rsidRDefault="00174359">
          <w:pPr>
            <w:pStyle w:val="Sommario2"/>
            <w:tabs>
              <w:tab w:val="left" w:pos="880"/>
              <w:tab w:val="right" w:leader="dot" w:pos="9628"/>
            </w:tabs>
            <w:rPr>
              <w:rFonts w:asciiTheme="minorHAnsi" w:eastAsiaTheme="minorEastAsia" w:hAnsiTheme="minorHAnsi" w:cstheme="minorBidi"/>
              <w:noProof/>
              <w:snapToGrid/>
              <w:sz w:val="22"/>
              <w:szCs w:val="22"/>
              <w:lang w:val="it-IT" w:eastAsia="it-IT"/>
            </w:rPr>
          </w:pPr>
          <w:hyperlink w:anchor="_Toc54787015" w:history="1">
            <w:r w:rsidR="004458D7" w:rsidRPr="00AA780D">
              <w:rPr>
                <w:rStyle w:val="Collegamentoipertestuale"/>
                <w:noProof/>
                <w:lang w:val="it-IT"/>
              </w:rPr>
              <w:t>2.2.</w:t>
            </w:r>
            <w:r w:rsidR="004458D7">
              <w:rPr>
                <w:rFonts w:asciiTheme="minorHAnsi" w:eastAsiaTheme="minorEastAsia" w:hAnsiTheme="minorHAnsi" w:cstheme="minorBidi"/>
                <w:noProof/>
                <w:snapToGrid/>
                <w:sz w:val="22"/>
                <w:szCs w:val="22"/>
                <w:lang w:val="it-IT" w:eastAsia="it-IT"/>
              </w:rPr>
              <w:tab/>
            </w:r>
            <w:r w:rsidR="004458D7" w:rsidRPr="00AA780D">
              <w:rPr>
                <w:rStyle w:val="Collegamentoipertestuale"/>
                <w:noProof/>
                <w:lang w:eastAsia="ro-RO"/>
              </w:rPr>
              <w:t>CLĂDIRE DE CĂLĂTORI si CED nouă</w:t>
            </w:r>
            <w:r w:rsidR="004458D7">
              <w:rPr>
                <w:noProof/>
                <w:webHidden/>
              </w:rPr>
              <w:tab/>
            </w:r>
            <w:r w:rsidR="004458D7">
              <w:rPr>
                <w:noProof/>
                <w:webHidden/>
              </w:rPr>
              <w:fldChar w:fldCharType="begin"/>
            </w:r>
            <w:r w:rsidR="004458D7">
              <w:rPr>
                <w:noProof/>
                <w:webHidden/>
              </w:rPr>
              <w:instrText xml:space="preserve"> PAGEREF _Toc54787015 \h </w:instrText>
            </w:r>
            <w:r w:rsidR="004458D7">
              <w:rPr>
                <w:noProof/>
                <w:webHidden/>
              </w:rPr>
            </w:r>
            <w:r w:rsidR="004458D7">
              <w:rPr>
                <w:noProof/>
                <w:webHidden/>
              </w:rPr>
              <w:fldChar w:fldCharType="separate"/>
            </w:r>
            <w:r w:rsidR="00956408">
              <w:rPr>
                <w:noProof/>
                <w:webHidden/>
              </w:rPr>
              <w:t>27</w:t>
            </w:r>
            <w:r w:rsidR="004458D7">
              <w:rPr>
                <w:noProof/>
                <w:webHidden/>
              </w:rPr>
              <w:fldChar w:fldCharType="end"/>
            </w:r>
          </w:hyperlink>
        </w:p>
        <w:p w14:paraId="05B4A714" w14:textId="40594009" w:rsidR="004458D7" w:rsidRDefault="00174359">
          <w:pPr>
            <w:pStyle w:val="Sommario2"/>
            <w:tabs>
              <w:tab w:val="left" w:pos="880"/>
              <w:tab w:val="right" w:leader="dot" w:pos="9628"/>
            </w:tabs>
            <w:rPr>
              <w:rFonts w:asciiTheme="minorHAnsi" w:eastAsiaTheme="minorEastAsia" w:hAnsiTheme="minorHAnsi" w:cstheme="minorBidi"/>
              <w:noProof/>
              <w:snapToGrid/>
              <w:sz w:val="22"/>
              <w:szCs w:val="22"/>
              <w:lang w:val="it-IT" w:eastAsia="it-IT"/>
            </w:rPr>
          </w:pPr>
          <w:hyperlink w:anchor="_Toc54787016" w:history="1">
            <w:r w:rsidR="004458D7" w:rsidRPr="00AA780D">
              <w:rPr>
                <w:rStyle w:val="Collegamentoipertestuale"/>
                <w:noProof/>
                <w:lang w:eastAsia="ro-RO"/>
              </w:rPr>
              <w:t>2.3.</w:t>
            </w:r>
            <w:r w:rsidR="004458D7">
              <w:rPr>
                <w:rFonts w:asciiTheme="minorHAnsi" w:eastAsiaTheme="minorEastAsia" w:hAnsiTheme="minorHAnsi" w:cstheme="minorBidi"/>
                <w:noProof/>
                <w:snapToGrid/>
                <w:sz w:val="22"/>
                <w:szCs w:val="22"/>
                <w:lang w:val="it-IT" w:eastAsia="it-IT"/>
              </w:rPr>
              <w:tab/>
            </w:r>
            <w:r w:rsidR="004458D7" w:rsidRPr="00AA780D">
              <w:rPr>
                <w:rStyle w:val="Collegamentoipertestuale"/>
                <w:noProof/>
                <w:lang w:eastAsia="ro-RO"/>
              </w:rPr>
              <w:t>PEROANE</w:t>
            </w:r>
            <w:r w:rsidR="004458D7">
              <w:rPr>
                <w:noProof/>
                <w:webHidden/>
              </w:rPr>
              <w:tab/>
            </w:r>
            <w:r w:rsidR="004458D7">
              <w:rPr>
                <w:noProof/>
                <w:webHidden/>
              </w:rPr>
              <w:fldChar w:fldCharType="begin"/>
            </w:r>
            <w:r w:rsidR="004458D7">
              <w:rPr>
                <w:noProof/>
                <w:webHidden/>
              </w:rPr>
              <w:instrText xml:space="preserve"> PAGEREF _Toc54787016 \h </w:instrText>
            </w:r>
            <w:r w:rsidR="004458D7">
              <w:rPr>
                <w:noProof/>
                <w:webHidden/>
              </w:rPr>
            </w:r>
            <w:r w:rsidR="004458D7">
              <w:rPr>
                <w:noProof/>
                <w:webHidden/>
              </w:rPr>
              <w:fldChar w:fldCharType="separate"/>
            </w:r>
            <w:r w:rsidR="00956408">
              <w:rPr>
                <w:noProof/>
                <w:webHidden/>
              </w:rPr>
              <w:t>30</w:t>
            </w:r>
            <w:r w:rsidR="004458D7">
              <w:rPr>
                <w:noProof/>
                <w:webHidden/>
              </w:rPr>
              <w:fldChar w:fldCharType="end"/>
            </w:r>
          </w:hyperlink>
        </w:p>
        <w:p w14:paraId="7E7A4ADB" w14:textId="377D4F8F" w:rsidR="004458D7" w:rsidRDefault="00174359">
          <w:pPr>
            <w:pStyle w:val="Sommario2"/>
            <w:tabs>
              <w:tab w:val="left" w:pos="880"/>
              <w:tab w:val="right" w:leader="dot" w:pos="9628"/>
            </w:tabs>
            <w:rPr>
              <w:rFonts w:asciiTheme="minorHAnsi" w:eastAsiaTheme="minorEastAsia" w:hAnsiTheme="minorHAnsi" w:cstheme="minorBidi"/>
              <w:noProof/>
              <w:snapToGrid/>
              <w:sz w:val="22"/>
              <w:szCs w:val="22"/>
              <w:lang w:val="it-IT" w:eastAsia="it-IT"/>
            </w:rPr>
          </w:pPr>
          <w:hyperlink w:anchor="_Toc54787017" w:history="1">
            <w:r w:rsidR="004458D7" w:rsidRPr="00AA780D">
              <w:rPr>
                <w:rStyle w:val="Collegamentoipertestuale"/>
                <w:noProof/>
                <w:lang w:eastAsia="ro-RO"/>
              </w:rPr>
              <w:t>2.4.</w:t>
            </w:r>
            <w:r w:rsidR="004458D7">
              <w:rPr>
                <w:rFonts w:asciiTheme="minorHAnsi" w:eastAsiaTheme="minorEastAsia" w:hAnsiTheme="minorHAnsi" w:cstheme="minorBidi"/>
                <w:noProof/>
                <w:snapToGrid/>
                <w:sz w:val="22"/>
                <w:szCs w:val="22"/>
                <w:lang w:val="it-IT" w:eastAsia="it-IT"/>
              </w:rPr>
              <w:tab/>
            </w:r>
            <w:r w:rsidR="004458D7" w:rsidRPr="00AA780D">
              <w:rPr>
                <w:rStyle w:val="Collegamentoipertestuale"/>
                <w:noProof/>
                <w:lang w:eastAsia="ro-RO"/>
              </w:rPr>
              <w:t>TRECERI LA NIVEL PIETONALE</w:t>
            </w:r>
            <w:r w:rsidR="004458D7">
              <w:rPr>
                <w:noProof/>
                <w:webHidden/>
              </w:rPr>
              <w:tab/>
            </w:r>
            <w:r w:rsidR="004458D7">
              <w:rPr>
                <w:noProof/>
                <w:webHidden/>
              </w:rPr>
              <w:fldChar w:fldCharType="begin"/>
            </w:r>
            <w:r w:rsidR="004458D7">
              <w:rPr>
                <w:noProof/>
                <w:webHidden/>
              </w:rPr>
              <w:instrText xml:space="preserve"> PAGEREF _Toc54787017 \h </w:instrText>
            </w:r>
            <w:r w:rsidR="004458D7">
              <w:rPr>
                <w:noProof/>
                <w:webHidden/>
              </w:rPr>
            </w:r>
            <w:r w:rsidR="004458D7">
              <w:rPr>
                <w:noProof/>
                <w:webHidden/>
              </w:rPr>
              <w:fldChar w:fldCharType="separate"/>
            </w:r>
            <w:r w:rsidR="00956408">
              <w:rPr>
                <w:noProof/>
                <w:webHidden/>
              </w:rPr>
              <w:t>31</w:t>
            </w:r>
            <w:r w:rsidR="004458D7">
              <w:rPr>
                <w:noProof/>
                <w:webHidden/>
              </w:rPr>
              <w:fldChar w:fldCharType="end"/>
            </w:r>
          </w:hyperlink>
        </w:p>
        <w:p w14:paraId="3496B449" w14:textId="0EF975EF" w:rsidR="004458D7" w:rsidRDefault="00174359">
          <w:pPr>
            <w:pStyle w:val="Sommario2"/>
            <w:tabs>
              <w:tab w:val="left" w:pos="880"/>
              <w:tab w:val="right" w:leader="dot" w:pos="9628"/>
            </w:tabs>
            <w:rPr>
              <w:rFonts w:asciiTheme="minorHAnsi" w:eastAsiaTheme="minorEastAsia" w:hAnsiTheme="minorHAnsi" w:cstheme="minorBidi"/>
              <w:noProof/>
              <w:snapToGrid/>
              <w:sz w:val="22"/>
              <w:szCs w:val="22"/>
              <w:lang w:val="it-IT" w:eastAsia="it-IT"/>
            </w:rPr>
          </w:pPr>
          <w:hyperlink w:anchor="_Toc54787018" w:history="1">
            <w:r w:rsidR="004458D7" w:rsidRPr="00AA780D">
              <w:rPr>
                <w:rStyle w:val="Collegamentoipertestuale"/>
                <w:noProof/>
                <w:lang w:eastAsia="ro-RO"/>
              </w:rPr>
              <w:t>2.5.</w:t>
            </w:r>
            <w:r w:rsidR="004458D7">
              <w:rPr>
                <w:rFonts w:asciiTheme="minorHAnsi" w:eastAsiaTheme="minorEastAsia" w:hAnsiTheme="minorHAnsi" w:cstheme="minorBidi"/>
                <w:noProof/>
                <w:snapToGrid/>
                <w:sz w:val="22"/>
                <w:szCs w:val="22"/>
                <w:lang w:val="it-IT" w:eastAsia="it-IT"/>
              </w:rPr>
              <w:tab/>
            </w:r>
            <w:r w:rsidR="004458D7" w:rsidRPr="00AA780D">
              <w:rPr>
                <w:rStyle w:val="Collegamentoipertestuale"/>
                <w:noProof/>
                <w:lang w:eastAsia="ro-RO"/>
              </w:rPr>
              <w:t>COPERTINE</w:t>
            </w:r>
            <w:r w:rsidR="004458D7">
              <w:rPr>
                <w:noProof/>
                <w:webHidden/>
              </w:rPr>
              <w:tab/>
            </w:r>
            <w:r w:rsidR="004458D7">
              <w:rPr>
                <w:noProof/>
                <w:webHidden/>
              </w:rPr>
              <w:fldChar w:fldCharType="begin"/>
            </w:r>
            <w:r w:rsidR="004458D7">
              <w:rPr>
                <w:noProof/>
                <w:webHidden/>
              </w:rPr>
              <w:instrText xml:space="preserve"> PAGEREF _Toc54787018 \h </w:instrText>
            </w:r>
            <w:r w:rsidR="004458D7">
              <w:rPr>
                <w:noProof/>
                <w:webHidden/>
              </w:rPr>
            </w:r>
            <w:r w:rsidR="004458D7">
              <w:rPr>
                <w:noProof/>
                <w:webHidden/>
              </w:rPr>
              <w:fldChar w:fldCharType="separate"/>
            </w:r>
            <w:r w:rsidR="00956408">
              <w:rPr>
                <w:noProof/>
                <w:webHidden/>
              </w:rPr>
              <w:t>31</w:t>
            </w:r>
            <w:r w:rsidR="004458D7">
              <w:rPr>
                <w:noProof/>
                <w:webHidden/>
              </w:rPr>
              <w:fldChar w:fldCharType="end"/>
            </w:r>
          </w:hyperlink>
        </w:p>
        <w:p w14:paraId="148F30C2" w14:textId="69123B2F" w:rsidR="004458D7" w:rsidRDefault="00174359">
          <w:pPr>
            <w:pStyle w:val="Sommario2"/>
            <w:tabs>
              <w:tab w:val="left" w:pos="880"/>
              <w:tab w:val="right" w:leader="dot" w:pos="9628"/>
            </w:tabs>
            <w:rPr>
              <w:rFonts w:asciiTheme="minorHAnsi" w:eastAsiaTheme="minorEastAsia" w:hAnsiTheme="minorHAnsi" w:cstheme="minorBidi"/>
              <w:noProof/>
              <w:snapToGrid/>
              <w:sz w:val="22"/>
              <w:szCs w:val="22"/>
              <w:lang w:val="it-IT" w:eastAsia="it-IT"/>
            </w:rPr>
          </w:pPr>
          <w:hyperlink w:anchor="_Toc54787019" w:history="1">
            <w:r w:rsidR="004458D7" w:rsidRPr="00AA780D">
              <w:rPr>
                <w:rStyle w:val="Collegamentoipertestuale"/>
                <w:noProof/>
                <w:lang w:eastAsia="ro-RO"/>
              </w:rPr>
              <w:t>2.6.</w:t>
            </w:r>
            <w:r w:rsidR="004458D7">
              <w:rPr>
                <w:rFonts w:asciiTheme="minorHAnsi" w:eastAsiaTheme="minorEastAsia" w:hAnsiTheme="minorHAnsi" w:cstheme="minorBidi"/>
                <w:noProof/>
                <w:snapToGrid/>
                <w:sz w:val="22"/>
                <w:szCs w:val="22"/>
                <w:lang w:val="it-IT" w:eastAsia="it-IT"/>
              </w:rPr>
              <w:tab/>
            </w:r>
            <w:r w:rsidR="004458D7" w:rsidRPr="00AA780D">
              <w:rPr>
                <w:rStyle w:val="Collegamentoipertestuale"/>
                <w:noProof/>
                <w:lang w:eastAsia="ro-RO"/>
              </w:rPr>
              <w:t>TUNEL PIETONAL</w:t>
            </w:r>
            <w:r w:rsidR="004458D7">
              <w:rPr>
                <w:noProof/>
                <w:webHidden/>
              </w:rPr>
              <w:tab/>
            </w:r>
            <w:r w:rsidR="004458D7">
              <w:rPr>
                <w:noProof/>
                <w:webHidden/>
              </w:rPr>
              <w:fldChar w:fldCharType="begin"/>
            </w:r>
            <w:r w:rsidR="004458D7">
              <w:rPr>
                <w:noProof/>
                <w:webHidden/>
              </w:rPr>
              <w:instrText xml:space="preserve"> PAGEREF _Toc54787019 \h </w:instrText>
            </w:r>
            <w:r w:rsidR="004458D7">
              <w:rPr>
                <w:noProof/>
                <w:webHidden/>
              </w:rPr>
            </w:r>
            <w:r w:rsidR="004458D7">
              <w:rPr>
                <w:noProof/>
                <w:webHidden/>
              </w:rPr>
              <w:fldChar w:fldCharType="separate"/>
            </w:r>
            <w:r w:rsidR="00956408">
              <w:rPr>
                <w:noProof/>
                <w:webHidden/>
              </w:rPr>
              <w:t>32</w:t>
            </w:r>
            <w:r w:rsidR="004458D7">
              <w:rPr>
                <w:noProof/>
                <w:webHidden/>
              </w:rPr>
              <w:fldChar w:fldCharType="end"/>
            </w:r>
          </w:hyperlink>
        </w:p>
        <w:p w14:paraId="544E4CF4" w14:textId="61ECC97A" w:rsidR="004458D7" w:rsidRDefault="00174359">
          <w:pPr>
            <w:pStyle w:val="Sommario2"/>
            <w:tabs>
              <w:tab w:val="left" w:pos="880"/>
              <w:tab w:val="right" w:leader="dot" w:pos="9628"/>
            </w:tabs>
            <w:rPr>
              <w:rFonts w:asciiTheme="minorHAnsi" w:eastAsiaTheme="minorEastAsia" w:hAnsiTheme="minorHAnsi" w:cstheme="minorBidi"/>
              <w:noProof/>
              <w:snapToGrid/>
              <w:sz w:val="22"/>
              <w:szCs w:val="22"/>
              <w:lang w:val="it-IT" w:eastAsia="it-IT"/>
            </w:rPr>
          </w:pPr>
          <w:hyperlink w:anchor="_Toc54787020" w:history="1">
            <w:r w:rsidR="004458D7" w:rsidRPr="00AA780D">
              <w:rPr>
                <w:rStyle w:val="Collegamentoipertestuale"/>
                <w:noProof/>
                <w:lang w:eastAsia="ro-RO"/>
              </w:rPr>
              <w:t>2.7.</w:t>
            </w:r>
            <w:r w:rsidR="004458D7">
              <w:rPr>
                <w:rFonts w:asciiTheme="minorHAnsi" w:eastAsiaTheme="minorEastAsia" w:hAnsiTheme="minorHAnsi" w:cstheme="minorBidi"/>
                <w:noProof/>
                <w:snapToGrid/>
                <w:sz w:val="22"/>
                <w:szCs w:val="22"/>
                <w:lang w:val="it-IT" w:eastAsia="it-IT"/>
              </w:rPr>
              <w:tab/>
            </w:r>
            <w:r w:rsidR="004458D7" w:rsidRPr="00AA780D">
              <w:rPr>
                <w:rStyle w:val="Collegamentoipertestuale"/>
                <w:noProof/>
                <w:lang w:eastAsia="ro-RO"/>
              </w:rPr>
              <w:t>GARD DE PROTECŢIE ÎNTRE LINII</w:t>
            </w:r>
            <w:r w:rsidR="004458D7">
              <w:rPr>
                <w:noProof/>
                <w:webHidden/>
              </w:rPr>
              <w:tab/>
            </w:r>
            <w:r w:rsidR="004458D7">
              <w:rPr>
                <w:noProof/>
                <w:webHidden/>
              </w:rPr>
              <w:fldChar w:fldCharType="begin"/>
            </w:r>
            <w:r w:rsidR="004458D7">
              <w:rPr>
                <w:noProof/>
                <w:webHidden/>
              </w:rPr>
              <w:instrText xml:space="preserve"> PAGEREF _Toc54787020 \h </w:instrText>
            </w:r>
            <w:r w:rsidR="004458D7">
              <w:rPr>
                <w:noProof/>
                <w:webHidden/>
              </w:rPr>
            </w:r>
            <w:r w:rsidR="004458D7">
              <w:rPr>
                <w:noProof/>
                <w:webHidden/>
              </w:rPr>
              <w:fldChar w:fldCharType="separate"/>
            </w:r>
            <w:r w:rsidR="00956408">
              <w:rPr>
                <w:noProof/>
                <w:webHidden/>
              </w:rPr>
              <w:t>33</w:t>
            </w:r>
            <w:r w:rsidR="004458D7">
              <w:rPr>
                <w:noProof/>
                <w:webHidden/>
              </w:rPr>
              <w:fldChar w:fldCharType="end"/>
            </w:r>
          </w:hyperlink>
        </w:p>
        <w:p w14:paraId="5AEB1B9C" w14:textId="40219188" w:rsidR="004458D7" w:rsidRDefault="00174359">
          <w:pPr>
            <w:pStyle w:val="Sommario1"/>
            <w:tabs>
              <w:tab w:val="left" w:pos="480"/>
              <w:tab w:val="right" w:leader="dot" w:pos="9628"/>
            </w:tabs>
            <w:rPr>
              <w:rFonts w:asciiTheme="minorHAnsi" w:eastAsiaTheme="minorEastAsia" w:hAnsiTheme="minorHAnsi" w:cstheme="minorBidi"/>
              <w:noProof/>
              <w:snapToGrid/>
              <w:sz w:val="22"/>
              <w:szCs w:val="22"/>
              <w:lang w:val="it-IT" w:eastAsia="it-IT"/>
            </w:rPr>
          </w:pPr>
          <w:hyperlink w:anchor="_Toc54787021" w:history="1">
            <w:r w:rsidR="004458D7" w:rsidRPr="00AA780D">
              <w:rPr>
                <w:rStyle w:val="Collegamentoipertestuale"/>
                <w:noProof/>
                <w:lang w:val="it-IT"/>
              </w:rPr>
              <w:t>3.</w:t>
            </w:r>
            <w:r w:rsidR="004458D7">
              <w:rPr>
                <w:rFonts w:asciiTheme="minorHAnsi" w:eastAsiaTheme="minorEastAsia" w:hAnsiTheme="minorHAnsi" w:cstheme="minorBidi"/>
                <w:noProof/>
                <w:snapToGrid/>
                <w:sz w:val="22"/>
                <w:szCs w:val="22"/>
                <w:lang w:val="it-IT" w:eastAsia="it-IT"/>
              </w:rPr>
              <w:tab/>
            </w:r>
            <w:r w:rsidR="004458D7" w:rsidRPr="00AA780D">
              <w:rPr>
                <w:rStyle w:val="Collegamentoipertestuale"/>
                <w:noProof/>
                <w:lang w:val="it-IT"/>
              </w:rPr>
              <w:t>LUCRĂRI PROIECTATE ÎN PUNCTE DE OPRIRE</w:t>
            </w:r>
            <w:r w:rsidR="004458D7">
              <w:rPr>
                <w:noProof/>
                <w:webHidden/>
              </w:rPr>
              <w:tab/>
            </w:r>
            <w:r w:rsidR="004458D7">
              <w:rPr>
                <w:noProof/>
                <w:webHidden/>
              </w:rPr>
              <w:fldChar w:fldCharType="begin"/>
            </w:r>
            <w:r w:rsidR="004458D7">
              <w:rPr>
                <w:noProof/>
                <w:webHidden/>
              </w:rPr>
              <w:instrText xml:space="preserve"> PAGEREF _Toc54787021 \h </w:instrText>
            </w:r>
            <w:r w:rsidR="004458D7">
              <w:rPr>
                <w:noProof/>
                <w:webHidden/>
              </w:rPr>
            </w:r>
            <w:r w:rsidR="004458D7">
              <w:rPr>
                <w:noProof/>
                <w:webHidden/>
              </w:rPr>
              <w:fldChar w:fldCharType="separate"/>
            </w:r>
            <w:r w:rsidR="00956408">
              <w:rPr>
                <w:noProof/>
                <w:webHidden/>
              </w:rPr>
              <w:t>34</w:t>
            </w:r>
            <w:r w:rsidR="004458D7">
              <w:rPr>
                <w:noProof/>
                <w:webHidden/>
              </w:rPr>
              <w:fldChar w:fldCharType="end"/>
            </w:r>
          </w:hyperlink>
        </w:p>
        <w:p w14:paraId="088F09E4" w14:textId="3469E08C" w:rsidR="004458D7" w:rsidRDefault="00174359">
          <w:pPr>
            <w:pStyle w:val="Sommario2"/>
            <w:tabs>
              <w:tab w:val="left" w:pos="880"/>
              <w:tab w:val="right" w:leader="dot" w:pos="9628"/>
            </w:tabs>
            <w:rPr>
              <w:rFonts w:asciiTheme="minorHAnsi" w:eastAsiaTheme="minorEastAsia" w:hAnsiTheme="minorHAnsi" w:cstheme="minorBidi"/>
              <w:noProof/>
              <w:snapToGrid/>
              <w:sz w:val="22"/>
              <w:szCs w:val="22"/>
              <w:lang w:val="it-IT" w:eastAsia="it-IT"/>
            </w:rPr>
          </w:pPr>
          <w:hyperlink w:anchor="_Toc54787022" w:history="1">
            <w:r w:rsidR="004458D7" w:rsidRPr="00AA780D">
              <w:rPr>
                <w:rStyle w:val="Collegamentoipertestuale"/>
                <w:noProof/>
              </w:rPr>
              <w:t>3.1.</w:t>
            </w:r>
            <w:r w:rsidR="004458D7">
              <w:rPr>
                <w:rFonts w:asciiTheme="minorHAnsi" w:eastAsiaTheme="minorEastAsia" w:hAnsiTheme="minorHAnsi" w:cstheme="minorBidi"/>
                <w:noProof/>
                <w:snapToGrid/>
                <w:sz w:val="22"/>
                <w:szCs w:val="22"/>
                <w:lang w:val="it-IT" w:eastAsia="it-IT"/>
              </w:rPr>
              <w:tab/>
            </w:r>
            <w:r w:rsidR="004458D7" w:rsidRPr="00AA780D">
              <w:rPr>
                <w:rStyle w:val="Collegamentoipertestuale"/>
                <w:noProof/>
                <w:lang w:eastAsia="ro-RO"/>
              </w:rPr>
              <w:t>CLĂDIRE DE CĂLĂTORI NOUĂ – PO STREHAIA</w:t>
            </w:r>
            <w:r w:rsidR="004458D7">
              <w:rPr>
                <w:noProof/>
                <w:webHidden/>
              </w:rPr>
              <w:tab/>
            </w:r>
            <w:r w:rsidR="004458D7">
              <w:rPr>
                <w:noProof/>
                <w:webHidden/>
              </w:rPr>
              <w:fldChar w:fldCharType="begin"/>
            </w:r>
            <w:r w:rsidR="004458D7">
              <w:rPr>
                <w:noProof/>
                <w:webHidden/>
              </w:rPr>
              <w:instrText xml:space="preserve"> PAGEREF _Toc54787022 \h </w:instrText>
            </w:r>
            <w:r w:rsidR="004458D7">
              <w:rPr>
                <w:noProof/>
                <w:webHidden/>
              </w:rPr>
            </w:r>
            <w:r w:rsidR="004458D7">
              <w:rPr>
                <w:noProof/>
                <w:webHidden/>
              </w:rPr>
              <w:fldChar w:fldCharType="separate"/>
            </w:r>
            <w:r w:rsidR="00956408">
              <w:rPr>
                <w:noProof/>
                <w:webHidden/>
              </w:rPr>
              <w:t>34</w:t>
            </w:r>
            <w:r w:rsidR="004458D7">
              <w:rPr>
                <w:noProof/>
                <w:webHidden/>
              </w:rPr>
              <w:fldChar w:fldCharType="end"/>
            </w:r>
          </w:hyperlink>
        </w:p>
        <w:p w14:paraId="727B179D" w14:textId="691ABA5C" w:rsidR="004458D7" w:rsidRDefault="00174359">
          <w:pPr>
            <w:pStyle w:val="Sommario2"/>
            <w:tabs>
              <w:tab w:val="left" w:pos="880"/>
              <w:tab w:val="right" w:leader="dot" w:pos="9628"/>
            </w:tabs>
            <w:rPr>
              <w:rFonts w:asciiTheme="minorHAnsi" w:eastAsiaTheme="minorEastAsia" w:hAnsiTheme="minorHAnsi" w:cstheme="minorBidi"/>
              <w:noProof/>
              <w:snapToGrid/>
              <w:sz w:val="22"/>
              <w:szCs w:val="22"/>
              <w:lang w:val="it-IT" w:eastAsia="it-IT"/>
            </w:rPr>
          </w:pPr>
          <w:hyperlink w:anchor="_Toc54787023" w:history="1">
            <w:r w:rsidR="004458D7" w:rsidRPr="00AA780D">
              <w:rPr>
                <w:rStyle w:val="Collegamentoipertestuale"/>
                <w:noProof/>
                <w:lang w:eastAsia="ro-RO"/>
              </w:rPr>
              <w:t>3.2.</w:t>
            </w:r>
            <w:r w:rsidR="004458D7">
              <w:rPr>
                <w:rFonts w:asciiTheme="minorHAnsi" w:eastAsiaTheme="minorEastAsia" w:hAnsiTheme="minorHAnsi" w:cstheme="minorBidi"/>
                <w:noProof/>
                <w:snapToGrid/>
                <w:sz w:val="22"/>
                <w:szCs w:val="22"/>
                <w:lang w:val="it-IT" w:eastAsia="it-IT"/>
              </w:rPr>
              <w:tab/>
            </w:r>
            <w:r w:rsidR="004458D7" w:rsidRPr="00AA780D">
              <w:rPr>
                <w:rStyle w:val="Collegamentoipertestuale"/>
                <w:noProof/>
                <w:lang w:eastAsia="ro-RO"/>
              </w:rPr>
              <w:t>REABILITARE CLĂDIRE DE CĂLĂTORI EXISTENTĂ</w:t>
            </w:r>
            <w:r w:rsidR="004458D7">
              <w:rPr>
                <w:noProof/>
                <w:webHidden/>
              </w:rPr>
              <w:tab/>
            </w:r>
            <w:r w:rsidR="004458D7">
              <w:rPr>
                <w:noProof/>
                <w:webHidden/>
              </w:rPr>
              <w:fldChar w:fldCharType="begin"/>
            </w:r>
            <w:r w:rsidR="004458D7">
              <w:rPr>
                <w:noProof/>
                <w:webHidden/>
              </w:rPr>
              <w:instrText xml:space="preserve"> PAGEREF _Toc54787023 \h </w:instrText>
            </w:r>
            <w:r w:rsidR="004458D7">
              <w:rPr>
                <w:noProof/>
                <w:webHidden/>
              </w:rPr>
            </w:r>
            <w:r w:rsidR="004458D7">
              <w:rPr>
                <w:noProof/>
                <w:webHidden/>
              </w:rPr>
              <w:fldChar w:fldCharType="separate"/>
            </w:r>
            <w:r w:rsidR="00956408">
              <w:rPr>
                <w:noProof/>
                <w:webHidden/>
              </w:rPr>
              <w:t>38</w:t>
            </w:r>
            <w:r w:rsidR="004458D7">
              <w:rPr>
                <w:noProof/>
                <w:webHidden/>
              </w:rPr>
              <w:fldChar w:fldCharType="end"/>
            </w:r>
          </w:hyperlink>
        </w:p>
        <w:p w14:paraId="7745CD2E" w14:textId="70A2CD3B" w:rsidR="004458D7" w:rsidRDefault="00174359">
          <w:pPr>
            <w:pStyle w:val="Sommario2"/>
            <w:tabs>
              <w:tab w:val="left" w:pos="880"/>
              <w:tab w:val="right" w:leader="dot" w:pos="9628"/>
            </w:tabs>
            <w:rPr>
              <w:rFonts w:asciiTheme="minorHAnsi" w:eastAsiaTheme="minorEastAsia" w:hAnsiTheme="minorHAnsi" w:cstheme="minorBidi"/>
              <w:noProof/>
              <w:snapToGrid/>
              <w:sz w:val="22"/>
              <w:szCs w:val="22"/>
              <w:lang w:val="it-IT" w:eastAsia="it-IT"/>
            </w:rPr>
          </w:pPr>
          <w:hyperlink w:anchor="_Toc54787024" w:history="1">
            <w:r w:rsidR="004458D7" w:rsidRPr="00AA780D">
              <w:rPr>
                <w:rStyle w:val="Collegamentoipertestuale"/>
                <w:noProof/>
                <w:lang w:eastAsia="ro-RO"/>
              </w:rPr>
              <w:t>3.3.</w:t>
            </w:r>
            <w:r w:rsidR="004458D7">
              <w:rPr>
                <w:rFonts w:asciiTheme="minorHAnsi" w:eastAsiaTheme="minorEastAsia" w:hAnsiTheme="minorHAnsi" w:cstheme="minorBidi"/>
                <w:noProof/>
                <w:snapToGrid/>
                <w:sz w:val="22"/>
                <w:szCs w:val="22"/>
                <w:lang w:val="it-IT" w:eastAsia="it-IT"/>
              </w:rPr>
              <w:tab/>
            </w:r>
            <w:r w:rsidR="004458D7" w:rsidRPr="00AA780D">
              <w:rPr>
                <w:rStyle w:val="Collegamentoipertestuale"/>
                <w:noProof/>
                <w:lang w:eastAsia="ro-RO"/>
              </w:rPr>
              <w:t>PEROANE</w:t>
            </w:r>
            <w:r w:rsidR="004458D7">
              <w:rPr>
                <w:noProof/>
                <w:webHidden/>
              </w:rPr>
              <w:tab/>
            </w:r>
            <w:r w:rsidR="004458D7">
              <w:rPr>
                <w:noProof/>
                <w:webHidden/>
              </w:rPr>
              <w:fldChar w:fldCharType="begin"/>
            </w:r>
            <w:r w:rsidR="004458D7">
              <w:rPr>
                <w:noProof/>
                <w:webHidden/>
              </w:rPr>
              <w:instrText xml:space="preserve"> PAGEREF _Toc54787024 \h </w:instrText>
            </w:r>
            <w:r w:rsidR="004458D7">
              <w:rPr>
                <w:noProof/>
                <w:webHidden/>
              </w:rPr>
            </w:r>
            <w:r w:rsidR="004458D7">
              <w:rPr>
                <w:noProof/>
                <w:webHidden/>
              </w:rPr>
              <w:fldChar w:fldCharType="separate"/>
            </w:r>
            <w:r w:rsidR="00956408">
              <w:rPr>
                <w:noProof/>
                <w:webHidden/>
              </w:rPr>
              <w:t>41</w:t>
            </w:r>
            <w:r w:rsidR="004458D7">
              <w:rPr>
                <w:noProof/>
                <w:webHidden/>
              </w:rPr>
              <w:fldChar w:fldCharType="end"/>
            </w:r>
          </w:hyperlink>
        </w:p>
        <w:p w14:paraId="4BDD5452" w14:textId="437DD6B9" w:rsidR="004458D7" w:rsidRDefault="00174359">
          <w:pPr>
            <w:pStyle w:val="Sommario2"/>
            <w:tabs>
              <w:tab w:val="left" w:pos="880"/>
              <w:tab w:val="right" w:leader="dot" w:pos="9628"/>
            </w:tabs>
            <w:rPr>
              <w:rFonts w:asciiTheme="minorHAnsi" w:eastAsiaTheme="minorEastAsia" w:hAnsiTheme="minorHAnsi" w:cstheme="minorBidi"/>
              <w:noProof/>
              <w:snapToGrid/>
              <w:sz w:val="22"/>
              <w:szCs w:val="22"/>
              <w:lang w:val="it-IT" w:eastAsia="it-IT"/>
            </w:rPr>
          </w:pPr>
          <w:hyperlink w:anchor="_Toc54787025" w:history="1">
            <w:r w:rsidR="004458D7" w:rsidRPr="00AA780D">
              <w:rPr>
                <w:rStyle w:val="Collegamentoipertestuale"/>
                <w:noProof/>
                <w:lang w:eastAsia="ro-RO"/>
              </w:rPr>
              <w:t>3.4.</w:t>
            </w:r>
            <w:r w:rsidR="004458D7">
              <w:rPr>
                <w:rFonts w:asciiTheme="minorHAnsi" w:eastAsiaTheme="minorEastAsia" w:hAnsiTheme="minorHAnsi" w:cstheme="minorBidi"/>
                <w:noProof/>
                <w:snapToGrid/>
                <w:sz w:val="22"/>
                <w:szCs w:val="22"/>
                <w:lang w:val="it-IT" w:eastAsia="it-IT"/>
              </w:rPr>
              <w:tab/>
            </w:r>
            <w:r w:rsidR="004458D7" w:rsidRPr="00AA780D">
              <w:rPr>
                <w:rStyle w:val="Collegamentoipertestuale"/>
                <w:noProof/>
                <w:lang w:eastAsia="ro-RO"/>
              </w:rPr>
              <w:t>TRECERI LA NIVEL PIETONALE</w:t>
            </w:r>
            <w:r w:rsidR="004458D7">
              <w:rPr>
                <w:noProof/>
                <w:webHidden/>
              </w:rPr>
              <w:tab/>
            </w:r>
            <w:r w:rsidR="004458D7">
              <w:rPr>
                <w:noProof/>
                <w:webHidden/>
              </w:rPr>
              <w:fldChar w:fldCharType="begin"/>
            </w:r>
            <w:r w:rsidR="004458D7">
              <w:rPr>
                <w:noProof/>
                <w:webHidden/>
              </w:rPr>
              <w:instrText xml:space="preserve"> PAGEREF _Toc54787025 \h </w:instrText>
            </w:r>
            <w:r w:rsidR="004458D7">
              <w:rPr>
                <w:noProof/>
                <w:webHidden/>
              </w:rPr>
            </w:r>
            <w:r w:rsidR="004458D7">
              <w:rPr>
                <w:noProof/>
                <w:webHidden/>
              </w:rPr>
              <w:fldChar w:fldCharType="separate"/>
            </w:r>
            <w:r w:rsidR="00956408">
              <w:rPr>
                <w:noProof/>
                <w:webHidden/>
              </w:rPr>
              <w:t>41</w:t>
            </w:r>
            <w:r w:rsidR="004458D7">
              <w:rPr>
                <w:noProof/>
                <w:webHidden/>
              </w:rPr>
              <w:fldChar w:fldCharType="end"/>
            </w:r>
          </w:hyperlink>
        </w:p>
        <w:p w14:paraId="04F8BC50" w14:textId="0B32C483" w:rsidR="004458D7" w:rsidRDefault="00174359">
          <w:pPr>
            <w:pStyle w:val="Sommario2"/>
            <w:tabs>
              <w:tab w:val="left" w:pos="880"/>
              <w:tab w:val="right" w:leader="dot" w:pos="9628"/>
            </w:tabs>
            <w:rPr>
              <w:rFonts w:asciiTheme="minorHAnsi" w:eastAsiaTheme="minorEastAsia" w:hAnsiTheme="minorHAnsi" w:cstheme="minorBidi"/>
              <w:noProof/>
              <w:snapToGrid/>
              <w:sz w:val="22"/>
              <w:szCs w:val="22"/>
              <w:lang w:val="it-IT" w:eastAsia="it-IT"/>
            </w:rPr>
          </w:pPr>
          <w:hyperlink w:anchor="_Toc54787026" w:history="1">
            <w:r w:rsidR="004458D7" w:rsidRPr="00AA780D">
              <w:rPr>
                <w:rStyle w:val="Collegamentoipertestuale"/>
                <w:noProof/>
              </w:rPr>
              <w:t>3.5.</w:t>
            </w:r>
            <w:r w:rsidR="004458D7">
              <w:rPr>
                <w:rFonts w:asciiTheme="minorHAnsi" w:eastAsiaTheme="minorEastAsia" w:hAnsiTheme="minorHAnsi" w:cstheme="minorBidi"/>
                <w:noProof/>
                <w:snapToGrid/>
                <w:sz w:val="22"/>
                <w:szCs w:val="22"/>
                <w:lang w:val="it-IT" w:eastAsia="it-IT"/>
              </w:rPr>
              <w:tab/>
            </w:r>
            <w:r w:rsidR="004458D7" w:rsidRPr="00AA780D">
              <w:rPr>
                <w:rStyle w:val="Collegamentoipertestuale"/>
                <w:noProof/>
              </w:rPr>
              <w:t>COPERTINE REFUGIU</w:t>
            </w:r>
            <w:r w:rsidR="004458D7">
              <w:rPr>
                <w:noProof/>
                <w:webHidden/>
              </w:rPr>
              <w:tab/>
            </w:r>
            <w:r w:rsidR="004458D7">
              <w:rPr>
                <w:noProof/>
                <w:webHidden/>
              </w:rPr>
              <w:fldChar w:fldCharType="begin"/>
            </w:r>
            <w:r w:rsidR="004458D7">
              <w:rPr>
                <w:noProof/>
                <w:webHidden/>
              </w:rPr>
              <w:instrText xml:space="preserve"> PAGEREF _Toc54787026 \h </w:instrText>
            </w:r>
            <w:r w:rsidR="004458D7">
              <w:rPr>
                <w:noProof/>
                <w:webHidden/>
              </w:rPr>
            </w:r>
            <w:r w:rsidR="004458D7">
              <w:rPr>
                <w:noProof/>
                <w:webHidden/>
              </w:rPr>
              <w:fldChar w:fldCharType="separate"/>
            </w:r>
            <w:r w:rsidR="00956408">
              <w:rPr>
                <w:noProof/>
                <w:webHidden/>
              </w:rPr>
              <w:t>41</w:t>
            </w:r>
            <w:r w:rsidR="004458D7">
              <w:rPr>
                <w:noProof/>
                <w:webHidden/>
              </w:rPr>
              <w:fldChar w:fldCharType="end"/>
            </w:r>
          </w:hyperlink>
        </w:p>
        <w:p w14:paraId="555CF977" w14:textId="44D978E4" w:rsidR="004458D7" w:rsidRDefault="00174359">
          <w:pPr>
            <w:pStyle w:val="Sommario1"/>
            <w:tabs>
              <w:tab w:val="left" w:pos="480"/>
              <w:tab w:val="right" w:leader="dot" w:pos="9628"/>
            </w:tabs>
            <w:rPr>
              <w:rFonts w:asciiTheme="minorHAnsi" w:eastAsiaTheme="minorEastAsia" w:hAnsiTheme="minorHAnsi" w:cstheme="minorBidi"/>
              <w:noProof/>
              <w:snapToGrid/>
              <w:sz w:val="22"/>
              <w:szCs w:val="22"/>
              <w:lang w:val="it-IT" w:eastAsia="it-IT"/>
            </w:rPr>
          </w:pPr>
          <w:hyperlink w:anchor="_Toc54787027" w:history="1">
            <w:r w:rsidR="004458D7" w:rsidRPr="00AA780D">
              <w:rPr>
                <w:rStyle w:val="Collegamentoipertestuale"/>
                <w:noProof/>
                <w:lang w:val="it-IT"/>
              </w:rPr>
              <w:t>4.</w:t>
            </w:r>
            <w:r w:rsidR="004458D7">
              <w:rPr>
                <w:rFonts w:asciiTheme="minorHAnsi" w:eastAsiaTheme="minorEastAsia" w:hAnsiTheme="minorHAnsi" w:cstheme="minorBidi"/>
                <w:noProof/>
                <w:snapToGrid/>
                <w:sz w:val="22"/>
                <w:szCs w:val="22"/>
                <w:lang w:val="it-IT" w:eastAsia="it-IT"/>
              </w:rPr>
              <w:tab/>
            </w:r>
            <w:r w:rsidR="004458D7" w:rsidRPr="00AA780D">
              <w:rPr>
                <w:rStyle w:val="Collegamentoipertestuale"/>
                <w:noProof/>
                <w:lang w:val="it-IT"/>
              </w:rPr>
              <w:t>LUCRĂRI PROIECTATE ÎN STATII, HALTE SI PUNCTE DE OPRIRE</w:t>
            </w:r>
            <w:r w:rsidR="004458D7">
              <w:rPr>
                <w:noProof/>
                <w:webHidden/>
              </w:rPr>
              <w:tab/>
            </w:r>
            <w:r w:rsidR="004458D7">
              <w:rPr>
                <w:noProof/>
                <w:webHidden/>
              </w:rPr>
              <w:fldChar w:fldCharType="begin"/>
            </w:r>
            <w:r w:rsidR="004458D7">
              <w:rPr>
                <w:noProof/>
                <w:webHidden/>
              </w:rPr>
              <w:instrText xml:space="preserve"> PAGEREF _Toc54787027 \h </w:instrText>
            </w:r>
            <w:r w:rsidR="004458D7">
              <w:rPr>
                <w:noProof/>
                <w:webHidden/>
              </w:rPr>
            </w:r>
            <w:r w:rsidR="004458D7">
              <w:rPr>
                <w:noProof/>
                <w:webHidden/>
              </w:rPr>
              <w:fldChar w:fldCharType="separate"/>
            </w:r>
            <w:r w:rsidR="00956408">
              <w:rPr>
                <w:noProof/>
                <w:webHidden/>
              </w:rPr>
              <w:t>42</w:t>
            </w:r>
            <w:r w:rsidR="004458D7">
              <w:rPr>
                <w:noProof/>
                <w:webHidden/>
              </w:rPr>
              <w:fldChar w:fldCharType="end"/>
            </w:r>
          </w:hyperlink>
        </w:p>
        <w:p w14:paraId="6ADB311B" w14:textId="77777777" w:rsidR="004A6119" w:rsidRPr="00C34754" w:rsidRDefault="006B0B62" w:rsidP="004A6119">
          <w:r w:rsidRPr="00C34754">
            <w:rPr>
              <w:b/>
              <w:bCs/>
              <w:lang w:val="it-IT"/>
            </w:rPr>
            <w:fldChar w:fldCharType="end"/>
          </w:r>
        </w:p>
      </w:sdtContent>
    </w:sdt>
    <w:p w14:paraId="75F7C1B5" w14:textId="77777777" w:rsidR="004A6119" w:rsidRPr="00C34754" w:rsidRDefault="004A6119">
      <w:pPr>
        <w:widowControl/>
        <w:rPr>
          <w:lang w:val="ro-RO"/>
        </w:rPr>
      </w:pPr>
      <w:r w:rsidRPr="00C34754">
        <w:rPr>
          <w:lang w:val="ro-RO"/>
        </w:rPr>
        <w:br w:type="page"/>
      </w:r>
    </w:p>
    <w:p w14:paraId="3CCF21FC" w14:textId="77777777" w:rsidR="00E33B75" w:rsidRPr="00C34754" w:rsidRDefault="00E33B75">
      <w:pPr>
        <w:widowControl/>
        <w:rPr>
          <w:lang w:val="ro-RO"/>
        </w:rPr>
      </w:pPr>
    </w:p>
    <w:p w14:paraId="7157834E" w14:textId="77777777" w:rsidR="004A6119" w:rsidRPr="00C34754" w:rsidRDefault="00B10B25" w:rsidP="00FF3572">
      <w:pPr>
        <w:pStyle w:val="Titolo1"/>
        <w:numPr>
          <w:ilvl w:val="0"/>
          <w:numId w:val="10"/>
        </w:numPr>
        <w:rPr>
          <w:lang w:val="ro-RO"/>
        </w:rPr>
      </w:pPr>
      <w:bookmarkStart w:id="2" w:name="_Toc54786993"/>
      <w:r w:rsidRPr="00C34754">
        <w:rPr>
          <w:szCs w:val="24"/>
          <w:lang w:val="ro-RO"/>
        </w:rPr>
        <w:t>LUCRĂRI PROIECTATE ÎN STAȚII SI HALTE DE MIȘCARE C.F. EXISTENTE</w:t>
      </w:r>
      <w:bookmarkEnd w:id="2"/>
    </w:p>
    <w:p w14:paraId="45554178" w14:textId="77777777" w:rsidR="004A6119" w:rsidRPr="00C34754" w:rsidRDefault="004A6119" w:rsidP="004A6119">
      <w:pPr>
        <w:pStyle w:val="Bodytext20"/>
        <w:shd w:val="clear" w:color="auto" w:fill="auto"/>
        <w:spacing w:after="87"/>
        <w:jc w:val="both"/>
        <w:rPr>
          <w:szCs w:val="24"/>
          <w:lang w:val="ro-RO"/>
        </w:rPr>
      </w:pPr>
      <w:r w:rsidRPr="00C34754">
        <w:rPr>
          <w:szCs w:val="24"/>
          <w:lang w:val="ro-RO"/>
        </w:rPr>
        <w:t>Descrierea este făcută pentru varianta de traseu aleasa care implică păstrarea statiei cf sau haltei de miscare pe poziţia actuală. Acestea sunt urmatoarele:</w:t>
      </w:r>
    </w:p>
    <w:tbl>
      <w:tblPr>
        <w:tblW w:w="4825" w:type="dxa"/>
        <w:tblInd w:w="103" w:type="dxa"/>
        <w:tblLook w:val="00A0" w:firstRow="1" w:lastRow="0" w:firstColumn="1" w:lastColumn="0" w:noHBand="0" w:noVBand="0"/>
      </w:tblPr>
      <w:tblGrid>
        <w:gridCol w:w="601"/>
        <w:gridCol w:w="4224"/>
      </w:tblGrid>
      <w:tr w:rsidR="004A6119" w:rsidRPr="00C34754" w14:paraId="10E0E4CE" w14:textId="77777777" w:rsidTr="00E33B75">
        <w:trPr>
          <w:trHeight w:hRule="exact" w:val="312"/>
        </w:trPr>
        <w:tc>
          <w:tcPr>
            <w:tcW w:w="601" w:type="dxa"/>
            <w:tcBorders>
              <w:top w:val="single" w:sz="4" w:space="0" w:color="auto"/>
              <w:left w:val="single" w:sz="4" w:space="0" w:color="auto"/>
              <w:bottom w:val="single" w:sz="4" w:space="0" w:color="auto"/>
              <w:right w:val="single" w:sz="4" w:space="0" w:color="auto"/>
            </w:tcBorders>
            <w:noWrap/>
            <w:vAlign w:val="bottom"/>
          </w:tcPr>
          <w:p w14:paraId="72BD756D" w14:textId="77777777" w:rsidR="004A6119" w:rsidRPr="00C34754" w:rsidRDefault="004A6119" w:rsidP="004A6119">
            <w:pPr>
              <w:widowControl/>
              <w:jc w:val="center"/>
              <w:rPr>
                <w:szCs w:val="24"/>
                <w:lang w:eastAsia="en-US"/>
              </w:rPr>
            </w:pPr>
            <w:r w:rsidRPr="00C34754">
              <w:rPr>
                <w:szCs w:val="24"/>
                <w:lang w:eastAsia="en-US"/>
              </w:rPr>
              <w:t>1</w:t>
            </w:r>
          </w:p>
        </w:tc>
        <w:tc>
          <w:tcPr>
            <w:tcW w:w="4224" w:type="dxa"/>
            <w:tcBorders>
              <w:top w:val="single" w:sz="4" w:space="0" w:color="auto"/>
              <w:left w:val="nil"/>
              <w:bottom w:val="single" w:sz="4" w:space="0" w:color="auto"/>
              <w:right w:val="single" w:sz="4" w:space="0" w:color="auto"/>
            </w:tcBorders>
            <w:shd w:val="clear" w:color="000000" w:fill="FFFFFF"/>
            <w:vAlign w:val="center"/>
          </w:tcPr>
          <w:p w14:paraId="694ED8D2" w14:textId="77777777" w:rsidR="004A6119" w:rsidRPr="00C34754" w:rsidRDefault="004A6119" w:rsidP="004A6119">
            <w:pPr>
              <w:widowControl/>
              <w:rPr>
                <w:szCs w:val="24"/>
                <w:lang w:eastAsia="en-US"/>
              </w:rPr>
            </w:pPr>
            <w:r w:rsidRPr="00C34754">
              <w:rPr>
                <w:szCs w:val="24"/>
                <w:lang w:eastAsia="en-US"/>
              </w:rPr>
              <w:t>CRAIOVA</w:t>
            </w:r>
          </w:p>
        </w:tc>
      </w:tr>
      <w:tr w:rsidR="004A6119" w:rsidRPr="00C34754" w14:paraId="03CD7E6F" w14:textId="77777777" w:rsidTr="00E33B75">
        <w:trPr>
          <w:trHeight w:hRule="exact" w:val="312"/>
        </w:trPr>
        <w:tc>
          <w:tcPr>
            <w:tcW w:w="601" w:type="dxa"/>
            <w:tcBorders>
              <w:top w:val="nil"/>
              <w:left w:val="single" w:sz="4" w:space="0" w:color="auto"/>
              <w:bottom w:val="single" w:sz="4" w:space="0" w:color="auto"/>
              <w:right w:val="single" w:sz="4" w:space="0" w:color="auto"/>
            </w:tcBorders>
            <w:noWrap/>
            <w:vAlign w:val="bottom"/>
          </w:tcPr>
          <w:p w14:paraId="1EB6779F" w14:textId="77777777" w:rsidR="004A6119" w:rsidRPr="00C34754" w:rsidRDefault="004A6119" w:rsidP="004A6119">
            <w:pPr>
              <w:widowControl/>
              <w:jc w:val="center"/>
              <w:rPr>
                <w:szCs w:val="24"/>
                <w:lang w:eastAsia="en-US"/>
              </w:rPr>
            </w:pPr>
            <w:r w:rsidRPr="00C34754">
              <w:rPr>
                <w:szCs w:val="24"/>
                <w:lang w:eastAsia="en-US"/>
              </w:rPr>
              <w:t>2</w:t>
            </w:r>
          </w:p>
        </w:tc>
        <w:tc>
          <w:tcPr>
            <w:tcW w:w="4224" w:type="dxa"/>
            <w:tcBorders>
              <w:top w:val="nil"/>
              <w:left w:val="nil"/>
              <w:bottom w:val="single" w:sz="4" w:space="0" w:color="auto"/>
              <w:right w:val="single" w:sz="4" w:space="0" w:color="auto"/>
            </w:tcBorders>
            <w:shd w:val="clear" w:color="000000" w:fill="FFFFFF"/>
            <w:vAlign w:val="center"/>
          </w:tcPr>
          <w:p w14:paraId="5917DEDC" w14:textId="77777777" w:rsidR="004A6119" w:rsidRPr="00C34754" w:rsidRDefault="0018167D" w:rsidP="004A6119">
            <w:pPr>
              <w:widowControl/>
              <w:rPr>
                <w:szCs w:val="24"/>
                <w:lang w:eastAsia="en-US"/>
              </w:rPr>
            </w:pPr>
            <w:r w:rsidRPr="00C34754">
              <w:rPr>
                <w:szCs w:val="24"/>
                <w:lang w:eastAsia="en-US"/>
              </w:rPr>
              <w:t>CERNELE</w:t>
            </w:r>
          </w:p>
        </w:tc>
      </w:tr>
      <w:tr w:rsidR="004A6119" w:rsidRPr="00C34754" w14:paraId="6E01CC9A" w14:textId="77777777" w:rsidTr="00E33B75">
        <w:trPr>
          <w:trHeight w:hRule="exact" w:val="312"/>
        </w:trPr>
        <w:tc>
          <w:tcPr>
            <w:tcW w:w="601" w:type="dxa"/>
            <w:tcBorders>
              <w:top w:val="nil"/>
              <w:left w:val="single" w:sz="4" w:space="0" w:color="auto"/>
              <w:bottom w:val="single" w:sz="4" w:space="0" w:color="auto"/>
              <w:right w:val="single" w:sz="4" w:space="0" w:color="auto"/>
            </w:tcBorders>
            <w:noWrap/>
            <w:vAlign w:val="bottom"/>
          </w:tcPr>
          <w:p w14:paraId="7D781A00" w14:textId="77777777" w:rsidR="004A6119" w:rsidRPr="00C34754" w:rsidRDefault="004A6119" w:rsidP="004A6119">
            <w:pPr>
              <w:widowControl/>
              <w:jc w:val="center"/>
              <w:rPr>
                <w:szCs w:val="24"/>
                <w:lang w:eastAsia="en-US"/>
              </w:rPr>
            </w:pPr>
            <w:r w:rsidRPr="00C34754">
              <w:rPr>
                <w:szCs w:val="24"/>
                <w:lang w:eastAsia="en-US"/>
              </w:rPr>
              <w:t>3</w:t>
            </w:r>
          </w:p>
        </w:tc>
        <w:tc>
          <w:tcPr>
            <w:tcW w:w="4224" w:type="dxa"/>
            <w:tcBorders>
              <w:top w:val="nil"/>
              <w:left w:val="nil"/>
              <w:bottom w:val="single" w:sz="4" w:space="0" w:color="auto"/>
              <w:right w:val="single" w:sz="4" w:space="0" w:color="auto"/>
            </w:tcBorders>
            <w:shd w:val="clear" w:color="000000" w:fill="FFFFFF"/>
            <w:vAlign w:val="center"/>
          </w:tcPr>
          <w:p w14:paraId="038A5C41" w14:textId="77777777" w:rsidR="004A6119" w:rsidRPr="00C34754" w:rsidRDefault="0018167D" w:rsidP="004A6119">
            <w:pPr>
              <w:widowControl/>
              <w:rPr>
                <w:szCs w:val="24"/>
                <w:lang w:eastAsia="en-US"/>
              </w:rPr>
            </w:pPr>
            <w:r w:rsidRPr="00C34754">
              <w:rPr>
                <w:szCs w:val="24"/>
                <w:lang w:eastAsia="en-US"/>
              </w:rPr>
              <w:t>IŞALNIŢA</w:t>
            </w:r>
          </w:p>
        </w:tc>
      </w:tr>
      <w:tr w:rsidR="004A6119" w:rsidRPr="00C34754" w14:paraId="6956582E" w14:textId="77777777" w:rsidTr="00E33B75">
        <w:trPr>
          <w:trHeight w:hRule="exact" w:val="312"/>
        </w:trPr>
        <w:tc>
          <w:tcPr>
            <w:tcW w:w="601" w:type="dxa"/>
            <w:tcBorders>
              <w:top w:val="nil"/>
              <w:left w:val="single" w:sz="4" w:space="0" w:color="auto"/>
              <w:bottom w:val="single" w:sz="4" w:space="0" w:color="auto"/>
              <w:right w:val="single" w:sz="4" w:space="0" w:color="auto"/>
            </w:tcBorders>
            <w:noWrap/>
            <w:vAlign w:val="bottom"/>
          </w:tcPr>
          <w:p w14:paraId="5613297A" w14:textId="77777777" w:rsidR="004A6119" w:rsidRPr="00C34754" w:rsidRDefault="004A6119" w:rsidP="004A6119">
            <w:pPr>
              <w:widowControl/>
              <w:jc w:val="center"/>
              <w:rPr>
                <w:szCs w:val="24"/>
                <w:lang w:eastAsia="en-US"/>
              </w:rPr>
            </w:pPr>
            <w:r w:rsidRPr="00C34754">
              <w:rPr>
                <w:szCs w:val="24"/>
                <w:lang w:eastAsia="en-US"/>
              </w:rPr>
              <w:t>4</w:t>
            </w:r>
          </w:p>
        </w:tc>
        <w:tc>
          <w:tcPr>
            <w:tcW w:w="4224" w:type="dxa"/>
            <w:tcBorders>
              <w:top w:val="nil"/>
              <w:left w:val="nil"/>
              <w:bottom w:val="single" w:sz="4" w:space="0" w:color="auto"/>
              <w:right w:val="single" w:sz="4" w:space="0" w:color="auto"/>
            </w:tcBorders>
            <w:shd w:val="clear" w:color="000000" w:fill="FFFFFF"/>
            <w:vAlign w:val="center"/>
          </w:tcPr>
          <w:p w14:paraId="382B1F23" w14:textId="77777777" w:rsidR="004A6119" w:rsidRPr="00C34754" w:rsidRDefault="004A6119" w:rsidP="004A6119">
            <w:pPr>
              <w:widowControl/>
              <w:rPr>
                <w:i/>
                <w:szCs w:val="24"/>
                <w:lang w:eastAsia="en-US"/>
              </w:rPr>
            </w:pPr>
            <w:r w:rsidRPr="00C34754">
              <w:rPr>
                <w:i/>
                <w:szCs w:val="24"/>
                <w:lang w:eastAsia="en-US"/>
              </w:rPr>
              <w:t>Cotofeni Hm</w:t>
            </w:r>
          </w:p>
        </w:tc>
      </w:tr>
      <w:tr w:rsidR="004A6119" w:rsidRPr="00C34754" w14:paraId="6603DC3F" w14:textId="77777777" w:rsidTr="00E33B75">
        <w:trPr>
          <w:trHeight w:hRule="exact" w:val="312"/>
        </w:trPr>
        <w:tc>
          <w:tcPr>
            <w:tcW w:w="601" w:type="dxa"/>
            <w:tcBorders>
              <w:top w:val="nil"/>
              <w:left w:val="single" w:sz="4" w:space="0" w:color="auto"/>
              <w:bottom w:val="single" w:sz="4" w:space="0" w:color="auto"/>
              <w:right w:val="single" w:sz="4" w:space="0" w:color="auto"/>
            </w:tcBorders>
            <w:noWrap/>
            <w:vAlign w:val="bottom"/>
          </w:tcPr>
          <w:p w14:paraId="3081CE14" w14:textId="77777777" w:rsidR="004A6119" w:rsidRPr="00C34754" w:rsidRDefault="004A6119" w:rsidP="004A6119">
            <w:pPr>
              <w:widowControl/>
              <w:jc w:val="center"/>
              <w:rPr>
                <w:szCs w:val="24"/>
                <w:lang w:eastAsia="en-US"/>
              </w:rPr>
            </w:pPr>
            <w:r w:rsidRPr="00C34754">
              <w:rPr>
                <w:szCs w:val="24"/>
                <w:lang w:eastAsia="en-US"/>
              </w:rPr>
              <w:t>5</w:t>
            </w:r>
          </w:p>
        </w:tc>
        <w:tc>
          <w:tcPr>
            <w:tcW w:w="4224" w:type="dxa"/>
            <w:tcBorders>
              <w:top w:val="nil"/>
              <w:left w:val="nil"/>
              <w:bottom w:val="single" w:sz="4" w:space="0" w:color="auto"/>
              <w:right w:val="single" w:sz="4" w:space="0" w:color="auto"/>
            </w:tcBorders>
            <w:shd w:val="clear" w:color="000000" w:fill="FFFFFF"/>
            <w:vAlign w:val="center"/>
          </w:tcPr>
          <w:p w14:paraId="7ECBA848" w14:textId="77777777" w:rsidR="004A6119" w:rsidRPr="00C34754" w:rsidRDefault="004A6119" w:rsidP="004A6119">
            <w:pPr>
              <w:widowControl/>
              <w:rPr>
                <w:i/>
                <w:szCs w:val="24"/>
                <w:lang w:eastAsia="en-US"/>
              </w:rPr>
            </w:pPr>
            <w:r w:rsidRPr="00C34754">
              <w:rPr>
                <w:i/>
                <w:szCs w:val="24"/>
                <w:lang w:eastAsia="en-US"/>
              </w:rPr>
              <w:t>RacariHm</w:t>
            </w:r>
          </w:p>
        </w:tc>
      </w:tr>
      <w:tr w:rsidR="004A6119" w:rsidRPr="00C34754" w14:paraId="240BFC0E" w14:textId="77777777" w:rsidTr="00E33B75">
        <w:trPr>
          <w:trHeight w:hRule="exact" w:val="312"/>
        </w:trPr>
        <w:tc>
          <w:tcPr>
            <w:tcW w:w="601" w:type="dxa"/>
            <w:tcBorders>
              <w:top w:val="nil"/>
              <w:left w:val="single" w:sz="4" w:space="0" w:color="auto"/>
              <w:bottom w:val="single" w:sz="4" w:space="0" w:color="auto"/>
              <w:right w:val="single" w:sz="4" w:space="0" w:color="auto"/>
            </w:tcBorders>
            <w:noWrap/>
            <w:vAlign w:val="bottom"/>
          </w:tcPr>
          <w:p w14:paraId="3D255419" w14:textId="77777777" w:rsidR="004A6119" w:rsidRPr="00C34754" w:rsidRDefault="004A6119" w:rsidP="004A6119">
            <w:pPr>
              <w:widowControl/>
              <w:jc w:val="center"/>
              <w:rPr>
                <w:szCs w:val="24"/>
                <w:lang w:eastAsia="en-US"/>
              </w:rPr>
            </w:pPr>
            <w:r w:rsidRPr="00C34754">
              <w:rPr>
                <w:szCs w:val="24"/>
                <w:lang w:eastAsia="en-US"/>
              </w:rPr>
              <w:t>6</w:t>
            </w:r>
          </w:p>
        </w:tc>
        <w:tc>
          <w:tcPr>
            <w:tcW w:w="4224" w:type="dxa"/>
            <w:tcBorders>
              <w:top w:val="nil"/>
              <w:left w:val="nil"/>
              <w:bottom w:val="single" w:sz="4" w:space="0" w:color="auto"/>
              <w:right w:val="single" w:sz="4" w:space="0" w:color="auto"/>
            </w:tcBorders>
            <w:shd w:val="clear" w:color="000000" w:fill="FFFFFF"/>
            <w:vAlign w:val="center"/>
          </w:tcPr>
          <w:p w14:paraId="5C181C8C" w14:textId="77777777" w:rsidR="004A6119" w:rsidRPr="00C34754" w:rsidRDefault="004A6119" w:rsidP="004A6119">
            <w:pPr>
              <w:widowControl/>
              <w:rPr>
                <w:szCs w:val="24"/>
                <w:lang w:eastAsia="en-US"/>
              </w:rPr>
            </w:pPr>
            <w:r w:rsidRPr="00C34754">
              <w:rPr>
                <w:szCs w:val="24"/>
                <w:lang w:eastAsia="en-US"/>
              </w:rPr>
              <w:t>FILIAŞI</w:t>
            </w:r>
          </w:p>
        </w:tc>
      </w:tr>
      <w:tr w:rsidR="004A6119" w:rsidRPr="00C34754" w14:paraId="1602AA9A" w14:textId="77777777" w:rsidTr="00E33B75">
        <w:trPr>
          <w:trHeight w:hRule="exact" w:val="312"/>
        </w:trPr>
        <w:tc>
          <w:tcPr>
            <w:tcW w:w="601" w:type="dxa"/>
            <w:tcBorders>
              <w:top w:val="nil"/>
              <w:left w:val="single" w:sz="4" w:space="0" w:color="auto"/>
              <w:bottom w:val="single" w:sz="4" w:space="0" w:color="auto"/>
              <w:right w:val="single" w:sz="4" w:space="0" w:color="auto"/>
            </w:tcBorders>
            <w:noWrap/>
            <w:vAlign w:val="bottom"/>
          </w:tcPr>
          <w:p w14:paraId="7AD16CB7" w14:textId="77777777" w:rsidR="004A6119" w:rsidRPr="00C34754" w:rsidRDefault="004A6119" w:rsidP="004A6119">
            <w:pPr>
              <w:widowControl/>
              <w:jc w:val="center"/>
              <w:rPr>
                <w:szCs w:val="24"/>
                <w:lang w:eastAsia="en-US"/>
              </w:rPr>
            </w:pPr>
            <w:r w:rsidRPr="00C34754">
              <w:rPr>
                <w:szCs w:val="24"/>
                <w:lang w:eastAsia="en-US"/>
              </w:rPr>
              <w:t>7</w:t>
            </w:r>
          </w:p>
        </w:tc>
        <w:tc>
          <w:tcPr>
            <w:tcW w:w="4224" w:type="dxa"/>
            <w:tcBorders>
              <w:top w:val="nil"/>
              <w:left w:val="nil"/>
              <w:bottom w:val="single" w:sz="4" w:space="0" w:color="auto"/>
              <w:right w:val="single" w:sz="4" w:space="0" w:color="auto"/>
            </w:tcBorders>
            <w:shd w:val="clear" w:color="000000" w:fill="FFFFFF"/>
            <w:vAlign w:val="center"/>
          </w:tcPr>
          <w:p w14:paraId="4F449B32" w14:textId="77777777" w:rsidR="004A6119" w:rsidRPr="00C34754" w:rsidRDefault="004A6119" w:rsidP="004A6119">
            <w:pPr>
              <w:widowControl/>
              <w:rPr>
                <w:i/>
                <w:szCs w:val="24"/>
                <w:lang w:eastAsia="en-US"/>
              </w:rPr>
            </w:pPr>
            <w:r w:rsidRPr="00C34754">
              <w:rPr>
                <w:i/>
                <w:szCs w:val="24"/>
                <w:lang w:eastAsia="en-US"/>
              </w:rPr>
              <w:t>Gura Motrului Hm</w:t>
            </w:r>
          </w:p>
        </w:tc>
      </w:tr>
      <w:tr w:rsidR="004A6119" w:rsidRPr="00C34754" w14:paraId="26D5506E" w14:textId="77777777" w:rsidTr="00E33B75">
        <w:trPr>
          <w:trHeight w:hRule="exact" w:val="312"/>
        </w:trPr>
        <w:tc>
          <w:tcPr>
            <w:tcW w:w="601" w:type="dxa"/>
            <w:tcBorders>
              <w:top w:val="nil"/>
              <w:left w:val="single" w:sz="4" w:space="0" w:color="auto"/>
              <w:bottom w:val="single" w:sz="4" w:space="0" w:color="auto"/>
              <w:right w:val="single" w:sz="4" w:space="0" w:color="auto"/>
            </w:tcBorders>
            <w:noWrap/>
            <w:vAlign w:val="bottom"/>
          </w:tcPr>
          <w:p w14:paraId="7F579CD3" w14:textId="77777777" w:rsidR="004A6119" w:rsidRPr="00C34754" w:rsidRDefault="004A6119" w:rsidP="004A6119">
            <w:pPr>
              <w:widowControl/>
              <w:jc w:val="center"/>
              <w:rPr>
                <w:szCs w:val="24"/>
                <w:lang w:eastAsia="en-US"/>
              </w:rPr>
            </w:pPr>
            <w:r w:rsidRPr="00C34754">
              <w:rPr>
                <w:szCs w:val="24"/>
                <w:lang w:eastAsia="en-US"/>
              </w:rPr>
              <w:t>8</w:t>
            </w:r>
          </w:p>
        </w:tc>
        <w:tc>
          <w:tcPr>
            <w:tcW w:w="4224" w:type="dxa"/>
            <w:tcBorders>
              <w:top w:val="nil"/>
              <w:left w:val="nil"/>
              <w:bottom w:val="single" w:sz="4" w:space="0" w:color="auto"/>
              <w:right w:val="single" w:sz="4" w:space="0" w:color="auto"/>
            </w:tcBorders>
            <w:shd w:val="clear" w:color="000000" w:fill="FFFFFF"/>
            <w:vAlign w:val="center"/>
          </w:tcPr>
          <w:p w14:paraId="5F284469" w14:textId="77777777" w:rsidR="004A6119" w:rsidRPr="00C34754" w:rsidRDefault="004A6119" w:rsidP="004A6119">
            <w:pPr>
              <w:widowControl/>
              <w:rPr>
                <w:i/>
                <w:szCs w:val="24"/>
                <w:lang w:eastAsia="en-US"/>
              </w:rPr>
            </w:pPr>
            <w:r w:rsidRPr="00C34754">
              <w:rPr>
                <w:i/>
                <w:szCs w:val="24"/>
                <w:lang w:eastAsia="en-US"/>
              </w:rPr>
              <w:t>Butoiesti Hm</w:t>
            </w:r>
          </w:p>
        </w:tc>
      </w:tr>
      <w:tr w:rsidR="004A6119" w:rsidRPr="00C34754" w14:paraId="207B7EF6" w14:textId="77777777" w:rsidTr="00E33B75">
        <w:trPr>
          <w:trHeight w:hRule="exact" w:val="312"/>
        </w:trPr>
        <w:tc>
          <w:tcPr>
            <w:tcW w:w="601" w:type="dxa"/>
            <w:tcBorders>
              <w:top w:val="nil"/>
              <w:left w:val="single" w:sz="4" w:space="0" w:color="auto"/>
              <w:bottom w:val="single" w:sz="4" w:space="0" w:color="auto"/>
              <w:right w:val="single" w:sz="4" w:space="0" w:color="auto"/>
            </w:tcBorders>
            <w:noWrap/>
            <w:vAlign w:val="bottom"/>
          </w:tcPr>
          <w:p w14:paraId="607B4F18" w14:textId="77777777" w:rsidR="004A6119" w:rsidRPr="00C34754" w:rsidRDefault="004A6119" w:rsidP="004A6119">
            <w:pPr>
              <w:widowControl/>
              <w:jc w:val="center"/>
              <w:rPr>
                <w:szCs w:val="24"/>
                <w:lang w:eastAsia="en-US"/>
              </w:rPr>
            </w:pPr>
            <w:r w:rsidRPr="00C34754">
              <w:rPr>
                <w:szCs w:val="24"/>
                <w:lang w:eastAsia="en-US"/>
              </w:rPr>
              <w:t>9</w:t>
            </w:r>
          </w:p>
        </w:tc>
        <w:tc>
          <w:tcPr>
            <w:tcW w:w="4224" w:type="dxa"/>
            <w:tcBorders>
              <w:top w:val="nil"/>
              <w:left w:val="nil"/>
              <w:bottom w:val="single" w:sz="4" w:space="0" w:color="auto"/>
              <w:right w:val="single" w:sz="4" w:space="0" w:color="auto"/>
            </w:tcBorders>
            <w:shd w:val="clear" w:color="000000" w:fill="FFFFFF"/>
            <w:vAlign w:val="center"/>
          </w:tcPr>
          <w:p w14:paraId="75964254" w14:textId="77777777" w:rsidR="004A6119" w:rsidRPr="00C34754" w:rsidRDefault="004A6119" w:rsidP="004A6119">
            <w:pPr>
              <w:widowControl/>
              <w:rPr>
                <w:szCs w:val="24"/>
                <w:lang w:eastAsia="en-US"/>
              </w:rPr>
            </w:pPr>
            <w:r w:rsidRPr="00C34754">
              <w:rPr>
                <w:szCs w:val="24"/>
                <w:lang w:eastAsia="en-US"/>
              </w:rPr>
              <w:t>STREHAIA</w:t>
            </w:r>
          </w:p>
        </w:tc>
      </w:tr>
      <w:tr w:rsidR="004A6119" w:rsidRPr="00C34754" w14:paraId="383562EC" w14:textId="77777777" w:rsidTr="00E33B75">
        <w:trPr>
          <w:trHeight w:hRule="exact" w:val="312"/>
        </w:trPr>
        <w:tc>
          <w:tcPr>
            <w:tcW w:w="601" w:type="dxa"/>
            <w:tcBorders>
              <w:top w:val="nil"/>
              <w:left w:val="single" w:sz="4" w:space="0" w:color="auto"/>
              <w:bottom w:val="single" w:sz="4" w:space="0" w:color="auto"/>
              <w:right w:val="single" w:sz="4" w:space="0" w:color="auto"/>
            </w:tcBorders>
            <w:noWrap/>
            <w:vAlign w:val="bottom"/>
          </w:tcPr>
          <w:p w14:paraId="3CC27351" w14:textId="77777777" w:rsidR="004A6119" w:rsidRPr="00C34754" w:rsidRDefault="004A6119" w:rsidP="004A6119">
            <w:pPr>
              <w:widowControl/>
              <w:jc w:val="center"/>
              <w:rPr>
                <w:szCs w:val="24"/>
                <w:lang w:eastAsia="en-US"/>
              </w:rPr>
            </w:pPr>
            <w:r w:rsidRPr="00C34754">
              <w:rPr>
                <w:szCs w:val="24"/>
                <w:lang w:eastAsia="en-US"/>
              </w:rPr>
              <w:t>10</w:t>
            </w:r>
          </w:p>
        </w:tc>
        <w:tc>
          <w:tcPr>
            <w:tcW w:w="4224" w:type="dxa"/>
            <w:tcBorders>
              <w:top w:val="nil"/>
              <w:left w:val="nil"/>
              <w:bottom w:val="single" w:sz="4" w:space="0" w:color="auto"/>
              <w:right w:val="single" w:sz="4" w:space="0" w:color="auto"/>
            </w:tcBorders>
            <w:shd w:val="clear" w:color="000000" w:fill="FFFFFF"/>
            <w:vAlign w:val="center"/>
          </w:tcPr>
          <w:p w14:paraId="0ACEBD00" w14:textId="77777777" w:rsidR="004A6119" w:rsidRPr="00C34754" w:rsidRDefault="004A6119" w:rsidP="004A6119">
            <w:pPr>
              <w:widowControl/>
              <w:rPr>
                <w:i/>
                <w:szCs w:val="24"/>
                <w:lang w:eastAsia="en-US"/>
              </w:rPr>
            </w:pPr>
            <w:r w:rsidRPr="00C34754">
              <w:rPr>
                <w:i/>
                <w:szCs w:val="24"/>
                <w:lang w:eastAsia="en-US"/>
              </w:rPr>
              <w:t>Ciochiuta Hm</w:t>
            </w:r>
          </w:p>
        </w:tc>
      </w:tr>
      <w:tr w:rsidR="004A6119" w:rsidRPr="00C34754" w14:paraId="2BA84B7F" w14:textId="77777777" w:rsidTr="00E33B75">
        <w:trPr>
          <w:trHeight w:hRule="exact" w:val="312"/>
        </w:trPr>
        <w:tc>
          <w:tcPr>
            <w:tcW w:w="601" w:type="dxa"/>
            <w:tcBorders>
              <w:top w:val="nil"/>
              <w:left w:val="single" w:sz="4" w:space="0" w:color="auto"/>
              <w:bottom w:val="single" w:sz="4" w:space="0" w:color="auto"/>
              <w:right w:val="single" w:sz="4" w:space="0" w:color="auto"/>
            </w:tcBorders>
            <w:noWrap/>
            <w:vAlign w:val="bottom"/>
          </w:tcPr>
          <w:p w14:paraId="7320BADE" w14:textId="77777777" w:rsidR="004A6119" w:rsidRPr="00C34754" w:rsidRDefault="004A6119" w:rsidP="004A6119">
            <w:pPr>
              <w:widowControl/>
              <w:jc w:val="center"/>
              <w:rPr>
                <w:szCs w:val="24"/>
                <w:lang w:eastAsia="en-US"/>
              </w:rPr>
            </w:pPr>
            <w:r w:rsidRPr="00C34754">
              <w:rPr>
                <w:szCs w:val="24"/>
                <w:lang w:eastAsia="en-US"/>
              </w:rPr>
              <w:t>11</w:t>
            </w:r>
          </w:p>
        </w:tc>
        <w:tc>
          <w:tcPr>
            <w:tcW w:w="4224" w:type="dxa"/>
            <w:tcBorders>
              <w:top w:val="nil"/>
              <w:left w:val="nil"/>
              <w:bottom w:val="single" w:sz="4" w:space="0" w:color="auto"/>
              <w:right w:val="single" w:sz="4" w:space="0" w:color="auto"/>
            </w:tcBorders>
            <w:shd w:val="clear" w:color="000000" w:fill="FFFFFF"/>
            <w:vAlign w:val="center"/>
          </w:tcPr>
          <w:p w14:paraId="49ADCD42" w14:textId="77777777" w:rsidR="004A6119" w:rsidRPr="00C34754" w:rsidRDefault="0018167D" w:rsidP="004A6119">
            <w:pPr>
              <w:widowControl/>
              <w:rPr>
                <w:szCs w:val="24"/>
                <w:lang w:eastAsia="en-US"/>
              </w:rPr>
            </w:pPr>
            <w:r w:rsidRPr="00C34754">
              <w:rPr>
                <w:szCs w:val="24"/>
                <w:lang w:eastAsia="en-US"/>
              </w:rPr>
              <w:t>TÂMNA</w:t>
            </w:r>
          </w:p>
        </w:tc>
      </w:tr>
      <w:tr w:rsidR="004A6119" w:rsidRPr="00C34754" w14:paraId="23D30DB9" w14:textId="77777777" w:rsidTr="00E33B75">
        <w:trPr>
          <w:trHeight w:hRule="exact" w:val="312"/>
        </w:trPr>
        <w:tc>
          <w:tcPr>
            <w:tcW w:w="601" w:type="dxa"/>
            <w:tcBorders>
              <w:top w:val="nil"/>
              <w:left w:val="single" w:sz="4" w:space="0" w:color="auto"/>
              <w:bottom w:val="single" w:sz="4" w:space="0" w:color="auto"/>
              <w:right w:val="single" w:sz="4" w:space="0" w:color="auto"/>
            </w:tcBorders>
            <w:noWrap/>
            <w:vAlign w:val="bottom"/>
          </w:tcPr>
          <w:p w14:paraId="72651DE7" w14:textId="77777777" w:rsidR="004A6119" w:rsidRPr="00C34754" w:rsidRDefault="004A6119" w:rsidP="004A6119">
            <w:pPr>
              <w:widowControl/>
              <w:jc w:val="center"/>
              <w:rPr>
                <w:szCs w:val="24"/>
                <w:lang w:eastAsia="en-US"/>
              </w:rPr>
            </w:pPr>
            <w:r w:rsidRPr="00C34754">
              <w:rPr>
                <w:szCs w:val="24"/>
                <w:lang w:eastAsia="en-US"/>
              </w:rPr>
              <w:t>12</w:t>
            </w:r>
          </w:p>
        </w:tc>
        <w:tc>
          <w:tcPr>
            <w:tcW w:w="4224" w:type="dxa"/>
            <w:tcBorders>
              <w:top w:val="nil"/>
              <w:left w:val="nil"/>
              <w:bottom w:val="single" w:sz="4" w:space="0" w:color="auto"/>
              <w:right w:val="single" w:sz="4" w:space="0" w:color="auto"/>
            </w:tcBorders>
            <w:shd w:val="clear" w:color="000000" w:fill="FFFFFF"/>
            <w:vAlign w:val="center"/>
          </w:tcPr>
          <w:p w14:paraId="2C390DCC" w14:textId="77777777" w:rsidR="004A6119" w:rsidRPr="00C34754" w:rsidRDefault="004A6119" w:rsidP="004A6119">
            <w:pPr>
              <w:widowControl/>
              <w:rPr>
                <w:i/>
                <w:szCs w:val="24"/>
                <w:lang w:eastAsia="en-US"/>
              </w:rPr>
            </w:pPr>
            <w:r w:rsidRPr="00C34754">
              <w:rPr>
                <w:i/>
                <w:szCs w:val="24"/>
                <w:lang w:eastAsia="en-US"/>
              </w:rPr>
              <w:t>Igiroasa Hm</w:t>
            </w:r>
          </w:p>
        </w:tc>
      </w:tr>
      <w:tr w:rsidR="004A6119" w:rsidRPr="00C34754" w14:paraId="580AAD90" w14:textId="77777777" w:rsidTr="00E33B75">
        <w:trPr>
          <w:trHeight w:hRule="exact" w:val="312"/>
        </w:trPr>
        <w:tc>
          <w:tcPr>
            <w:tcW w:w="601" w:type="dxa"/>
            <w:tcBorders>
              <w:top w:val="nil"/>
              <w:left w:val="single" w:sz="4" w:space="0" w:color="auto"/>
              <w:bottom w:val="single" w:sz="4" w:space="0" w:color="auto"/>
              <w:right w:val="single" w:sz="4" w:space="0" w:color="auto"/>
            </w:tcBorders>
            <w:noWrap/>
            <w:vAlign w:val="bottom"/>
          </w:tcPr>
          <w:p w14:paraId="72C2380A" w14:textId="77777777" w:rsidR="004A6119" w:rsidRPr="00C34754" w:rsidRDefault="004A6119" w:rsidP="004A6119">
            <w:pPr>
              <w:widowControl/>
              <w:jc w:val="center"/>
              <w:rPr>
                <w:szCs w:val="24"/>
                <w:lang w:eastAsia="en-US"/>
              </w:rPr>
            </w:pPr>
            <w:r w:rsidRPr="00C34754">
              <w:rPr>
                <w:szCs w:val="24"/>
                <w:lang w:eastAsia="en-US"/>
              </w:rPr>
              <w:t>13</w:t>
            </w:r>
          </w:p>
        </w:tc>
        <w:tc>
          <w:tcPr>
            <w:tcW w:w="4224" w:type="dxa"/>
            <w:tcBorders>
              <w:top w:val="nil"/>
              <w:left w:val="nil"/>
              <w:bottom w:val="single" w:sz="4" w:space="0" w:color="auto"/>
              <w:right w:val="single" w:sz="4" w:space="0" w:color="auto"/>
            </w:tcBorders>
            <w:shd w:val="clear" w:color="000000" w:fill="FFFFFF"/>
            <w:vAlign w:val="center"/>
          </w:tcPr>
          <w:p w14:paraId="1FECBC90" w14:textId="77777777" w:rsidR="004A6119" w:rsidRPr="00C34754" w:rsidRDefault="0018167D" w:rsidP="004A6119">
            <w:pPr>
              <w:widowControl/>
              <w:rPr>
                <w:szCs w:val="24"/>
                <w:lang w:eastAsia="en-US"/>
              </w:rPr>
            </w:pPr>
            <w:r w:rsidRPr="00C34754">
              <w:rPr>
                <w:szCs w:val="24"/>
                <w:lang w:eastAsia="en-US"/>
              </w:rPr>
              <w:t>DROBETA TR. SEVERIN MARFURI</w:t>
            </w:r>
          </w:p>
        </w:tc>
      </w:tr>
      <w:tr w:rsidR="004A6119" w:rsidRPr="00C34754" w14:paraId="07E1B44D" w14:textId="77777777" w:rsidTr="00E33B75">
        <w:trPr>
          <w:trHeight w:hRule="exact" w:val="312"/>
        </w:trPr>
        <w:tc>
          <w:tcPr>
            <w:tcW w:w="601" w:type="dxa"/>
            <w:tcBorders>
              <w:top w:val="nil"/>
              <w:left w:val="single" w:sz="4" w:space="0" w:color="auto"/>
              <w:bottom w:val="single" w:sz="4" w:space="0" w:color="auto"/>
              <w:right w:val="single" w:sz="4" w:space="0" w:color="auto"/>
            </w:tcBorders>
            <w:noWrap/>
            <w:vAlign w:val="bottom"/>
          </w:tcPr>
          <w:p w14:paraId="2CB15191" w14:textId="77777777" w:rsidR="004A6119" w:rsidRPr="00C34754" w:rsidRDefault="004A6119" w:rsidP="004A6119">
            <w:pPr>
              <w:widowControl/>
              <w:jc w:val="center"/>
              <w:rPr>
                <w:szCs w:val="24"/>
                <w:lang w:eastAsia="en-US"/>
              </w:rPr>
            </w:pPr>
            <w:r w:rsidRPr="00C34754">
              <w:rPr>
                <w:szCs w:val="24"/>
                <w:lang w:eastAsia="en-US"/>
              </w:rPr>
              <w:t>14</w:t>
            </w:r>
          </w:p>
        </w:tc>
        <w:tc>
          <w:tcPr>
            <w:tcW w:w="4224" w:type="dxa"/>
            <w:tcBorders>
              <w:top w:val="nil"/>
              <w:left w:val="nil"/>
              <w:bottom w:val="single" w:sz="4" w:space="0" w:color="auto"/>
              <w:right w:val="single" w:sz="4" w:space="0" w:color="auto"/>
            </w:tcBorders>
            <w:shd w:val="clear" w:color="000000" w:fill="FFFFFF"/>
            <w:vAlign w:val="center"/>
          </w:tcPr>
          <w:p w14:paraId="299302DD" w14:textId="77777777" w:rsidR="004A6119" w:rsidRPr="00C34754" w:rsidRDefault="004A6119" w:rsidP="004A6119">
            <w:pPr>
              <w:widowControl/>
              <w:rPr>
                <w:i/>
                <w:szCs w:val="24"/>
                <w:lang w:eastAsia="en-US"/>
              </w:rPr>
            </w:pPr>
            <w:r w:rsidRPr="00C34754">
              <w:rPr>
                <w:i/>
                <w:szCs w:val="24"/>
                <w:lang w:eastAsia="en-US"/>
              </w:rPr>
              <w:t>Drobeta Tr. Severin Est Hm</w:t>
            </w:r>
            <w:r w:rsidR="007F77F8" w:rsidRPr="00C34754">
              <w:rPr>
                <w:i/>
                <w:szCs w:val="24"/>
                <w:lang w:eastAsia="en-US"/>
              </w:rPr>
              <w:t xml:space="preserve"> existenta</w:t>
            </w:r>
          </w:p>
        </w:tc>
      </w:tr>
      <w:tr w:rsidR="004A6119" w:rsidRPr="00C34754" w14:paraId="00C3CC42" w14:textId="77777777" w:rsidTr="00E33B75">
        <w:trPr>
          <w:trHeight w:hRule="exact" w:val="312"/>
        </w:trPr>
        <w:tc>
          <w:tcPr>
            <w:tcW w:w="601" w:type="dxa"/>
            <w:tcBorders>
              <w:top w:val="nil"/>
              <w:left w:val="single" w:sz="4" w:space="0" w:color="auto"/>
              <w:bottom w:val="single" w:sz="4" w:space="0" w:color="auto"/>
              <w:right w:val="single" w:sz="4" w:space="0" w:color="auto"/>
            </w:tcBorders>
            <w:noWrap/>
            <w:vAlign w:val="bottom"/>
          </w:tcPr>
          <w:p w14:paraId="78CEA38B" w14:textId="77777777" w:rsidR="004A6119" w:rsidRPr="00C34754" w:rsidRDefault="004A6119" w:rsidP="004A6119">
            <w:pPr>
              <w:widowControl/>
              <w:jc w:val="center"/>
              <w:rPr>
                <w:szCs w:val="24"/>
                <w:lang w:eastAsia="en-US"/>
              </w:rPr>
            </w:pPr>
            <w:r w:rsidRPr="00C34754">
              <w:rPr>
                <w:szCs w:val="24"/>
                <w:lang w:eastAsia="en-US"/>
              </w:rPr>
              <w:t>15</w:t>
            </w:r>
          </w:p>
        </w:tc>
        <w:tc>
          <w:tcPr>
            <w:tcW w:w="4224" w:type="dxa"/>
            <w:tcBorders>
              <w:top w:val="nil"/>
              <w:left w:val="nil"/>
              <w:bottom w:val="single" w:sz="4" w:space="0" w:color="auto"/>
              <w:right w:val="single" w:sz="4" w:space="0" w:color="auto"/>
            </w:tcBorders>
            <w:shd w:val="clear" w:color="000000" w:fill="FFFFFF"/>
            <w:vAlign w:val="center"/>
          </w:tcPr>
          <w:p w14:paraId="2A6506D4" w14:textId="77777777" w:rsidR="004A6119" w:rsidRPr="00C34754" w:rsidRDefault="004A6119" w:rsidP="004A6119">
            <w:pPr>
              <w:widowControl/>
              <w:rPr>
                <w:szCs w:val="24"/>
                <w:lang w:eastAsia="en-US"/>
              </w:rPr>
            </w:pPr>
            <w:r w:rsidRPr="00C34754">
              <w:rPr>
                <w:szCs w:val="24"/>
                <w:lang w:eastAsia="en-US"/>
              </w:rPr>
              <w:t>DROBETA TR. SEVERIN</w:t>
            </w:r>
          </w:p>
        </w:tc>
      </w:tr>
      <w:tr w:rsidR="004A6119" w:rsidRPr="00C34754" w14:paraId="5429DDDE" w14:textId="77777777" w:rsidTr="00E33B75">
        <w:trPr>
          <w:trHeight w:hRule="exact" w:val="312"/>
        </w:trPr>
        <w:tc>
          <w:tcPr>
            <w:tcW w:w="601" w:type="dxa"/>
            <w:tcBorders>
              <w:top w:val="nil"/>
              <w:left w:val="single" w:sz="4" w:space="0" w:color="auto"/>
              <w:bottom w:val="single" w:sz="4" w:space="0" w:color="auto"/>
              <w:right w:val="single" w:sz="4" w:space="0" w:color="auto"/>
            </w:tcBorders>
            <w:noWrap/>
            <w:vAlign w:val="bottom"/>
          </w:tcPr>
          <w:p w14:paraId="727FC043" w14:textId="77777777" w:rsidR="004A6119" w:rsidRPr="00C34754" w:rsidRDefault="004A6119" w:rsidP="004A6119">
            <w:pPr>
              <w:widowControl/>
              <w:jc w:val="center"/>
              <w:rPr>
                <w:szCs w:val="24"/>
                <w:lang w:eastAsia="en-US"/>
              </w:rPr>
            </w:pPr>
            <w:r w:rsidRPr="00C34754">
              <w:rPr>
                <w:szCs w:val="24"/>
                <w:lang w:eastAsia="en-US"/>
              </w:rPr>
              <w:t>16</w:t>
            </w:r>
          </w:p>
        </w:tc>
        <w:tc>
          <w:tcPr>
            <w:tcW w:w="4224" w:type="dxa"/>
            <w:tcBorders>
              <w:top w:val="nil"/>
              <w:left w:val="nil"/>
              <w:bottom w:val="single" w:sz="4" w:space="0" w:color="auto"/>
              <w:right w:val="single" w:sz="4" w:space="0" w:color="auto"/>
            </w:tcBorders>
            <w:shd w:val="clear" w:color="000000" w:fill="FFFFFF"/>
            <w:vAlign w:val="center"/>
          </w:tcPr>
          <w:p w14:paraId="29FFC4B3" w14:textId="77777777" w:rsidR="004A6119" w:rsidRPr="00C34754" w:rsidRDefault="004A6119" w:rsidP="004A6119">
            <w:pPr>
              <w:widowControl/>
              <w:rPr>
                <w:i/>
                <w:szCs w:val="24"/>
                <w:lang w:eastAsia="en-US"/>
              </w:rPr>
            </w:pPr>
            <w:r w:rsidRPr="00C34754">
              <w:rPr>
                <w:i/>
                <w:szCs w:val="24"/>
                <w:lang w:eastAsia="en-US"/>
              </w:rPr>
              <w:t>Gura Vaii Hm</w:t>
            </w:r>
          </w:p>
        </w:tc>
      </w:tr>
      <w:tr w:rsidR="004A6119" w:rsidRPr="00C34754" w14:paraId="6DB987D3" w14:textId="77777777" w:rsidTr="00E33B75">
        <w:trPr>
          <w:trHeight w:hRule="exact" w:val="312"/>
        </w:trPr>
        <w:tc>
          <w:tcPr>
            <w:tcW w:w="601" w:type="dxa"/>
            <w:tcBorders>
              <w:top w:val="nil"/>
              <w:left w:val="single" w:sz="4" w:space="0" w:color="auto"/>
              <w:bottom w:val="single" w:sz="4" w:space="0" w:color="auto"/>
              <w:right w:val="single" w:sz="4" w:space="0" w:color="auto"/>
            </w:tcBorders>
            <w:noWrap/>
            <w:vAlign w:val="bottom"/>
          </w:tcPr>
          <w:p w14:paraId="65317B7E" w14:textId="77777777" w:rsidR="004A6119" w:rsidRPr="00C34754" w:rsidRDefault="004A6119" w:rsidP="004A6119">
            <w:pPr>
              <w:widowControl/>
              <w:jc w:val="center"/>
              <w:rPr>
                <w:szCs w:val="24"/>
                <w:lang w:eastAsia="en-US"/>
              </w:rPr>
            </w:pPr>
            <w:r w:rsidRPr="00C34754">
              <w:rPr>
                <w:szCs w:val="24"/>
                <w:lang w:eastAsia="en-US"/>
              </w:rPr>
              <w:t>17</w:t>
            </w:r>
          </w:p>
        </w:tc>
        <w:tc>
          <w:tcPr>
            <w:tcW w:w="4224" w:type="dxa"/>
            <w:tcBorders>
              <w:top w:val="nil"/>
              <w:left w:val="nil"/>
              <w:bottom w:val="single" w:sz="4" w:space="0" w:color="auto"/>
              <w:right w:val="single" w:sz="4" w:space="0" w:color="auto"/>
            </w:tcBorders>
            <w:shd w:val="clear" w:color="000000" w:fill="FFFFFF"/>
            <w:vAlign w:val="center"/>
          </w:tcPr>
          <w:p w14:paraId="365B758E" w14:textId="77777777" w:rsidR="004A6119" w:rsidRPr="00C34754" w:rsidRDefault="004A6119" w:rsidP="004A6119">
            <w:pPr>
              <w:widowControl/>
              <w:rPr>
                <w:i/>
                <w:szCs w:val="24"/>
                <w:lang w:eastAsia="en-US"/>
              </w:rPr>
            </w:pPr>
            <w:r w:rsidRPr="00C34754">
              <w:rPr>
                <w:i/>
                <w:szCs w:val="24"/>
                <w:lang w:eastAsia="en-US"/>
              </w:rPr>
              <w:t>Varciorova Hm</w:t>
            </w:r>
          </w:p>
        </w:tc>
      </w:tr>
      <w:tr w:rsidR="004A6119" w:rsidRPr="00C34754" w14:paraId="6AB9379E" w14:textId="77777777" w:rsidTr="00E33B75">
        <w:trPr>
          <w:trHeight w:hRule="exact" w:val="312"/>
        </w:trPr>
        <w:tc>
          <w:tcPr>
            <w:tcW w:w="601" w:type="dxa"/>
            <w:tcBorders>
              <w:top w:val="nil"/>
              <w:left w:val="single" w:sz="4" w:space="0" w:color="auto"/>
              <w:bottom w:val="single" w:sz="4" w:space="0" w:color="auto"/>
              <w:right w:val="single" w:sz="4" w:space="0" w:color="auto"/>
            </w:tcBorders>
            <w:noWrap/>
            <w:vAlign w:val="bottom"/>
          </w:tcPr>
          <w:p w14:paraId="019C8F2F" w14:textId="77777777" w:rsidR="004A6119" w:rsidRPr="00C34754" w:rsidRDefault="004A6119" w:rsidP="004A6119">
            <w:pPr>
              <w:widowControl/>
              <w:jc w:val="center"/>
              <w:rPr>
                <w:szCs w:val="24"/>
                <w:lang w:eastAsia="en-US"/>
              </w:rPr>
            </w:pPr>
            <w:r w:rsidRPr="00C34754">
              <w:rPr>
                <w:szCs w:val="24"/>
                <w:lang w:eastAsia="en-US"/>
              </w:rPr>
              <w:t>18</w:t>
            </w:r>
          </w:p>
        </w:tc>
        <w:tc>
          <w:tcPr>
            <w:tcW w:w="4224" w:type="dxa"/>
            <w:tcBorders>
              <w:top w:val="nil"/>
              <w:left w:val="nil"/>
              <w:bottom w:val="single" w:sz="4" w:space="0" w:color="auto"/>
              <w:right w:val="single" w:sz="4" w:space="0" w:color="auto"/>
            </w:tcBorders>
            <w:shd w:val="clear" w:color="000000" w:fill="FFFFFF"/>
            <w:vAlign w:val="center"/>
          </w:tcPr>
          <w:p w14:paraId="6E2DB658" w14:textId="77777777" w:rsidR="004A6119" w:rsidRPr="00C34754" w:rsidRDefault="004A6119" w:rsidP="004A6119">
            <w:pPr>
              <w:widowControl/>
              <w:rPr>
                <w:szCs w:val="24"/>
                <w:lang w:eastAsia="en-US"/>
              </w:rPr>
            </w:pPr>
            <w:r w:rsidRPr="00C34754">
              <w:rPr>
                <w:szCs w:val="24"/>
                <w:lang w:eastAsia="en-US"/>
              </w:rPr>
              <w:t>ORŞOVA</w:t>
            </w:r>
          </w:p>
        </w:tc>
      </w:tr>
      <w:tr w:rsidR="004A6119" w:rsidRPr="00C34754" w14:paraId="24C38897" w14:textId="77777777" w:rsidTr="00E33B75">
        <w:trPr>
          <w:trHeight w:hRule="exact" w:val="312"/>
        </w:trPr>
        <w:tc>
          <w:tcPr>
            <w:tcW w:w="601" w:type="dxa"/>
            <w:tcBorders>
              <w:top w:val="nil"/>
              <w:left w:val="single" w:sz="4" w:space="0" w:color="auto"/>
              <w:bottom w:val="single" w:sz="4" w:space="0" w:color="auto"/>
              <w:right w:val="single" w:sz="4" w:space="0" w:color="auto"/>
            </w:tcBorders>
            <w:noWrap/>
            <w:vAlign w:val="bottom"/>
          </w:tcPr>
          <w:p w14:paraId="5E97921F" w14:textId="77777777" w:rsidR="004A6119" w:rsidRPr="00C34754" w:rsidRDefault="004A6119" w:rsidP="004A6119">
            <w:pPr>
              <w:widowControl/>
              <w:jc w:val="center"/>
              <w:rPr>
                <w:szCs w:val="24"/>
                <w:lang w:eastAsia="en-US"/>
              </w:rPr>
            </w:pPr>
            <w:r w:rsidRPr="00C34754">
              <w:rPr>
                <w:szCs w:val="24"/>
                <w:lang w:eastAsia="en-US"/>
              </w:rPr>
              <w:t>19</w:t>
            </w:r>
          </w:p>
        </w:tc>
        <w:tc>
          <w:tcPr>
            <w:tcW w:w="4224" w:type="dxa"/>
            <w:tcBorders>
              <w:top w:val="nil"/>
              <w:left w:val="nil"/>
              <w:bottom w:val="single" w:sz="4" w:space="0" w:color="auto"/>
              <w:right w:val="single" w:sz="4" w:space="0" w:color="auto"/>
            </w:tcBorders>
            <w:shd w:val="clear" w:color="000000" w:fill="FFFFFF"/>
            <w:vAlign w:val="center"/>
          </w:tcPr>
          <w:p w14:paraId="77CD9469" w14:textId="77777777" w:rsidR="004A6119" w:rsidRPr="00C34754" w:rsidRDefault="004A6119" w:rsidP="004A6119">
            <w:pPr>
              <w:widowControl/>
              <w:rPr>
                <w:i/>
                <w:szCs w:val="24"/>
                <w:lang w:eastAsia="en-US"/>
              </w:rPr>
            </w:pPr>
            <w:r w:rsidRPr="00C34754">
              <w:rPr>
                <w:i/>
                <w:szCs w:val="24"/>
                <w:lang w:eastAsia="en-US"/>
              </w:rPr>
              <w:t>Valea Cernei Hm</w:t>
            </w:r>
          </w:p>
        </w:tc>
      </w:tr>
      <w:tr w:rsidR="004A6119" w:rsidRPr="00C34754" w14:paraId="18B02589" w14:textId="77777777" w:rsidTr="00E33B75">
        <w:trPr>
          <w:trHeight w:hRule="exact" w:val="312"/>
        </w:trPr>
        <w:tc>
          <w:tcPr>
            <w:tcW w:w="601" w:type="dxa"/>
            <w:tcBorders>
              <w:top w:val="nil"/>
              <w:left w:val="single" w:sz="4" w:space="0" w:color="auto"/>
              <w:bottom w:val="single" w:sz="4" w:space="0" w:color="auto"/>
              <w:right w:val="single" w:sz="4" w:space="0" w:color="auto"/>
            </w:tcBorders>
            <w:noWrap/>
            <w:vAlign w:val="bottom"/>
          </w:tcPr>
          <w:p w14:paraId="7C5BD9D9" w14:textId="77777777" w:rsidR="004A6119" w:rsidRPr="00C34754" w:rsidRDefault="004A6119" w:rsidP="004A6119">
            <w:pPr>
              <w:widowControl/>
              <w:jc w:val="center"/>
              <w:rPr>
                <w:szCs w:val="24"/>
                <w:lang w:eastAsia="en-US"/>
              </w:rPr>
            </w:pPr>
            <w:r w:rsidRPr="00C34754">
              <w:rPr>
                <w:szCs w:val="24"/>
                <w:lang w:eastAsia="en-US"/>
              </w:rPr>
              <w:t>20</w:t>
            </w:r>
          </w:p>
        </w:tc>
        <w:tc>
          <w:tcPr>
            <w:tcW w:w="4224" w:type="dxa"/>
            <w:tcBorders>
              <w:top w:val="nil"/>
              <w:left w:val="nil"/>
              <w:bottom w:val="single" w:sz="4" w:space="0" w:color="auto"/>
              <w:right w:val="single" w:sz="4" w:space="0" w:color="auto"/>
            </w:tcBorders>
            <w:shd w:val="clear" w:color="000000" w:fill="FFFFFF"/>
            <w:vAlign w:val="center"/>
          </w:tcPr>
          <w:p w14:paraId="6AC16798" w14:textId="77777777" w:rsidR="004A6119" w:rsidRPr="00C34754" w:rsidRDefault="004A6119" w:rsidP="004A6119">
            <w:pPr>
              <w:widowControl/>
              <w:rPr>
                <w:i/>
                <w:szCs w:val="24"/>
                <w:lang w:eastAsia="en-US"/>
              </w:rPr>
            </w:pPr>
            <w:r w:rsidRPr="00C34754">
              <w:rPr>
                <w:i/>
                <w:szCs w:val="24"/>
                <w:lang w:eastAsia="en-US"/>
              </w:rPr>
              <w:t>Toplet Hm</w:t>
            </w:r>
          </w:p>
        </w:tc>
      </w:tr>
      <w:tr w:rsidR="004A6119" w:rsidRPr="00C34754" w14:paraId="60C0B4D5" w14:textId="77777777" w:rsidTr="00E33B75">
        <w:trPr>
          <w:trHeight w:hRule="exact" w:val="312"/>
        </w:trPr>
        <w:tc>
          <w:tcPr>
            <w:tcW w:w="601" w:type="dxa"/>
            <w:tcBorders>
              <w:top w:val="nil"/>
              <w:left w:val="single" w:sz="4" w:space="0" w:color="auto"/>
              <w:bottom w:val="single" w:sz="4" w:space="0" w:color="auto"/>
              <w:right w:val="single" w:sz="4" w:space="0" w:color="auto"/>
            </w:tcBorders>
            <w:noWrap/>
            <w:vAlign w:val="bottom"/>
          </w:tcPr>
          <w:p w14:paraId="389CC127" w14:textId="77777777" w:rsidR="004A6119" w:rsidRPr="00C34754" w:rsidRDefault="004A6119" w:rsidP="004A6119">
            <w:pPr>
              <w:widowControl/>
              <w:jc w:val="center"/>
              <w:rPr>
                <w:szCs w:val="24"/>
                <w:lang w:eastAsia="en-US"/>
              </w:rPr>
            </w:pPr>
            <w:r w:rsidRPr="00C34754">
              <w:rPr>
                <w:szCs w:val="24"/>
                <w:lang w:eastAsia="en-US"/>
              </w:rPr>
              <w:t>21</w:t>
            </w:r>
          </w:p>
        </w:tc>
        <w:tc>
          <w:tcPr>
            <w:tcW w:w="4224" w:type="dxa"/>
            <w:tcBorders>
              <w:top w:val="nil"/>
              <w:left w:val="nil"/>
              <w:bottom w:val="single" w:sz="4" w:space="0" w:color="auto"/>
              <w:right w:val="single" w:sz="4" w:space="0" w:color="auto"/>
            </w:tcBorders>
            <w:shd w:val="clear" w:color="000000" w:fill="FFFFFF"/>
            <w:vAlign w:val="center"/>
          </w:tcPr>
          <w:p w14:paraId="70AABA79" w14:textId="77777777" w:rsidR="004A6119" w:rsidRPr="00C34754" w:rsidRDefault="004A6119" w:rsidP="004A6119">
            <w:pPr>
              <w:widowControl/>
              <w:rPr>
                <w:szCs w:val="24"/>
                <w:lang w:eastAsia="en-US"/>
              </w:rPr>
            </w:pPr>
            <w:r w:rsidRPr="00C34754">
              <w:rPr>
                <w:szCs w:val="24"/>
                <w:lang w:eastAsia="en-US"/>
              </w:rPr>
              <w:t>BĂILE HERCULANE</w:t>
            </w:r>
          </w:p>
        </w:tc>
      </w:tr>
      <w:tr w:rsidR="004A6119" w:rsidRPr="00C34754" w14:paraId="4E2A9A3A" w14:textId="77777777" w:rsidTr="00E33B75">
        <w:trPr>
          <w:trHeight w:hRule="exact" w:val="312"/>
        </w:trPr>
        <w:tc>
          <w:tcPr>
            <w:tcW w:w="601" w:type="dxa"/>
            <w:tcBorders>
              <w:top w:val="nil"/>
              <w:left w:val="single" w:sz="4" w:space="0" w:color="auto"/>
              <w:bottom w:val="single" w:sz="4" w:space="0" w:color="auto"/>
              <w:right w:val="single" w:sz="4" w:space="0" w:color="auto"/>
            </w:tcBorders>
            <w:noWrap/>
            <w:vAlign w:val="bottom"/>
          </w:tcPr>
          <w:p w14:paraId="5BE63967" w14:textId="77777777" w:rsidR="004A6119" w:rsidRPr="00C34754" w:rsidRDefault="004A6119" w:rsidP="004A6119">
            <w:pPr>
              <w:widowControl/>
              <w:jc w:val="center"/>
              <w:rPr>
                <w:szCs w:val="24"/>
                <w:lang w:eastAsia="en-US"/>
              </w:rPr>
            </w:pPr>
            <w:r w:rsidRPr="00C34754">
              <w:rPr>
                <w:szCs w:val="24"/>
                <w:lang w:eastAsia="en-US"/>
              </w:rPr>
              <w:t>22</w:t>
            </w:r>
          </w:p>
        </w:tc>
        <w:tc>
          <w:tcPr>
            <w:tcW w:w="4224" w:type="dxa"/>
            <w:tcBorders>
              <w:top w:val="nil"/>
              <w:left w:val="nil"/>
              <w:bottom w:val="single" w:sz="4" w:space="0" w:color="auto"/>
              <w:right w:val="single" w:sz="4" w:space="0" w:color="auto"/>
            </w:tcBorders>
            <w:shd w:val="clear" w:color="000000" w:fill="FFFFFF"/>
            <w:vAlign w:val="center"/>
          </w:tcPr>
          <w:p w14:paraId="2A34FF15" w14:textId="77777777" w:rsidR="004A6119" w:rsidRPr="00C34754" w:rsidRDefault="004A6119" w:rsidP="004A6119">
            <w:pPr>
              <w:widowControl/>
              <w:rPr>
                <w:i/>
                <w:szCs w:val="24"/>
                <w:lang w:eastAsia="en-US"/>
              </w:rPr>
            </w:pPr>
            <w:r w:rsidRPr="00C34754">
              <w:rPr>
                <w:i/>
                <w:szCs w:val="24"/>
                <w:lang w:eastAsia="en-US"/>
              </w:rPr>
              <w:t>Mehadia Noua Hm</w:t>
            </w:r>
          </w:p>
        </w:tc>
      </w:tr>
      <w:tr w:rsidR="004A6119" w:rsidRPr="00C34754" w14:paraId="4A0DB1A4" w14:textId="77777777" w:rsidTr="00E33B75">
        <w:trPr>
          <w:trHeight w:hRule="exact" w:val="312"/>
        </w:trPr>
        <w:tc>
          <w:tcPr>
            <w:tcW w:w="601" w:type="dxa"/>
            <w:tcBorders>
              <w:top w:val="nil"/>
              <w:left w:val="single" w:sz="4" w:space="0" w:color="auto"/>
              <w:bottom w:val="single" w:sz="4" w:space="0" w:color="auto"/>
              <w:right w:val="single" w:sz="4" w:space="0" w:color="auto"/>
            </w:tcBorders>
            <w:noWrap/>
            <w:vAlign w:val="bottom"/>
          </w:tcPr>
          <w:p w14:paraId="536B757E" w14:textId="77777777" w:rsidR="004A6119" w:rsidRPr="00C34754" w:rsidRDefault="004A6119" w:rsidP="004A6119">
            <w:pPr>
              <w:widowControl/>
              <w:jc w:val="center"/>
              <w:rPr>
                <w:szCs w:val="24"/>
                <w:lang w:eastAsia="en-US"/>
              </w:rPr>
            </w:pPr>
            <w:r w:rsidRPr="00C34754">
              <w:rPr>
                <w:szCs w:val="24"/>
                <w:lang w:eastAsia="en-US"/>
              </w:rPr>
              <w:t>23</w:t>
            </w:r>
          </w:p>
        </w:tc>
        <w:tc>
          <w:tcPr>
            <w:tcW w:w="4224" w:type="dxa"/>
            <w:tcBorders>
              <w:top w:val="nil"/>
              <w:left w:val="nil"/>
              <w:bottom w:val="single" w:sz="4" w:space="0" w:color="auto"/>
              <w:right w:val="single" w:sz="4" w:space="0" w:color="auto"/>
            </w:tcBorders>
            <w:shd w:val="clear" w:color="000000" w:fill="FFFFFF"/>
            <w:vAlign w:val="center"/>
          </w:tcPr>
          <w:p w14:paraId="5C87351E" w14:textId="77777777" w:rsidR="004A6119" w:rsidRPr="00C34754" w:rsidRDefault="004A6119" w:rsidP="004A6119">
            <w:pPr>
              <w:widowControl/>
              <w:rPr>
                <w:i/>
                <w:szCs w:val="24"/>
                <w:lang w:eastAsia="en-US"/>
              </w:rPr>
            </w:pPr>
            <w:r w:rsidRPr="00C34754">
              <w:rPr>
                <w:i/>
                <w:szCs w:val="24"/>
                <w:lang w:eastAsia="en-US"/>
              </w:rPr>
              <w:t>Mehadia Veche Hm</w:t>
            </w:r>
          </w:p>
        </w:tc>
      </w:tr>
      <w:tr w:rsidR="004A6119" w:rsidRPr="00C34754" w14:paraId="176BD4FA" w14:textId="77777777" w:rsidTr="00E33B75">
        <w:trPr>
          <w:trHeight w:hRule="exact" w:val="312"/>
        </w:trPr>
        <w:tc>
          <w:tcPr>
            <w:tcW w:w="601" w:type="dxa"/>
            <w:tcBorders>
              <w:top w:val="nil"/>
              <w:left w:val="single" w:sz="4" w:space="0" w:color="auto"/>
              <w:bottom w:val="single" w:sz="4" w:space="0" w:color="auto"/>
              <w:right w:val="single" w:sz="4" w:space="0" w:color="auto"/>
            </w:tcBorders>
            <w:noWrap/>
            <w:vAlign w:val="bottom"/>
          </w:tcPr>
          <w:p w14:paraId="0A64B015" w14:textId="77777777" w:rsidR="004A6119" w:rsidRPr="00C34754" w:rsidRDefault="004A6119" w:rsidP="004A6119">
            <w:pPr>
              <w:widowControl/>
              <w:jc w:val="center"/>
              <w:rPr>
                <w:szCs w:val="24"/>
                <w:lang w:eastAsia="en-US"/>
              </w:rPr>
            </w:pPr>
            <w:r w:rsidRPr="00C34754">
              <w:rPr>
                <w:szCs w:val="24"/>
                <w:lang w:eastAsia="en-US"/>
              </w:rPr>
              <w:t>24</w:t>
            </w:r>
          </w:p>
        </w:tc>
        <w:tc>
          <w:tcPr>
            <w:tcW w:w="4224" w:type="dxa"/>
            <w:tcBorders>
              <w:top w:val="nil"/>
              <w:left w:val="nil"/>
              <w:bottom w:val="single" w:sz="4" w:space="0" w:color="auto"/>
              <w:right w:val="single" w:sz="4" w:space="0" w:color="auto"/>
            </w:tcBorders>
            <w:shd w:val="clear" w:color="000000" w:fill="FFFFFF"/>
            <w:vAlign w:val="center"/>
          </w:tcPr>
          <w:p w14:paraId="53C3BE64" w14:textId="77777777" w:rsidR="004A6119" w:rsidRPr="00C34754" w:rsidRDefault="0018167D" w:rsidP="004A6119">
            <w:pPr>
              <w:widowControl/>
              <w:rPr>
                <w:szCs w:val="24"/>
                <w:lang w:eastAsia="en-US"/>
              </w:rPr>
            </w:pPr>
            <w:r w:rsidRPr="00C34754">
              <w:rPr>
                <w:szCs w:val="24"/>
                <w:lang w:eastAsia="en-US"/>
              </w:rPr>
              <w:t>IABLANIŢA</w:t>
            </w:r>
          </w:p>
        </w:tc>
      </w:tr>
      <w:tr w:rsidR="004A6119" w:rsidRPr="00C34754" w14:paraId="4E1D0CF9" w14:textId="77777777" w:rsidTr="00E33B75">
        <w:trPr>
          <w:trHeight w:hRule="exact" w:val="312"/>
        </w:trPr>
        <w:tc>
          <w:tcPr>
            <w:tcW w:w="601" w:type="dxa"/>
            <w:tcBorders>
              <w:top w:val="nil"/>
              <w:left w:val="single" w:sz="4" w:space="0" w:color="auto"/>
              <w:bottom w:val="single" w:sz="4" w:space="0" w:color="auto"/>
              <w:right w:val="single" w:sz="4" w:space="0" w:color="auto"/>
            </w:tcBorders>
            <w:noWrap/>
            <w:vAlign w:val="bottom"/>
          </w:tcPr>
          <w:p w14:paraId="1ED63BB6" w14:textId="77777777" w:rsidR="004A6119" w:rsidRPr="00C34754" w:rsidRDefault="004A6119" w:rsidP="004A6119">
            <w:pPr>
              <w:widowControl/>
              <w:jc w:val="center"/>
              <w:rPr>
                <w:szCs w:val="24"/>
                <w:lang w:eastAsia="en-US"/>
              </w:rPr>
            </w:pPr>
            <w:r w:rsidRPr="00C34754">
              <w:rPr>
                <w:szCs w:val="24"/>
                <w:lang w:eastAsia="en-US"/>
              </w:rPr>
              <w:t>25</w:t>
            </w:r>
          </w:p>
        </w:tc>
        <w:tc>
          <w:tcPr>
            <w:tcW w:w="4224" w:type="dxa"/>
            <w:tcBorders>
              <w:top w:val="nil"/>
              <w:left w:val="nil"/>
              <w:bottom w:val="single" w:sz="4" w:space="0" w:color="auto"/>
              <w:right w:val="single" w:sz="4" w:space="0" w:color="auto"/>
            </w:tcBorders>
            <w:shd w:val="clear" w:color="000000" w:fill="FFFFFF"/>
            <w:vAlign w:val="center"/>
          </w:tcPr>
          <w:p w14:paraId="1BBD7422" w14:textId="77777777" w:rsidR="004A6119" w:rsidRPr="00C34754" w:rsidRDefault="0018167D" w:rsidP="004A6119">
            <w:pPr>
              <w:widowControl/>
              <w:rPr>
                <w:szCs w:val="24"/>
                <w:lang w:eastAsia="en-US"/>
              </w:rPr>
            </w:pPr>
            <w:r w:rsidRPr="00C34754">
              <w:rPr>
                <w:szCs w:val="24"/>
                <w:lang w:eastAsia="en-US"/>
              </w:rPr>
              <w:t>CRUŞOVĂŢ</w:t>
            </w:r>
          </w:p>
        </w:tc>
      </w:tr>
      <w:tr w:rsidR="004A6119" w:rsidRPr="00C34754" w14:paraId="16CD699F" w14:textId="77777777" w:rsidTr="00E33B75">
        <w:trPr>
          <w:trHeight w:hRule="exact" w:val="312"/>
        </w:trPr>
        <w:tc>
          <w:tcPr>
            <w:tcW w:w="601" w:type="dxa"/>
            <w:tcBorders>
              <w:top w:val="nil"/>
              <w:left w:val="single" w:sz="4" w:space="0" w:color="auto"/>
              <w:bottom w:val="single" w:sz="4" w:space="0" w:color="auto"/>
              <w:right w:val="single" w:sz="4" w:space="0" w:color="auto"/>
            </w:tcBorders>
            <w:noWrap/>
            <w:vAlign w:val="bottom"/>
          </w:tcPr>
          <w:p w14:paraId="4B879761" w14:textId="77777777" w:rsidR="004A6119" w:rsidRPr="00C34754" w:rsidRDefault="004A6119" w:rsidP="004A6119">
            <w:pPr>
              <w:widowControl/>
              <w:jc w:val="center"/>
              <w:rPr>
                <w:szCs w:val="24"/>
                <w:lang w:eastAsia="en-US"/>
              </w:rPr>
            </w:pPr>
            <w:r w:rsidRPr="00C34754">
              <w:rPr>
                <w:szCs w:val="24"/>
                <w:lang w:eastAsia="en-US"/>
              </w:rPr>
              <w:t>26</w:t>
            </w:r>
          </w:p>
        </w:tc>
        <w:tc>
          <w:tcPr>
            <w:tcW w:w="4224" w:type="dxa"/>
            <w:tcBorders>
              <w:top w:val="nil"/>
              <w:left w:val="nil"/>
              <w:bottom w:val="single" w:sz="4" w:space="0" w:color="auto"/>
              <w:right w:val="single" w:sz="4" w:space="0" w:color="auto"/>
            </w:tcBorders>
            <w:shd w:val="clear" w:color="000000" w:fill="FFFFFF"/>
            <w:vAlign w:val="center"/>
          </w:tcPr>
          <w:p w14:paraId="2BC745CC" w14:textId="77777777" w:rsidR="004A6119" w:rsidRPr="00C34754" w:rsidRDefault="004A6119" w:rsidP="004A6119">
            <w:pPr>
              <w:widowControl/>
              <w:rPr>
                <w:i/>
                <w:szCs w:val="24"/>
                <w:lang w:eastAsia="en-US"/>
              </w:rPr>
            </w:pPr>
            <w:r w:rsidRPr="00C34754">
              <w:rPr>
                <w:i/>
                <w:szCs w:val="24"/>
                <w:lang w:eastAsia="en-US"/>
              </w:rPr>
              <w:t>Domasnea Cornea Hm</w:t>
            </w:r>
          </w:p>
        </w:tc>
      </w:tr>
      <w:tr w:rsidR="004A6119" w:rsidRPr="00C34754" w14:paraId="5F2EB008" w14:textId="77777777" w:rsidTr="00E33B75">
        <w:trPr>
          <w:trHeight w:hRule="exact" w:val="312"/>
        </w:trPr>
        <w:tc>
          <w:tcPr>
            <w:tcW w:w="601" w:type="dxa"/>
            <w:tcBorders>
              <w:top w:val="nil"/>
              <w:left w:val="single" w:sz="4" w:space="0" w:color="auto"/>
              <w:bottom w:val="single" w:sz="4" w:space="0" w:color="auto"/>
              <w:right w:val="single" w:sz="4" w:space="0" w:color="auto"/>
            </w:tcBorders>
            <w:noWrap/>
            <w:vAlign w:val="bottom"/>
          </w:tcPr>
          <w:p w14:paraId="6159A950" w14:textId="77777777" w:rsidR="004A6119" w:rsidRPr="00C34754" w:rsidRDefault="004A6119" w:rsidP="004A6119">
            <w:pPr>
              <w:widowControl/>
              <w:jc w:val="center"/>
              <w:rPr>
                <w:szCs w:val="24"/>
                <w:lang w:eastAsia="en-US"/>
              </w:rPr>
            </w:pPr>
            <w:r w:rsidRPr="00C34754">
              <w:rPr>
                <w:szCs w:val="24"/>
                <w:lang w:eastAsia="en-US"/>
              </w:rPr>
              <w:t>27</w:t>
            </w:r>
          </w:p>
        </w:tc>
        <w:tc>
          <w:tcPr>
            <w:tcW w:w="4224" w:type="dxa"/>
            <w:tcBorders>
              <w:top w:val="nil"/>
              <w:left w:val="nil"/>
              <w:bottom w:val="single" w:sz="4" w:space="0" w:color="auto"/>
              <w:right w:val="single" w:sz="4" w:space="0" w:color="auto"/>
            </w:tcBorders>
            <w:shd w:val="clear" w:color="000000" w:fill="FFFFFF"/>
            <w:vAlign w:val="center"/>
          </w:tcPr>
          <w:p w14:paraId="47C156E0" w14:textId="77777777" w:rsidR="004A6119" w:rsidRPr="00C34754" w:rsidRDefault="004A6119" w:rsidP="004A6119">
            <w:pPr>
              <w:widowControl/>
              <w:rPr>
                <w:i/>
                <w:szCs w:val="24"/>
                <w:lang w:eastAsia="en-US"/>
              </w:rPr>
            </w:pPr>
            <w:r w:rsidRPr="00C34754">
              <w:rPr>
                <w:i/>
                <w:szCs w:val="24"/>
                <w:lang w:eastAsia="en-US"/>
              </w:rPr>
              <w:t>Teregova Hm</w:t>
            </w:r>
          </w:p>
        </w:tc>
      </w:tr>
      <w:tr w:rsidR="004A6119" w:rsidRPr="00C34754" w14:paraId="5EBF0420" w14:textId="77777777" w:rsidTr="00E33B75">
        <w:trPr>
          <w:trHeight w:hRule="exact" w:val="312"/>
        </w:trPr>
        <w:tc>
          <w:tcPr>
            <w:tcW w:w="601" w:type="dxa"/>
            <w:tcBorders>
              <w:top w:val="nil"/>
              <w:left w:val="single" w:sz="4" w:space="0" w:color="auto"/>
              <w:bottom w:val="single" w:sz="4" w:space="0" w:color="auto"/>
              <w:right w:val="single" w:sz="4" w:space="0" w:color="auto"/>
            </w:tcBorders>
            <w:noWrap/>
            <w:vAlign w:val="bottom"/>
          </w:tcPr>
          <w:p w14:paraId="1D2408E3" w14:textId="77777777" w:rsidR="004A6119" w:rsidRPr="00C34754" w:rsidRDefault="004A6119" w:rsidP="004A6119">
            <w:pPr>
              <w:widowControl/>
              <w:jc w:val="center"/>
              <w:rPr>
                <w:szCs w:val="24"/>
                <w:lang w:eastAsia="en-US"/>
              </w:rPr>
            </w:pPr>
            <w:r w:rsidRPr="00C34754">
              <w:rPr>
                <w:szCs w:val="24"/>
                <w:lang w:eastAsia="en-US"/>
              </w:rPr>
              <w:t>28</w:t>
            </w:r>
          </w:p>
        </w:tc>
        <w:tc>
          <w:tcPr>
            <w:tcW w:w="4224" w:type="dxa"/>
            <w:tcBorders>
              <w:top w:val="nil"/>
              <w:left w:val="nil"/>
              <w:bottom w:val="single" w:sz="4" w:space="0" w:color="auto"/>
              <w:right w:val="single" w:sz="4" w:space="0" w:color="auto"/>
            </w:tcBorders>
            <w:shd w:val="clear" w:color="000000" w:fill="FFFFFF"/>
            <w:vAlign w:val="center"/>
          </w:tcPr>
          <w:p w14:paraId="0A75A81D" w14:textId="77777777" w:rsidR="004A6119" w:rsidRPr="00C34754" w:rsidRDefault="0018167D" w:rsidP="004A6119">
            <w:pPr>
              <w:widowControl/>
              <w:rPr>
                <w:szCs w:val="24"/>
                <w:lang w:eastAsia="en-US"/>
              </w:rPr>
            </w:pPr>
            <w:r w:rsidRPr="00C34754">
              <w:rPr>
                <w:szCs w:val="24"/>
                <w:lang w:eastAsia="en-US"/>
              </w:rPr>
              <w:t>ARMENIŞ</w:t>
            </w:r>
          </w:p>
        </w:tc>
      </w:tr>
      <w:tr w:rsidR="00F02687" w:rsidRPr="00C34754" w14:paraId="5ED18CAC" w14:textId="77777777" w:rsidTr="00E33B75">
        <w:trPr>
          <w:trHeight w:hRule="exact" w:val="312"/>
        </w:trPr>
        <w:tc>
          <w:tcPr>
            <w:tcW w:w="601" w:type="dxa"/>
            <w:tcBorders>
              <w:top w:val="single" w:sz="4" w:space="0" w:color="auto"/>
              <w:left w:val="single" w:sz="4" w:space="0" w:color="auto"/>
              <w:bottom w:val="single" w:sz="4" w:space="0" w:color="auto"/>
              <w:right w:val="single" w:sz="4" w:space="0" w:color="auto"/>
            </w:tcBorders>
            <w:noWrap/>
            <w:vAlign w:val="bottom"/>
          </w:tcPr>
          <w:p w14:paraId="610E242D" w14:textId="77777777" w:rsidR="00F02687" w:rsidRPr="00C34754" w:rsidRDefault="00F02687" w:rsidP="00F02687">
            <w:pPr>
              <w:widowControl/>
              <w:jc w:val="center"/>
              <w:rPr>
                <w:szCs w:val="24"/>
                <w:lang w:eastAsia="en-US"/>
              </w:rPr>
            </w:pPr>
            <w:r w:rsidRPr="00C34754">
              <w:rPr>
                <w:szCs w:val="24"/>
                <w:lang w:eastAsia="en-US"/>
              </w:rPr>
              <w:t>29</w:t>
            </w:r>
          </w:p>
        </w:tc>
        <w:tc>
          <w:tcPr>
            <w:tcW w:w="4224" w:type="dxa"/>
            <w:tcBorders>
              <w:top w:val="single" w:sz="4" w:space="0" w:color="auto"/>
              <w:left w:val="single" w:sz="4" w:space="0" w:color="auto"/>
              <w:bottom w:val="single" w:sz="4" w:space="0" w:color="auto"/>
              <w:right w:val="single" w:sz="4" w:space="0" w:color="auto"/>
            </w:tcBorders>
            <w:shd w:val="clear" w:color="000000" w:fill="FFFFFF"/>
            <w:vAlign w:val="center"/>
          </w:tcPr>
          <w:p w14:paraId="768EC968" w14:textId="77777777" w:rsidR="00F02687" w:rsidRPr="00C34754" w:rsidRDefault="0018167D" w:rsidP="00F02687">
            <w:pPr>
              <w:widowControl/>
              <w:rPr>
                <w:szCs w:val="24"/>
                <w:lang w:eastAsia="en-US"/>
              </w:rPr>
            </w:pPr>
            <w:r w:rsidRPr="00C34754">
              <w:rPr>
                <w:szCs w:val="24"/>
                <w:lang w:eastAsia="en-US"/>
              </w:rPr>
              <w:t>SLATINA TIMIŞ</w:t>
            </w:r>
          </w:p>
        </w:tc>
      </w:tr>
      <w:tr w:rsidR="004A6119" w:rsidRPr="00C34754" w14:paraId="091E4BCC" w14:textId="77777777" w:rsidTr="00E33B75">
        <w:trPr>
          <w:trHeight w:hRule="exact" w:val="312"/>
        </w:trPr>
        <w:tc>
          <w:tcPr>
            <w:tcW w:w="601" w:type="dxa"/>
            <w:tcBorders>
              <w:top w:val="single" w:sz="4" w:space="0" w:color="auto"/>
              <w:left w:val="single" w:sz="4" w:space="0" w:color="auto"/>
              <w:bottom w:val="single" w:sz="4" w:space="0" w:color="auto"/>
              <w:right w:val="single" w:sz="4" w:space="0" w:color="auto"/>
            </w:tcBorders>
            <w:noWrap/>
            <w:vAlign w:val="bottom"/>
          </w:tcPr>
          <w:p w14:paraId="280E7FEC" w14:textId="77777777" w:rsidR="004A6119" w:rsidRPr="00C34754" w:rsidRDefault="000E0056" w:rsidP="004A6119">
            <w:pPr>
              <w:widowControl/>
              <w:jc w:val="center"/>
              <w:rPr>
                <w:szCs w:val="24"/>
                <w:lang w:eastAsia="en-US"/>
              </w:rPr>
            </w:pPr>
            <w:r w:rsidRPr="00C34754">
              <w:rPr>
                <w:szCs w:val="24"/>
                <w:lang w:eastAsia="en-US"/>
              </w:rPr>
              <w:t>30</w:t>
            </w:r>
          </w:p>
        </w:tc>
        <w:tc>
          <w:tcPr>
            <w:tcW w:w="4224" w:type="dxa"/>
            <w:tcBorders>
              <w:top w:val="single" w:sz="4" w:space="0" w:color="auto"/>
              <w:left w:val="single" w:sz="4" w:space="0" w:color="auto"/>
              <w:bottom w:val="single" w:sz="4" w:space="0" w:color="auto"/>
              <w:right w:val="single" w:sz="4" w:space="0" w:color="auto"/>
            </w:tcBorders>
            <w:shd w:val="clear" w:color="000000" w:fill="FFFFFF"/>
            <w:vAlign w:val="center"/>
          </w:tcPr>
          <w:p w14:paraId="4F4E479E" w14:textId="77777777" w:rsidR="004A6119" w:rsidRPr="00C34754" w:rsidRDefault="004A6119" w:rsidP="004A6119">
            <w:pPr>
              <w:widowControl/>
              <w:rPr>
                <w:i/>
                <w:szCs w:val="24"/>
                <w:lang w:eastAsia="en-US"/>
              </w:rPr>
            </w:pPr>
            <w:r w:rsidRPr="00C34754">
              <w:rPr>
                <w:i/>
                <w:szCs w:val="24"/>
                <w:lang w:eastAsia="en-US"/>
              </w:rPr>
              <w:t>Valisoara Hm</w:t>
            </w:r>
          </w:p>
        </w:tc>
      </w:tr>
      <w:tr w:rsidR="004A6119" w:rsidRPr="00C34754" w14:paraId="3CA88D5B" w14:textId="77777777" w:rsidTr="00E33B75">
        <w:trPr>
          <w:trHeight w:hRule="exact" w:val="312"/>
        </w:trPr>
        <w:tc>
          <w:tcPr>
            <w:tcW w:w="601" w:type="dxa"/>
            <w:tcBorders>
              <w:top w:val="single" w:sz="4" w:space="0" w:color="auto"/>
              <w:left w:val="single" w:sz="4" w:space="0" w:color="auto"/>
              <w:bottom w:val="single" w:sz="4" w:space="0" w:color="auto"/>
              <w:right w:val="single" w:sz="4" w:space="0" w:color="auto"/>
            </w:tcBorders>
            <w:noWrap/>
            <w:vAlign w:val="bottom"/>
          </w:tcPr>
          <w:p w14:paraId="6A4E8AF4" w14:textId="77777777" w:rsidR="004A6119" w:rsidRPr="00C34754" w:rsidRDefault="004A6119" w:rsidP="000E0056">
            <w:pPr>
              <w:widowControl/>
              <w:jc w:val="center"/>
              <w:rPr>
                <w:szCs w:val="24"/>
                <w:lang w:eastAsia="en-US"/>
              </w:rPr>
            </w:pPr>
            <w:r w:rsidRPr="00C34754">
              <w:rPr>
                <w:szCs w:val="24"/>
                <w:lang w:eastAsia="en-US"/>
              </w:rPr>
              <w:t>3</w:t>
            </w:r>
            <w:r w:rsidR="000E0056" w:rsidRPr="00C34754">
              <w:rPr>
                <w:szCs w:val="24"/>
                <w:lang w:eastAsia="en-US"/>
              </w:rPr>
              <w:t>1</w:t>
            </w:r>
          </w:p>
        </w:tc>
        <w:tc>
          <w:tcPr>
            <w:tcW w:w="4224" w:type="dxa"/>
            <w:tcBorders>
              <w:top w:val="single" w:sz="4" w:space="0" w:color="auto"/>
              <w:left w:val="single" w:sz="4" w:space="0" w:color="auto"/>
              <w:bottom w:val="single" w:sz="4" w:space="0" w:color="auto"/>
              <w:right w:val="single" w:sz="4" w:space="0" w:color="auto"/>
            </w:tcBorders>
            <w:shd w:val="clear" w:color="000000" w:fill="FFFFFF"/>
            <w:vAlign w:val="center"/>
          </w:tcPr>
          <w:p w14:paraId="6235952B" w14:textId="77777777" w:rsidR="004A6119" w:rsidRPr="00C34754" w:rsidRDefault="0018167D" w:rsidP="004A6119">
            <w:pPr>
              <w:widowControl/>
              <w:rPr>
                <w:szCs w:val="24"/>
                <w:lang w:eastAsia="en-US"/>
              </w:rPr>
            </w:pPr>
            <w:r w:rsidRPr="00C34754">
              <w:rPr>
                <w:szCs w:val="24"/>
                <w:lang w:eastAsia="en-US"/>
              </w:rPr>
              <w:t>BALTA SĂRATĂ</w:t>
            </w:r>
          </w:p>
        </w:tc>
      </w:tr>
    </w:tbl>
    <w:p w14:paraId="2943A3C4" w14:textId="77777777" w:rsidR="00283189" w:rsidRPr="00C34754" w:rsidRDefault="004A6119" w:rsidP="004A6119">
      <w:pPr>
        <w:pStyle w:val="Bodytext20"/>
        <w:shd w:val="clear" w:color="auto" w:fill="auto"/>
        <w:spacing w:after="87"/>
        <w:jc w:val="both"/>
        <w:rPr>
          <w:szCs w:val="24"/>
          <w:lang w:val="ro-RO"/>
        </w:rPr>
      </w:pPr>
      <w:r w:rsidRPr="00C34754">
        <w:rPr>
          <w:szCs w:val="24"/>
          <w:lang w:val="ro-RO"/>
        </w:rPr>
        <w:lastRenderedPageBreak/>
        <w:t>Lucrarile pentru constructii civile si instalatii aferente constau in:</w:t>
      </w:r>
    </w:p>
    <w:p w14:paraId="22EE6987" w14:textId="77777777" w:rsidR="00AB5A0B" w:rsidRPr="00C34754" w:rsidRDefault="004A6119" w:rsidP="00FF3572">
      <w:pPr>
        <w:pStyle w:val="Titolo2"/>
        <w:numPr>
          <w:ilvl w:val="1"/>
          <w:numId w:val="10"/>
        </w:numPr>
        <w:rPr>
          <w:rStyle w:val="Heading3"/>
          <w:b/>
          <w:bCs/>
          <w:color w:val="auto"/>
          <w:szCs w:val="28"/>
          <w:u w:val="none"/>
          <w:lang w:eastAsia="en-US"/>
        </w:rPr>
      </w:pPr>
      <w:bookmarkStart w:id="3" w:name="bookmark168"/>
      <w:bookmarkStart w:id="4" w:name="_Toc54786994"/>
      <w:r w:rsidRPr="00C34754">
        <w:rPr>
          <w:rStyle w:val="Heading3"/>
          <w:b/>
          <w:bCs/>
          <w:color w:val="auto"/>
          <w:szCs w:val="28"/>
          <w:u w:val="none"/>
          <w:lang w:eastAsia="en-US"/>
        </w:rPr>
        <w:t>AMENAJARE PIAŢA GĂRII</w:t>
      </w:r>
      <w:bookmarkEnd w:id="3"/>
      <w:r w:rsidR="00653FDA" w:rsidRPr="00C34754">
        <w:rPr>
          <w:rStyle w:val="Heading3"/>
          <w:b/>
          <w:bCs/>
          <w:color w:val="auto"/>
          <w:szCs w:val="28"/>
          <w:u w:val="none"/>
          <w:lang w:eastAsia="en-US"/>
        </w:rPr>
        <w:t xml:space="preserve"> ZONA TEREN CFR</w:t>
      </w:r>
      <w:bookmarkEnd w:id="4"/>
    </w:p>
    <w:p w14:paraId="2F5312EC" w14:textId="77777777" w:rsidR="00283189" w:rsidRPr="00C34754" w:rsidRDefault="00283189" w:rsidP="00283189">
      <w:pPr>
        <w:rPr>
          <w:lang w:val="ro-RO" w:eastAsia="en-US"/>
        </w:rPr>
      </w:pPr>
    </w:p>
    <w:p w14:paraId="2109A806" w14:textId="77777777" w:rsidR="00515A6F" w:rsidRPr="00C34754" w:rsidRDefault="004A6119" w:rsidP="00162F98">
      <w:pPr>
        <w:jc w:val="both"/>
        <w:rPr>
          <w:szCs w:val="24"/>
          <w:lang w:val="ro-RO"/>
        </w:rPr>
      </w:pPr>
      <w:r w:rsidRPr="00C34754">
        <w:rPr>
          <w:szCs w:val="24"/>
          <w:lang w:val="ro-RO"/>
        </w:rPr>
        <w:t xml:space="preserve">În vecinătatea clădirii de călători existentă se vor amenaja circulaţii pietonale, auto şi spaţii verzi. </w:t>
      </w:r>
    </w:p>
    <w:p w14:paraId="0A7FC22E" w14:textId="77777777" w:rsidR="00515A6F" w:rsidRPr="00C34754" w:rsidRDefault="004A6119" w:rsidP="00162F98">
      <w:pPr>
        <w:jc w:val="both"/>
        <w:rPr>
          <w:szCs w:val="24"/>
          <w:lang w:val="ro-RO"/>
        </w:rPr>
      </w:pPr>
      <w:r w:rsidRPr="00C34754">
        <w:rPr>
          <w:szCs w:val="24"/>
          <w:lang w:val="ro-RO"/>
        </w:rPr>
        <w:t xml:space="preserve">Se vor amenaja trotuare şi platforme pietonale care asigură accesul tuturor categoriilor de pietoni - inclusiv a celor cu dificultăţi motorii. </w:t>
      </w:r>
    </w:p>
    <w:p w14:paraId="62490393" w14:textId="77777777" w:rsidR="004A6119" w:rsidRPr="00C34754" w:rsidRDefault="004A6119" w:rsidP="00162F98">
      <w:pPr>
        <w:jc w:val="both"/>
        <w:rPr>
          <w:szCs w:val="24"/>
          <w:lang w:val="ro-RO"/>
        </w:rPr>
      </w:pPr>
      <w:r w:rsidRPr="00C34754">
        <w:rPr>
          <w:szCs w:val="24"/>
          <w:lang w:val="ro-RO"/>
        </w:rPr>
        <w:t>Se vor amenaja rampe de acces pentru persoanele ce se deplasează în scaun cu rotile, pentru traversarea porţiunilor de teren denivelate, unde în prezent se află trepte sau pante dezorganizate.</w:t>
      </w:r>
    </w:p>
    <w:p w14:paraId="261B0654" w14:textId="77777777" w:rsidR="00515A6F" w:rsidRPr="00C34754" w:rsidRDefault="004A6119" w:rsidP="00162F98">
      <w:pPr>
        <w:jc w:val="both"/>
        <w:rPr>
          <w:szCs w:val="24"/>
          <w:lang w:val="ro-RO"/>
        </w:rPr>
      </w:pPr>
      <w:r w:rsidRPr="00C34754">
        <w:rPr>
          <w:szCs w:val="24"/>
          <w:lang w:val="ro-RO"/>
        </w:rPr>
        <w:t xml:space="preserve">Aceste suprafeţe pietonale se amenajează prin executarea unui strat de rezistenţă şi a unui strat de uzură din asfalt. </w:t>
      </w:r>
    </w:p>
    <w:p w14:paraId="75CE9BE1" w14:textId="77777777" w:rsidR="004A6119" w:rsidRPr="00C34754" w:rsidRDefault="004A6119" w:rsidP="00162F98">
      <w:pPr>
        <w:jc w:val="both"/>
        <w:rPr>
          <w:szCs w:val="24"/>
          <w:lang w:val="ro-RO"/>
        </w:rPr>
      </w:pPr>
      <w:r w:rsidRPr="00C34754">
        <w:rPr>
          <w:szCs w:val="24"/>
          <w:lang w:val="ro-RO"/>
        </w:rPr>
        <w:t>În aceste zone se va amplasa mobilier stradal: bănci şi banchete, recipienti colectare selectiva a deseurilor, jardiniere, stative pentru biciclete.</w:t>
      </w:r>
    </w:p>
    <w:p w14:paraId="123EFF00" w14:textId="77777777" w:rsidR="00515A6F" w:rsidRPr="00C34754" w:rsidRDefault="004A6119" w:rsidP="00162F98">
      <w:pPr>
        <w:jc w:val="both"/>
        <w:rPr>
          <w:szCs w:val="24"/>
          <w:lang w:val="ro-RO"/>
        </w:rPr>
      </w:pPr>
      <w:r w:rsidRPr="00C34754">
        <w:rPr>
          <w:szCs w:val="24"/>
          <w:lang w:val="ro-RO"/>
        </w:rPr>
        <w:t xml:space="preserve">Se va amenaja o parcare atât pentru personalul staţiei, cât şi pentru publicul călător. </w:t>
      </w:r>
    </w:p>
    <w:p w14:paraId="15C96B02" w14:textId="77777777" w:rsidR="00515A6F" w:rsidRPr="00C34754" w:rsidRDefault="004A6119" w:rsidP="00162F98">
      <w:pPr>
        <w:jc w:val="both"/>
        <w:rPr>
          <w:szCs w:val="24"/>
          <w:lang w:val="ro-RO"/>
        </w:rPr>
      </w:pPr>
      <w:r w:rsidRPr="00C34754">
        <w:rPr>
          <w:szCs w:val="24"/>
          <w:lang w:val="ro-RO"/>
        </w:rPr>
        <w:t xml:space="preserve">Tot în această zonă se vor amenaja locuri de parcare pentru persoane cu deficienţe, marcate şi semnalizate corespunzător. </w:t>
      </w:r>
    </w:p>
    <w:p w14:paraId="6B1AF48E" w14:textId="77777777" w:rsidR="004A6119" w:rsidRPr="00C34754" w:rsidRDefault="004A6119" w:rsidP="00162F98">
      <w:pPr>
        <w:jc w:val="both"/>
        <w:rPr>
          <w:szCs w:val="24"/>
          <w:lang w:val="ro-RO"/>
        </w:rPr>
      </w:pPr>
      <w:r w:rsidRPr="00C34754">
        <w:rPr>
          <w:szCs w:val="24"/>
          <w:lang w:val="ro-RO"/>
        </w:rPr>
        <w:t>Lucrările vor consta în realizarea stratului de rezistenţă şi de uzură din asfalt.</w:t>
      </w:r>
    </w:p>
    <w:p w14:paraId="0424DAB5" w14:textId="77777777" w:rsidR="004A6119" w:rsidRPr="00C34754" w:rsidRDefault="004A6119" w:rsidP="00162F98">
      <w:pPr>
        <w:jc w:val="both"/>
        <w:rPr>
          <w:szCs w:val="24"/>
          <w:lang w:val="ro-RO"/>
        </w:rPr>
      </w:pPr>
      <w:r w:rsidRPr="00C34754">
        <w:rPr>
          <w:szCs w:val="24"/>
          <w:lang w:val="ro-RO"/>
        </w:rPr>
        <w:t>Pentru zona de parcare este prevăzut un iluminat exterior. Acesta se realizează cu corpuri de iluminat pentru exterior montate pe stâlpi metalici.</w:t>
      </w:r>
    </w:p>
    <w:p w14:paraId="14E7139E" w14:textId="77777777" w:rsidR="004A6119" w:rsidRPr="00C34754" w:rsidRDefault="004A6119" w:rsidP="00162F98">
      <w:pPr>
        <w:jc w:val="both"/>
        <w:rPr>
          <w:szCs w:val="24"/>
          <w:lang w:val="ro-RO"/>
        </w:rPr>
      </w:pPr>
      <w:r w:rsidRPr="00C34754">
        <w:rPr>
          <w:szCs w:val="24"/>
          <w:lang w:val="ro-RO"/>
        </w:rPr>
        <w:t>De pe suprafaţa parcării amenajate se vor prelua apele meteorice prin intermediul unor guri de scurgere şi se vor evacua la reţeaua de canalizare prin intermediul unei reţele noi de canalizare formată din tuburi de scurgere din polietilenă de înaltă densitate gofrate şi cămine de vizitare prevazute la racorduri, intersecţii şi schimbări de direcţie.</w:t>
      </w:r>
    </w:p>
    <w:p w14:paraId="7FE86145" w14:textId="77777777" w:rsidR="00000A81" w:rsidRPr="00C34754" w:rsidRDefault="00000A81" w:rsidP="00162F98">
      <w:pPr>
        <w:jc w:val="both"/>
        <w:rPr>
          <w:szCs w:val="24"/>
          <w:lang w:val="ro-RO"/>
        </w:rPr>
      </w:pPr>
      <w:r w:rsidRPr="00C34754">
        <w:rPr>
          <w:szCs w:val="24"/>
          <w:lang w:val="ro-RO"/>
        </w:rPr>
        <w:t>Înainte de deversare în rețeaua publică de canalizare apele pluviale colectate de pe platformele auto vor fi epurate local prin intermediul unui separator de nămol și hirocarburi.</w:t>
      </w:r>
    </w:p>
    <w:p w14:paraId="10E8A235" w14:textId="77777777" w:rsidR="004A6119" w:rsidRPr="00C34754" w:rsidRDefault="004A6119" w:rsidP="00162F98">
      <w:pPr>
        <w:jc w:val="both"/>
        <w:rPr>
          <w:szCs w:val="24"/>
          <w:lang w:val="ro-RO"/>
        </w:rPr>
      </w:pPr>
      <w:r w:rsidRPr="00C34754">
        <w:rPr>
          <w:szCs w:val="24"/>
          <w:lang w:val="ro-RO"/>
        </w:rPr>
        <w:t>În zonele adiacente circulaţiilor pietonale, parcajelor şi acceselor în clădire se vor amenaja jardiniere, zone cu spaţii verzi prin aşternere de pământ vegetal şi plantări de gazon şi arbuşti ornamentali.</w:t>
      </w:r>
    </w:p>
    <w:p w14:paraId="47A394C2" w14:textId="77777777" w:rsidR="004A6119" w:rsidRPr="00C34754" w:rsidRDefault="004A6119" w:rsidP="00162F98">
      <w:pPr>
        <w:jc w:val="both"/>
        <w:rPr>
          <w:szCs w:val="24"/>
          <w:lang w:val="ro-RO"/>
        </w:rPr>
      </w:pPr>
      <w:r w:rsidRPr="00C34754">
        <w:rPr>
          <w:szCs w:val="24"/>
          <w:lang w:val="ro-RO"/>
        </w:rPr>
        <w:t>Pentru delimitarea unor zone cu destinaţie specifică (pietonale, parcări, culoare de acces etc.) se vor  monta bolarzi de delimitare şi se vor realiza marcaje de semnalizare rutieră şi pietonală, din materiale şi culori specifice.</w:t>
      </w:r>
    </w:p>
    <w:p w14:paraId="698EB795" w14:textId="77777777" w:rsidR="004A6119" w:rsidRPr="00C34754" w:rsidRDefault="004A6119" w:rsidP="00162F98">
      <w:pPr>
        <w:jc w:val="both"/>
        <w:rPr>
          <w:szCs w:val="24"/>
          <w:lang w:val="ro-RO"/>
        </w:rPr>
      </w:pPr>
      <w:r w:rsidRPr="00C34754">
        <w:rPr>
          <w:szCs w:val="24"/>
          <w:lang w:val="ro-RO"/>
        </w:rPr>
        <w:t>Depozitarea deşeurilor se va realiza în europubele amplasate pe o dală de beton, imprejmuita cu gard din plasa din sarma, adiacentă clădirii, care va fi dotată cu instalaţie de spălare a platformei şi colectare a apei uzate.</w:t>
      </w:r>
    </w:p>
    <w:p w14:paraId="2325B88E" w14:textId="77777777" w:rsidR="00515A6F" w:rsidRPr="00C34754" w:rsidRDefault="004A6119" w:rsidP="00162F98">
      <w:pPr>
        <w:jc w:val="both"/>
        <w:rPr>
          <w:szCs w:val="24"/>
          <w:lang w:val="ro-RO"/>
        </w:rPr>
      </w:pPr>
      <w:r w:rsidRPr="00C34754">
        <w:rPr>
          <w:szCs w:val="24"/>
          <w:lang w:val="ro-RO"/>
        </w:rPr>
        <w:t>Instalaţia de spălare a platformei de depozitare a deşeurilor va fi alimentată de la reţeaua de alimentare cu apă a clădirii de călători.</w:t>
      </w:r>
    </w:p>
    <w:p w14:paraId="7925E8DD" w14:textId="77777777" w:rsidR="00515A6F" w:rsidRPr="00C34754" w:rsidRDefault="004A6119" w:rsidP="00162F98">
      <w:pPr>
        <w:jc w:val="both"/>
        <w:rPr>
          <w:szCs w:val="24"/>
          <w:lang w:val="ro-RO"/>
        </w:rPr>
      </w:pPr>
      <w:r w:rsidRPr="00C34754">
        <w:rPr>
          <w:szCs w:val="24"/>
          <w:lang w:val="ro-RO"/>
        </w:rPr>
        <w:t xml:space="preserve">Conducta de alimentare va fi pozată sub adâncimea de ingheţ. </w:t>
      </w:r>
    </w:p>
    <w:p w14:paraId="3E6358DA" w14:textId="77777777" w:rsidR="004A6119" w:rsidRPr="00C34754" w:rsidRDefault="004A6119" w:rsidP="00162F98">
      <w:pPr>
        <w:jc w:val="both"/>
        <w:rPr>
          <w:szCs w:val="24"/>
          <w:lang w:val="ro-RO"/>
        </w:rPr>
      </w:pPr>
      <w:r w:rsidRPr="00C34754">
        <w:rPr>
          <w:szCs w:val="24"/>
          <w:lang w:val="ro-RO"/>
        </w:rPr>
        <w:t>Vor fi prevăzute armături de închidere/golire astfel încât în perioada rece a anului instalația de spălare să poată fi protejată împotriva îngheţului.</w:t>
      </w:r>
    </w:p>
    <w:p w14:paraId="045472B3" w14:textId="77777777" w:rsidR="004A6119" w:rsidRPr="00C34754" w:rsidRDefault="004A6119" w:rsidP="00162F98">
      <w:pPr>
        <w:jc w:val="both"/>
        <w:rPr>
          <w:szCs w:val="24"/>
          <w:lang w:val="ro-RO"/>
        </w:rPr>
      </w:pPr>
      <w:r w:rsidRPr="00C34754">
        <w:rPr>
          <w:szCs w:val="24"/>
          <w:lang w:val="ro-RO"/>
        </w:rPr>
        <w:t>Apele uzate rezultate în urma spălării platformei de depozitare a deşeurilor vor fi colectate și evacuate la reţeaua de canalizare ape uzate menajere sau la rezervor etanș vidanjabil.</w:t>
      </w:r>
    </w:p>
    <w:p w14:paraId="36C0E5CA" w14:textId="77777777" w:rsidR="004A6119" w:rsidRPr="00C34754" w:rsidRDefault="004A6119" w:rsidP="004A6119">
      <w:pPr>
        <w:jc w:val="both"/>
        <w:rPr>
          <w:szCs w:val="24"/>
          <w:lang w:val="ro-RO"/>
        </w:rPr>
      </w:pPr>
      <w:r w:rsidRPr="00C34754">
        <w:rPr>
          <w:szCs w:val="24"/>
          <w:lang w:val="ro-RO"/>
        </w:rPr>
        <w:t xml:space="preserve">Daca în vecinătatea clădirii de călători nou proiectate există rețea de alimentare cu apă potabilă se </w:t>
      </w:r>
      <w:r w:rsidRPr="00C34754">
        <w:rPr>
          <w:szCs w:val="24"/>
          <w:lang w:val="ro-RO"/>
        </w:rPr>
        <w:lastRenderedPageBreak/>
        <w:t xml:space="preserve">va prevedea o fântână de băut apă, alimentată de la rețeaua de apă. </w:t>
      </w:r>
    </w:p>
    <w:p w14:paraId="213C4908" w14:textId="77777777" w:rsidR="00997013" w:rsidRPr="00C34754" w:rsidRDefault="004A6119" w:rsidP="004A6119">
      <w:pPr>
        <w:jc w:val="both"/>
        <w:rPr>
          <w:szCs w:val="24"/>
          <w:lang w:val="ro-RO"/>
        </w:rPr>
      </w:pPr>
      <w:r w:rsidRPr="00C34754">
        <w:rPr>
          <w:szCs w:val="24"/>
          <w:lang w:val="ro-RO"/>
        </w:rPr>
        <w:t xml:space="preserve">Fântana va fi cu jet comandat. </w:t>
      </w:r>
    </w:p>
    <w:p w14:paraId="20CA78CC" w14:textId="77777777" w:rsidR="004A6119" w:rsidRPr="00C34754" w:rsidRDefault="004A6119" w:rsidP="004A6119">
      <w:pPr>
        <w:jc w:val="both"/>
        <w:rPr>
          <w:szCs w:val="24"/>
          <w:lang w:val="ro-RO"/>
        </w:rPr>
      </w:pPr>
      <w:r w:rsidRPr="00C34754">
        <w:rPr>
          <w:szCs w:val="24"/>
          <w:lang w:val="ro-RO"/>
        </w:rPr>
        <w:t>Vor fi prevăzute armături de închidere/golire astfel încât în perioada rece a anului fântâna să poată fi protejată împotriva îngheţului.</w:t>
      </w:r>
    </w:p>
    <w:p w14:paraId="1288E921" w14:textId="77777777" w:rsidR="00283189" w:rsidRPr="00C34754" w:rsidRDefault="004A6119" w:rsidP="00162F98">
      <w:pPr>
        <w:jc w:val="both"/>
        <w:rPr>
          <w:szCs w:val="24"/>
          <w:lang w:val="ro-RO"/>
        </w:rPr>
      </w:pPr>
      <w:r w:rsidRPr="00C34754">
        <w:rPr>
          <w:szCs w:val="24"/>
          <w:lang w:val="ro-RO"/>
        </w:rPr>
        <w:t>Evacuarea apelor uzate de la fântâna de băut apă se va realiza, după caz, la rețeaua de canalizare sau la rezervorul etanș vidanjabil, nou prevazut.</w:t>
      </w:r>
      <w:bookmarkStart w:id="5" w:name="bookmark169"/>
    </w:p>
    <w:p w14:paraId="29644140" w14:textId="77777777" w:rsidR="005E6900" w:rsidRPr="00C34754" w:rsidRDefault="004A6119" w:rsidP="00FF3572">
      <w:pPr>
        <w:pStyle w:val="Titolo2"/>
        <w:numPr>
          <w:ilvl w:val="1"/>
          <w:numId w:val="10"/>
        </w:numPr>
        <w:rPr>
          <w:color w:val="000000"/>
          <w:szCs w:val="24"/>
          <w:lang w:eastAsia="ro-RO"/>
        </w:rPr>
      </w:pPr>
      <w:bookmarkStart w:id="6" w:name="_Toc54786995"/>
      <w:r w:rsidRPr="00C34754">
        <w:rPr>
          <w:rStyle w:val="Heading32"/>
          <w:u w:val="none"/>
        </w:rPr>
        <w:t>REABILITARE CLĂDIRE DE CĂLĂTORI EXISTENT</w:t>
      </w:r>
      <w:bookmarkEnd w:id="5"/>
      <w:r w:rsidRPr="00C34754">
        <w:rPr>
          <w:rStyle w:val="Heading32"/>
          <w:u w:val="none"/>
        </w:rPr>
        <w:t>Ă</w:t>
      </w:r>
      <w:bookmarkStart w:id="7" w:name="bookmark170"/>
      <w:bookmarkEnd w:id="6"/>
    </w:p>
    <w:p w14:paraId="0627F8D0" w14:textId="77777777" w:rsidR="005E6900" w:rsidRPr="00C34754" w:rsidRDefault="005E6900" w:rsidP="00283189">
      <w:pPr>
        <w:rPr>
          <w:lang w:val="ro-RO"/>
        </w:rPr>
      </w:pPr>
    </w:p>
    <w:p w14:paraId="4680FEC1" w14:textId="77777777" w:rsidR="004A6119" w:rsidRPr="00C34754" w:rsidRDefault="004A6119" w:rsidP="00FF3572">
      <w:pPr>
        <w:keepNext/>
        <w:keepLines/>
        <w:numPr>
          <w:ilvl w:val="2"/>
          <w:numId w:val="8"/>
        </w:numPr>
        <w:tabs>
          <w:tab w:val="left" w:pos="344"/>
        </w:tabs>
        <w:spacing w:after="14" w:line="240" w:lineRule="exact"/>
        <w:jc w:val="both"/>
        <w:outlineLvl w:val="2"/>
        <w:rPr>
          <w:b/>
          <w:color w:val="000000"/>
          <w:szCs w:val="24"/>
          <w:lang w:val="ro-RO" w:eastAsia="ro-RO"/>
        </w:rPr>
      </w:pPr>
      <w:r w:rsidRPr="00C34754">
        <w:rPr>
          <w:b/>
          <w:lang w:val="ro-RO"/>
        </w:rPr>
        <w:t>Arhitectur</w:t>
      </w:r>
      <w:bookmarkEnd w:id="7"/>
      <w:r w:rsidRPr="00C34754">
        <w:rPr>
          <w:b/>
          <w:lang w:val="ro-RO"/>
        </w:rPr>
        <w:t>ă</w:t>
      </w:r>
    </w:p>
    <w:p w14:paraId="5DBA1EFC" w14:textId="77777777" w:rsidR="004A6119" w:rsidRPr="00C34754" w:rsidRDefault="004A6119" w:rsidP="00162F98">
      <w:pPr>
        <w:jc w:val="both"/>
        <w:rPr>
          <w:szCs w:val="24"/>
          <w:lang w:val="ro-RO"/>
        </w:rPr>
      </w:pPr>
      <w:r w:rsidRPr="00C34754">
        <w:rPr>
          <w:szCs w:val="24"/>
          <w:lang w:val="ro-RO"/>
        </w:rPr>
        <w:t>Obiectivul principal urmărit în cadrul reabilitării şi modernizării clădirii staţiei este cel de aducere a acesteia la cerinţele standardelor europene, prin îmbunătăţirea serviciilor pentru călători şi adaptarea la normele privind persoanele cu deficienţe locomotorii.</w:t>
      </w:r>
    </w:p>
    <w:p w14:paraId="48438077" w14:textId="77777777" w:rsidR="001C3C09" w:rsidRPr="00C34754" w:rsidRDefault="001C3C09" w:rsidP="00162F98">
      <w:pPr>
        <w:jc w:val="both"/>
        <w:rPr>
          <w:szCs w:val="24"/>
          <w:lang w:val="ro-RO"/>
        </w:rPr>
      </w:pPr>
      <w:r w:rsidRPr="00C34754">
        <w:rPr>
          <w:szCs w:val="24"/>
          <w:lang w:val="ro-RO"/>
        </w:rPr>
        <w:t>Cladirile de calatori existente care vor suporta lucrari de reabilitare sunt cele din urmatoarele statii: Cernele, Isalnita, Filiasi</w:t>
      </w:r>
      <w:r w:rsidR="000B31C6" w:rsidRPr="00C34754">
        <w:rPr>
          <w:szCs w:val="24"/>
          <w:lang w:val="ro-RO"/>
        </w:rPr>
        <w:t>, Strehaia</w:t>
      </w:r>
      <w:r w:rsidR="007F77F8" w:rsidRPr="00C34754">
        <w:rPr>
          <w:szCs w:val="24"/>
          <w:lang w:val="ro-RO"/>
        </w:rPr>
        <w:t>, Tamna, Drobeta Tr. Severin Marfuri</w:t>
      </w:r>
      <w:r w:rsidR="00124B11" w:rsidRPr="00C34754">
        <w:rPr>
          <w:szCs w:val="24"/>
          <w:lang w:val="ro-RO"/>
        </w:rPr>
        <w:t>,</w:t>
      </w:r>
      <w:r w:rsidR="00F76DA8" w:rsidRPr="00C34754">
        <w:rPr>
          <w:szCs w:val="24"/>
          <w:lang w:val="ro-RO"/>
        </w:rPr>
        <w:t xml:space="preserve"> </w:t>
      </w:r>
      <w:r w:rsidR="00124B11" w:rsidRPr="00C34754">
        <w:rPr>
          <w:szCs w:val="24"/>
          <w:lang w:val="ro-RO"/>
        </w:rPr>
        <w:t xml:space="preserve">Orsova, Baile Herculane, Iablanita, Crusovat, Armenis, </w:t>
      </w:r>
      <w:r w:rsidR="003F4427" w:rsidRPr="00C34754">
        <w:rPr>
          <w:szCs w:val="24"/>
          <w:lang w:val="ro-RO"/>
        </w:rPr>
        <w:t>Balta Sarata</w:t>
      </w:r>
    </w:p>
    <w:p w14:paraId="60A423AE" w14:textId="77777777" w:rsidR="001C3C09" w:rsidRPr="00C34754" w:rsidRDefault="001C3C09" w:rsidP="00162F98">
      <w:pPr>
        <w:jc w:val="both"/>
        <w:rPr>
          <w:szCs w:val="24"/>
          <w:lang w:val="ro-RO"/>
        </w:rPr>
      </w:pPr>
      <w:r w:rsidRPr="00C34754">
        <w:rPr>
          <w:szCs w:val="24"/>
          <w:lang w:val="ro-RO"/>
        </w:rPr>
        <w:t>si halte de miscare:</w:t>
      </w:r>
    </w:p>
    <w:p w14:paraId="13F9AADF" w14:textId="77777777" w:rsidR="001C3C09" w:rsidRPr="00C34754" w:rsidRDefault="001C3C09" w:rsidP="00162F98">
      <w:pPr>
        <w:jc w:val="both"/>
        <w:rPr>
          <w:szCs w:val="24"/>
          <w:lang w:val="ro-RO"/>
        </w:rPr>
      </w:pPr>
      <w:r w:rsidRPr="00C34754">
        <w:rPr>
          <w:szCs w:val="24"/>
          <w:lang w:val="ro-RO"/>
        </w:rPr>
        <w:t>Cotofeni, Racari, Gura Motrului,</w:t>
      </w:r>
      <w:r w:rsidR="000B31C6" w:rsidRPr="00C34754">
        <w:rPr>
          <w:szCs w:val="24"/>
          <w:lang w:val="ro-RO"/>
        </w:rPr>
        <w:t xml:space="preserve"> Butoiesti, </w:t>
      </w:r>
      <w:r w:rsidR="007F77F8" w:rsidRPr="00C34754">
        <w:rPr>
          <w:szCs w:val="24"/>
          <w:lang w:val="ro-RO"/>
        </w:rPr>
        <w:t xml:space="preserve">Igiroasa, </w:t>
      </w:r>
      <w:r w:rsidR="007F77F8" w:rsidRPr="004458D7">
        <w:rPr>
          <w:lang w:val="it-IT" w:eastAsia="en-US"/>
        </w:rPr>
        <w:t>Drobeta Tr. Severin Est</w:t>
      </w:r>
      <w:r w:rsidR="00124B11" w:rsidRPr="004458D7">
        <w:rPr>
          <w:lang w:val="it-IT" w:eastAsia="en-US"/>
        </w:rPr>
        <w:t>existent</w:t>
      </w:r>
      <w:r w:rsidR="000D58DA" w:rsidRPr="004458D7">
        <w:rPr>
          <w:lang w:val="it-IT" w:eastAsia="en-US"/>
        </w:rPr>
        <w:t>a</w:t>
      </w:r>
      <w:r w:rsidR="00124B11" w:rsidRPr="004458D7">
        <w:rPr>
          <w:lang w:val="it-IT" w:eastAsia="en-US"/>
        </w:rPr>
        <w:t xml:space="preserve">, Gura Vaii, Varciorova, Valea Cernei, Toplet, Mehadia Noua, Mehadia Veche, Domasnea Cornea, Teregova, </w:t>
      </w:r>
      <w:r w:rsidR="003F4427" w:rsidRPr="004458D7">
        <w:rPr>
          <w:lang w:val="it-IT" w:eastAsia="en-US"/>
        </w:rPr>
        <w:t>Valisoara.</w:t>
      </w:r>
    </w:p>
    <w:p w14:paraId="6C1CECA0" w14:textId="77777777" w:rsidR="00515A6F" w:rsidRPr="00C34754" w:rsidRDefault="004A6119" w:rsidP="00162F98">
      <w:pPr>
        <w:jc w:val="both"/>
        <w:rPr>
          <w:szCs w:val="24"/>
          <w:lang w:val="ro-RO"/>
        </w:rPr>
      </w:pPr>
      <w:r w:rsidRPr="00C34754">
        <w:rPr>
          <w:szCs w:val="24"/>
          <w:lang w:val="ro-RO"/>
        </w:rPr>
        <w:t>Lucrările vor urmări eficientizarea ene</w:t>
      </w:r>
      <w:r w:rsidR="003F4427" w:rsidRPr="00C34754">
        <w:rPr>
          <w:szCs w:val="24"/>
          <w:lang w:val="ro-RO"/>
        </w:rPr>
        <w:t>rgetică a Clădirii de călători</w:t>
      </w:r>
      <w:r w:rsidRPr="00C34754">
        <w:rPr>
          <w:szCs w:val="24"/>
          <w:lang w:val="ro-RO"/>
        </w:rPr>
        <w:t xml:space="preserve"> prin reducerea consumurilor energetice şi prin prevederea unor utilaje eficiente din punct de vedere energetic. </w:t>
      </w:r>
    </w:p>
    <w:p w14:paraId="2CAE9822" w14:textId="77777777" w:rsidR="004A6119" w:rsidRPr="00C34754" w:rsidRDefault="004A6119" w:rsidP="00162F98">
      <w:pPr>
        <w:jc w:val="both"/>
        <w:rPr>
          <w:szCs w:val="24"/>
          <w:lang w:val="ro-RO"/>
        </w:rPr>
      </w:pPr>
      <w:r w:rsidRPr="00C34754">
        <w:rPr>
          <w:szCs w:val="24"/>
          <w:lang w:val="ro-RO"/>
        </w:rPr>
        <w:t>Se va realiza un sistem termoizolant la pereţi şi termoizolaţii la acoperişuri, conform recomandărilor din auditul energetic.</w:t>
      </w:r>
    </w:p>
    <w:p w14:paraId="410F1A4E" w14:textId="77777777" w:rsidR="004A6119" w:rsidRPr="00C34754" w:rsidRDefault="004A6119" w:rsidP="00162F98">
      <w:pPr>
        <w:jc w:val="both"/>
        <w:rPr>
          <w:szCs w:val="24"/>
          <w:lang w:val="ro-RO"/>
        </w:rPr>
      </w:pPr>
      <w:r w:rsidRPr="00C34754">
        <w:rPr>
          <w:szCs w:val="24"/>
          <w:lang w:val="ro-RO"/>
        </w:rPr>
        <w:t>Se vor respecta cerinţele normativelor UIC privind utilizarea pictogramelor şi accesul în staţie a persoanelor cu deficienţe fizice, de vedere şi de auz.</w:t>
      </w:r>
    </w:p>
    <w:p w14:paraId="7B7106E3" w14:textId="77777777" w:rsidR="004A6119" w:rsidRPr="00C34754" w:rsidRDefault="004A6119" w:rsidP="00162F98">
      <w:pPr>
        <w:jc w:val="both"/>
        <w:rPr>
          <w:szCs w:val="24"/>
          <w:lang w:val="ro-RO"/>
        </w:rPr>
      </w:pPr>
      <w:r w:rsidRPr="00C34754">
        <w:rPr>
          <w:szCs w:val="24"/>
          <w:lang w:val="ro-RO"/>
        </w:rPr>
        <w:t>Holul central va fi amenajat pentru a fi centrul vizual şi informativ al clădirii, unde se vor regăsi casa de bilete, biroul de informaţii, spaţii de aşteptare pentru călători, spaţii comerciale, panou cu afişarea orelor de sosire şi plecare a trenurilor.</w:t>
      </w:r>
    </w:p>
    <w:p w14:paraId="3A222987" w14:textId="77777777" w:rsidR="004A6119" w:rsidRPr="00C34754" w:rsidRDefault="004A6119" w:rsidP="00162F98">
      <w:pPr>
        <w:jc w:val="both"/>
        <w:rPr>
          <w:szCs w:val="24"/>
          <w:lang w:val="ro-RO"/>
        </w:rPr>
      </w:pPr>
      <w:r w:rsidRPr="00C34754">
        <w:rPr>
          <w:szCs w:val="24"/>
          <w:lang w:val="ro-RO"/>
        </w:rPr>
        <w:t>În interiorul clădirii de călători se vor amenaja grupuri sanitare pentru public care v</w:t>
      </w:r>
      <w:r w:rsidR="003F4427" w:rsidRPr="00C34754">
        <w:rPr>
          <w:szCs w:val="24"/>
          <w:lang w:val="ro-RO"/>
        </w:rPr>
        <w:t>or</w:t>
      </w:r>
      <w:r w:rsidRPr="00C34754">
        <w:rPr>
          <w:szCs w:val="24"/>
          <w:lang w:val="ro-RO"/>
        </w:rPr>
        <w:t xml:space="preserve"> cuprinde şi un grup sanitar pentru persoanele cu deficienţe locomotorii destinat şi îngrijirii copiilor mici. Aceste dotări şi funcţiuni respectă recomandările din normativelor UIC.</w:t>
      </w:r>
    </w:p>
    <w:p w14:paraId="4B9FEBA5" w14:textId="77777777" w:rsidR="00D6293B" w:rsidRPr="00C34754" w:rsidRDefault="00D6293B" w:rsidP="00D6293B">
      <w:pPr>
        <w:jc w:val="both"/>
        <w:rPr>
          <w:szCs w:val="24"/>
          <w:lang w:val="ro-RO"/>
        </w:rPr>
      </w:pPr>
      <w:r w:rsidRPr="00C34754">
        <w:rPr>
          <w:szCs w:val="24"/>
          <w:lang w:val="ro-RO"/>
        </w:rPr>
        <w:t>In statiile cf Cernele, Drobeta Turnu Severin Marfuri, Valea Cernei si Mehadia Noua, deoarece in cladirile de calatori nu sunt spatii pentru amenajarea unor grupuri sanitare pentru public, s-a propus o cladire</w:t>
      </w:r>
      <w:r w:rsidR="00E670E4" w:rsidRPr="00C34754">
        <w:rPr>
          <w:szCs w:val="24"/>
          <w:lang w:val="ro-RO"/>
        </w:rPr>
        <w:t xml:space="preserve"> noua</w:t>
      </w:r>
      <w:r w:rsidR="00F76DA8" w:rsidRPr="00C34754">
        <w:rPr>
          <w:szCs w:val="24"/>
          <w:lang w:val="ro-RO"/>
        </w:rPr>
        <w:t xml:space="preserve"> </w:t>
      </w:r>
      <w:r w:rsidR="00E670E4" w:rsidRPr="00C34754">
        <w:rPr>
          <w:szCs w:val="24"/>
          <w:lang w:val="ro-RO"/>
        </w:rPr>
        <w:t>Grup sanitar exterior</w:t>
      </w:r>
      <w:r w:rsidR="00F76DA8" w:rsidRPr="00C34754">
        <w:rPr>
          <w:szCs w:val="24"/>
          <w:lang w:val="ro-RO"/>
        </w:rPr>
        <w:t xml:space="preserve"> </w:t>
      </w:r>
      <w:r w:rsidR="00E670E4" w:rsidRPr="00C34754">
        <w:rPr>
          <w:szCs w:val="24"/>
          <w:lang w:val="ro-RO"/>
        </w:rPr>
        <w:t>cu dotari si funcţiuni care respectă recomandările din normativelor UIC</w:t>
      </w:r>
      <w:r w:rsidRPr="00C34754">
        <w:rPr>
          <w:szCs w:val="24"/>
          <w:lang w:val="ro-RO"/>
        </w:rPr>
        <w:t>.</w:t>
      </w:r>
    </w:p>
    <w:p w14:paraId="511FFD58" w14:textId="77777777" w:rsidR="004A6119" w:rsidRPr="00C34754" w:rsidRDefault="004A6119" w:rsidP="00162F98">
      <w:pPr>
        <w:jc w:val="both"/>
        <w:rPr>
          <w:szCs w:val="24"/>
          <w:lang w:val="ro-RO"/>
        </w:rPr>
      </w:pPr>
      <w:r w:rsidRPr="00C34754">
        <w:rPr>
          <w:szCs w:val="24"/>
          <w:lang w:val="ro-RO"/>
        </w:rPr>
        <w:t>În zonele de circulaţie se prevăd benzi de ghidaj tactil şi benzi si suprafete de avertizare - ce servesc persoanelor cu deficienţe de vedere, executate din materiale ce contrastează cu fundalul, antiderapante cu o suprafaţă rugoasă pentru detectarea uşoară cu piciorul sau cu bastonul, culoarea fiind galbenă pentru a le creşte vizibilitatea.</w:t>
      </w:r>
    </w:p>
    <w:p w14:paraId="53470218" w14:textId="77777777" w:rsidR="00515A6F" w:rsidRPr="00C34754" w:rsidRDefault="004A6119" w:rsidP="00162F98">
      <w:pPr>
        <w:jc w:val="both"/>
        <w:rPr>
          <w:szCs w:val="24"/>
          <w:lang w:val="ro-RO"/>
        </w:rPr>
      </w:pPr>
      <w:r w:rsidRPr="00C34754">
        <w:rPr>
          <w:szCs w:val="24"/>
          <w:lang w:val="ro-RO"/>
        </w:rPr>
        <w:t xml:space="preserve">Acoperişul clădirii (şarpantă sau terasă) va fi revizuit şi învelitoarea va fi înlocuită cu una nouă. Şarpanta se va revizui, iar învelitoarea va fi înlocuită cu una nouă, din ţiglă metalică plastifiată. </w:t>
      </w:r>
    </w:p>
    <w:p w14:paraId="6628267D" w14:textId="77777777" w:rsidR="004A6119" w:rsidRPr="00C34754" w:rsidRDefault="004A6119" w:rsidP="00162F98">
      <w:pPr>
        <w:jc w:val="both"/>
        <w:rPr>
          <w:szCs w:val="24"/>
          <w:lang w:val="ro-RO"/>
        </w:rPr>
      </w:pPr>
      <w:r w:rsidRPr="00C34754">
        <w:rPr>
          <w:szCs w:val="24"/>
          <w:lang w:val="ro-RO"/>
        </w:rPr>
        <w:lastRenderedPageBreak/>
        <w:t>Se vor prevedea parazăpezi pentru protecţia împotriva căderii zăpezii de pe învelitoare. Pentru termoizolare se va utiliza polistiren extrudat cu folie anticondens peste astereală.</w:t>
      </w:r>
    </w:p>
    <w:p w14:paraId="2D596619" w14:textId="77777777" w:rsidR="00515A6F" w:rsidRPr="00C34754" w:rsidRDefault="004A6119" w:rsidP="00162F98">
      <w:pPr>
        <w:jc w:val="both"/>
        <w:rPr>
          <w:szCs w:val="24"/>
          <w:lang w:val="ro-RO"/>
        </w:rPr>
      </w:pPr>
      <w:r w:rsidRPr="00C34754">
        <w:rPr>
          <w:szCs w:val="24"/>
          <w:lang w:val="ro-RO"/>
        </w:rPr>
        <w:t xml:space="preserve">În cazul invelitoarei de tip terasă, aceasta va fi desfăcută şi refăcută în întregime. </w:t>
      </w:r>
    </w:p>
    <w:p w14:paraId="59AE9B02" w14:textId="77777777" w:rsidR="00763946" w:rsidRPr="00C34754" w:rsidRDefault="00763946" w:rsidP="00763946">
      <w:pPr>
        <w:jc w:val="both"/>
        <w:rPr>
          <w:szCs w:val="24"/>
          <w:lang w:val="ro-RO"/>
        </w:rPr>
      </w:pPr>
      <w:r w:rsidRPr="00C34754">
        <w:rPr>
          <w:szCs w:val="24"/>
          <w:lang w:val="ro-RO"/>
        </w:rPr>
        <w:t>Cladirile de calatori care au acoperisul tip</w:t>
      </w:r>
      <w:r w:rsidR="0065516F" w:rsidRPr="00C34754">
        <w:rPr>
          <w:szCs w:val="24"/>
          <w:lang w:val="ro-RO"/>
        </w:rPr>
        <w:t xml:space="preserve"> </w:t>
      </w:r>
      <w:r w:rsidRPr="00C34754">
        <w:rPr>
          <w:szCs w:val="24"/>
          <w:lang w:val="ro-RO"/>
        </w:rPr>
        <w:t>sarpanta sunt in statiile: Cernele, Tamna,Drobeta Tr. Severin Marfuri, Baile Herculane,</w:t>
      </w:r>
      <w:r w:rsidR="0065516F" w:rsidRPr="00C34754">
        <w:rPr>
          <w:szCs w:val="24"/>
          <w:lang w:val="ro-RO"/>
        </w:rPr>
        <w:t xml:space="preserve"> </w:t>
      </w:r>
      <w:r w:rsidRPr="00C34754">
        <w:rPr>
          <w:szCs w:val="24"/>
          <w:lang w:val="ro-RO"/>
        </w:rPr>
        <w:t>Iablanita, Crusovat, Armenis,</w:t>
      </w:r>
      <w:r w:rsidR="00DD644E" w:rsidRPr="00C34754">
        <w:rPr>
          <w:szCs w:val="24"/>
          <w:lang w:val="ro-RO"/>
        </w:rPr>
        <w:t xml:space="preserve"> Balta Sarata</w:t>
      </w:r>
    </w:p>
    <w:p w14:paraId="1A7D71F9" w14:textId="77777777" w:rsidR="00763946" w:rsidRPr="00C34754" w:rsidRDefault="00763946" w:rsidP="00763946">
      <w:pPr>
        <w:jc w:val="both"/>
        <w:rPr>
          <w:szCs w:val="24"/>
          <w:lang w:val="ro-RO"/>
        </w:rPr>
      </w:pPr>
      <w:r w:rsidRPr="00C34754">
        <w:rPr>
          <w:szCs w:val="24"/>
          <w:lang w:val="ro-RO"/>
        </w:rPr>
        <w:t>si in haltele de miscare:</w:t>
      </w:r>
    </w:p>
    <w:p w14:paraId="598A138E" w14:textId="77777777" w:rsidR="00763946" w:rsidRPr="004458D7" w:rsidRDefault="00763946" w:rsidP="00162F98">
      <w:pPr>
        <w:jc w:val="both"/>
        <w:rPr>
          <w:lang w:val="it-IT" w:eastAsia="en-US"/>
        </w:rPr>
      </w:pPr>
      <w:r w:rsidRPr="00C34754">
        <w:rPr>
          <w:szCs w:val="24"/>
          <w:lang w:val="ro-RO"/>
        </w:rPr>
        <w:t xml:space="preserve">Cotofeni, Racari, Butoiesti, Toplet, </w:t>
      </w:r>
      <w:r w:rsidRPr="004458D7">
        <w:rPr>
          <w:lang w:val="it-IT" w:eastAsia="en-US"/>
        </w:rPr>
        <w:t>Mehadia Noua, Mehadia Veche, Domasnea Cornea, Teregova, Valisoara</w:t>
      </w:r>
      <w:r w:rsidR="00DD644E" w:rsidRPr="004458D7">
        <w:rPr>
          <w:lang w:val="it-IT" w:eastAsia="en-US"/>
        </w:rPr>
        <w:t>.</w:t>
      </w:r>
    </w:p>
    <w:p w14:paraId="211D0DF9" w14:textId="77777777" w:rsidR="0018167D" w:rsidRPr="004458D7" w:rsidRDefault="0018167D" w:rsidP="0018167D">
      <w:pPr>
        <w:jc w:val="both"/>
        <w:rPr>
          <w:lang w:val="it-IT" w:eastAsia="en-US"/>
        </w:rPr>
      </w:pPr>
      <w:r w:rsidRPr="00C34754">
        <w:rPr>
          <w:szCs w:val="24"/>
          <w:lang w:val="ro-RO"/>
        </w:rPr>
        <w:t>Cladirile de calatori care au acoperisul tip terasa sunt in statiile:</w:t>
      </w:r>
      <w:r w:rsidR="0065516F" w:rsidRPr="00C34754">
        <w:rPr>
          <w:szCs w:val="24"/>
          <w:lang w:val="ro-RO"/>
        </w:rPr>
        <w:t xml:space="preserve"> </w:t>
      </w:r>
      <w:r w:rsidR="000D58DA" w:rsidRPr="00C34754">
        <w:rPr>
          <w:szCs w:val="24"/>
          <w:lang w:val="ro-RO"/>
        </w:rPr>
        <w:t xml:space="preserve">Işalniţa, Strehaia, Orsova </w:t>
      </w:r>
      <w:r w:rsidRPr="00C34754">
        <w:rPr>
          <w:szCs w:val="24"/>
          <w:lang w:val="ro-RO"/>
        </w:rPr>
        <w:t>si in haltele de miscare:</w:t>
      </w:r>
      <w:r w:rsidR="0065516F" w:rsidRPr="00C34754">
        <w:rPr>
          <w:szCs w:val="24"/>
          <w:lang w:val="ro-RO"/>
        </w:rPr>
        <w:t xml:space="preserve"> </w:t>
      </w:r>
      <w:r w:rsidR="000D58DA" w:rsidRPr="00C34754">
        <w:rPr>
          <w:szCs w:val="24"/>
          <w:lang w:val="ro-RO"/>
        </w:rPr>
        <w:t xml:space="preserve">Gura Motrului, Igiroasa, </w:t>
      </w:r>
      <w:r w:rsidR="000D58DA" w:rsidRPr="004458D7">
        <w:rPr>
          <w:lang w:val="it-IT" w:eastAsia="en-US"/>
        </w:rPr>
        <w:t xml:space="preserve">Drobeta Tr. Severin Est existent, Gura </w:t>
      </w:r>
      <w:proofErr w:type="gramStart"/>
      <w:r w:rsidR="000D58DA" w:rsidRPr="004458D7">
        <w:rPr>
          <w:lang w:val="it-IT" w:eastAsia="en-US"/>
        </w:rPr>
        <w:t>Vaii,Vârciorova</w:t>
      </w:r>
      <w:proofErr w:type="gramEnd"/>
      <w:r w:rsidR="000D58DA" w:rsidRPr="004458D7">
        <w:rPr>
          <w:lang w:val="it-IT" w:eastAsia="en-US"/>
        </w:rPr>
        <w:t>, Valea Cernei.</w:t>
      </w:r>
    </w:p>
    <w:p w14:paraId="72ADC5B2" w14:textId="77777777" w:rsidR="004A6119" w:rsidRPr="00C34754" w:rsidRDefault="004A6119" w:rsidP="00162F98">
      <w:pPr>
        <w:jc w:val="both"/>
        <w:rPr>
          <w:szCs w:val="24"/>
          <w:lang w:val="ro-RO"/>
        </w:rPr>
      </w:pPr>
      <w:r w:rsidRPr="00C34754">
        <w:rPr>
          <w:szCs w:val="24"/>
          <w:lang w:val="ro-RO"/>
        </w:rPr>
        <w:t>Pentru termoizolare se va utiliza polistiren extrudat şi pentru hidroizolare, membrană hidroizolantă cu strat de protectie din ardezie, cu calităţi superioare.</w:t>
      </w:r>
    </w:p>
    <w:p w14:paraId="0F863F5E" w14:textId="77777777" w:rsidR="004A6119" w:rsidRPr="00C34754" w:rsidRDefault="004A6119" w:rsidP="00162F98">
      <w:pPr>
        <w:jc w:val="both"/>
        <w:rPr>
          <w:szCs w:val="24"/>
          <w:lang w:val="ro-RO"/>
        </w:rPr>
      </w:pPr>
      <w:r w:rsidRPr="00C34754">
        <w:rPr>
          <w:szCs w:val="24"/>
          <w:lang w:val="ro-RO"/>
        </w:rPr>
        <w:t>Se vor înlocui jgheaburile şi burlanele cu elemente din tablă plastifiată cu instalaţii de degivrare. Faţadele clădirii de călători vor fi prevăzute cu sistem termoizolant din polistiren expandat, peste care sunt prevăzute tencuieli structurate, sau placaje cu cărămidă aparentă, păstrând imaginea arhitecturală iniţială.</w:t>
      </w:r>
    </w:p>
    <w:p w14:paraId="2C39BCCF" w14:textId="77777777" w:rsidR="004A6119" w:rsidRPr="00C34754" w:rsidRDefault="004A6119" w:rsidP="00162F98">
      <w:pPr>
        <w:jc w:val="both"/>
        <w:rPr>
          <w:szCs w:val="24"/>
          <w:lang w:val="ro-RO"/>
        </w:rPr>
      </w:pPr>
      <w:r w:rsidRPr="00C34754">
        <w:rPr>
          <w:szCs w:val="24"/>
          <w:lang w:val="ro-RO"/>
        </w:rPr>
        <w:t>Toată tâmplăria existentă interioară se va înlocui cu tâmplărie nouă din aluminiu în spaţiile pentru călători şi personalul CF iar la exterior cu tâmplărie din aluminiu cu geam termoizolant.</w:t>
      </w:r>
    </w:p>
    <w:p w14:paraId="3E0D2BDD" w14:textId="77777777" w:rsidR="004A6119" w:rsidRPr="00C34754" w:rsidRDefault="004A6119" w:rsidP="00162F98">
      <w:pPr>
        <w:jc w:val="both"/>
        <w:rPr>
          <w:szCs w:val="24"/>
          <w:lang w:val="ro-RO"/>
        </w:rPr>
      </w:pPr>
      <w:r w:rsidRPr="00C34754">
        <w:rPr>
          <w:szCs w:val="24"/>
          <w:lang w:val="ro-RO"/>
        </w:rPr>
        <w:t>Fereastra de la ghişeul de bilete va fi prevăzută cu folie antiefracţie, microfon şi casetă de transfer integrată în glaful ghişeului.</w:t>
      </w:r>
    </w:p>
    <w:p w14:paraId="1A588EE2" w14:textId="77777777" w:rsidR="004A6119" w:rsidRPr="00C34754" w:rsidRDefault="004A6119" w:rsidP="00162F98">
      <w:pPr>
        <w:jc w:val="both"/>
        <w:rPr>
          <w:szCs w:val="24"/>
          <w:lang w:val="ro-RO"/>
        </w:rPr>
      </w:pPr>
      <w:r w:rsidRPr="00C34754">
        <w:rPr>
          <w:szCs w:val="24"/>
          <w:lang w:val="ro-RO"/>
        </w:rPr>
        <w:t>Ferestrele şi uşile vor avea geam transparent sau mat.</w:t>
      </w:r>
    </w:p>
    <w:p w14:paraId="526E4686" w14:textId="77777777" w:rsidR="004A6119" w:rsidRPr="00C34754" w:rsidRDefault="004A6119" w:rsidP="00162F98">
      <w:pPr>
        <w:jc w:val="both"/>
        <w:rPr>
          <w:szCs w:val="24"/>
          <w:lang w:val="ro-RO"/>
        </w:rPr>
      </w:pPr>
      <w:r w:rsidRPr="00C34754">
        <w:rPr>
          <w:szCs w:val="24"/>
          <w:lang w:val="ro-RO"/>
        </w:rPr>
        <w:t>Spaţiile tehnice vor avea uşi metalice proiectate conform normelor specifice.</w:t>
      </w:r>
    </w:p>
    <w:p w14:paraId="6B945506" w14:textId="77777777" w:rsidR="004A6119" w:rsidRPr="00C34754" w:rsidRDefault="004A6119" w:rsidP="00162F98">
      <w:pPr>
        <w:jc w:val="both"/>
        <w:rPr>
          <w:szCs w:val="24"/>
          <w:lang w:val="ro-RO"/>
        </w:rPr>
      </w:pPr>
      <w:r w:rsidRPr="00C34754">
        <w:rPr>
          <w:szCs w:val="24"/>
          <w:lang w:val="ro-RO"/>
        </w:rPr>
        <w:t>Toate pardoselile şi pavajele exterioare şi interioare se vor realiza în funcţie de destinaţia încăperilor din materiale rezistente la uzură, antiderapante şi uşor de întreţinut (gresie, piatră naturală, parchet laminat, PVC antistatic, pardoseala tehnologica, etc.). Treptele scarilor vor fi prevazute cu marcaj vizual pe muchia treptei.</w:t>
      </w:r>
    </w:p>
    <w:p w14:paraId="348EB8EC" w14:textId="77777777" w:rsidR="004A6119" w:rsidRPr="00C34754" w:rsidRDefault="004A6119" w:rsidP="00162F98">
      <w:pPr>
        <w:jc w:val="both"/>
        <w:rPr>
          <w:szCs w:val="24"/>
          <w:lang w:val="ro-RO"/>
        </w:rPr>
      </w:pPr>
      <w:r w:rsidRPr="00C34754">
        <w:rPr>
          <w:szCs w:val="24"/>
          <w:lang w:val="ro-RO"/>
        </w:rPr>
        <w:t>La toate grupurile sanitare se va monta hidroizolaţie sub pardoseală.</w:t>
      </w:r>
    </w:p>
    <w:p w14:paraId="62590562" w14:textId="77777777" w:rsidR="004A6119" w:rsidRPr="00C34754" w:rsidRDefault="004A6119" w:rsidP="00162F98">
      <w:pPr>
        <w:jc w:val="both"/>
        <w:rPr>
          <w:szCs w:val="24"/>
          <w:lang w:val="ro-RO"/>
        </w:rPr>
      </w:pPr>
      <w:r w:rsidRPr="00C34754">
        <w:rPr>
          <w:szCs w:val="24"/>
          <w:lang w:val="ro-RO"/>
        </w:rPr>
        <w:t>Pereţii interiori vor fi tencuiţi, gletuiti şi zugrăviţi cu vopsele lavabile sau finisaje cu placaje ceramice în funcţie de destinaţie.</w:t>
      </w:r>
    </w:p>
    <w:p w14:paraId="0C305DAA" w14:textId="77777777" w:rsidR="00515A6F" w:rsidRPr="00C34754" w:rsidRDefault="004A6119" w:rsidP="00162F98">
      <w:pPr>
        <w:jc w:val="both"/>
        <w:rPr>
          <w:szCs w:val="24"/>
          <w:lang w:val="ro-RO"/>
        </w:rPr>
      </w:pPr>
      <w:r w:rsidRPr="00C34754">
        <w:rPr>
          <w:szCs w:val="24"/>
          <w:lang w:val="ro-RO"/>
        </w:rPr>
        <w:t xml:space="preserve">În majoritatea spaţiilor se vor prevedea plafoane suspendate (gips-carton, fibre minerale sau aluminiu) pentru mascarea diverselor conducte şi paturi de cabluri (instalaţii de telecomunicaţii, cablare structurată, instalaţii sanitare, instalaţii termice etc). </w:t>
      </w:r>
    </w:p>
    <w:p w14:paraId="36860D2A" w14:textId="77777777" w:rsidR="004A6119" w:rsidRPr="00C34754" w:rsidRDefault="004A6119" w:rsidP="00162F98">
      <w:pPr>
        <w:jc w:val="both"/>
        <w:rPr>
          <w:szCs w:val="24"/>
          <w:lang w:val="ro-RO"/>
        </w:rPr>
      </w:pPr>
      <w:r w:rsidRPr="00C34754">
        <w:rPr>
          <w:szCs w:val="24"/>
          <w:lang w:val="ro-RO"/>
        </w:rPr>
        <w:t>Tavanele din încăperile care nu au prevăzut plafon fals vor fi tencuite, gletuite şi zugrăvite cu vopsele lavabile.</w:t>
      </w:r>
    </w:p>
    <w:p w14:paraId="4FB3C5E5" w14:textId="77777777" w:rsidR="00162F98" w:rsidRPr="00C34754" w:rsidRDefault="004A6119" w:rsidP="00283189">
      <w:pPr>
        <w:jc w:val="both"/>
        <w:rPr>
          <w:szCs w:val="24"/>
          <w:lang w:val="ro-RO"/>
        </w:rPr>
      </w:pPr>
      <w:r w:rsidRPr="00C34754">
        <w:rPr>
          <w:szCs w:val="24"/>
          <w:lang w:val="ro-RO"/>
        </w:rPr>
        <w:t>Clădirea de călători va fi dotată cu:</w:t>
      </w:r>
    </w:p>
    <w:p w14:paraId="3EBBC087" w14:textId="77777777" w:rsidR="004A6119" w:rsidRPr="00C34754" w:rsidRDefault="004A6119" w:rsidP="00FF3572">
      <w:pPr>
        <w:pStyle w:val="Bodytext20"/>
        <w:numPr>
          <w:ilvl w:val="0"/>
          <w:numId w:val="9"/>
        </w:numPr>
        <w:shd w:val="clear" w:color="auto" w:fill="auto"/>
        <w:tabs>
          <w:tab w:val="left" w:pos="834"/>
        </w:tabs>
        <w:spacing w:before="0" w:line="298" w:lineRule="exact"/>
        <w:ind w:left="840" w:hanging="360"/>
        <w:jc w:val="both"/>
        <w:rPr>
          <w:szCs w:val="24"/>
          <w:lang w:val="ro-RO"/>
        </w:rPr>
      </w:pPr>
      <w:r w:rsidRPr="00C34754">
        <w:rPr>
          <w:szCs w:val="24"/>
          <w:lang w:val="ro-RO"/>
        </w:rPr>
        <w:t>pictograme de informare;</w:t>
      </w:r>
    </w:p>
    <w:p w14:paraId="43D5C8D2" w14:textId="77777777" w:rsidR="004A6119" w:rsidRPr="00C34754" w:rsidRDefault="004A6119" w:rsidP="00FF3572">
      <w:pPr>
        <w:pStyle w:val="Bodytext20"/>
        <w:numPr>
          <w:ilvl w:val="0"/>
          <w:numId w:val="9"/>
        </w:numPr>
        <w:shd w:val="clear" w:color="auto" w:fill="auto"/>
        <w:tabs>
          <w:tab w:val="left" w:pos="834"/>
        </w:tabs>
        <w:spacing w:before="0" w:line="298" w:lineRule="exact"/>
        <w:ind w:left="840" w:hanging="360"/>
        <w:jc w:val="both"/>
        <w:rPr>
          <w:szCs w:val="24"/>
          <w:lang w:val="ro-RO"/>
        </w:rPr>
      </w:pPr>
      <w:r w:rsidRPr="00C34754">
        <w:rPr>
          <w:szCs w:val="24"/>
          <w:lang w:val="ro-RO"/>
        </w:rPr>
        <w:t>bănci călători;</w:t>
      </w:r>
    </w:p>
    <w:p w14:paraId="7B85E897" w14:textId="77777777" w:rsidR="004A6119" w:rsidRPr="00C34754" w:rsidRDefault="004A6119" w:rsidP="00FF3572">
      <w:pPr>
        <w:pStyle w:val="Bodytext20"/>
        <w:numPr>
          <w:ilvl w:val="0"/>
          <w:numId w:val="9"/>
        </w:numPr>
        <w:shd w:val="clear" w:color="auto" w:fill="auto"/>
        <w:tabs>
          <w:tab w:val="left" w:pos="834"/>
        </w:tabs>
        <w:spacing w:before="0" w:line="298" w:lineRule="exact"/>
        <w:ind w:left="840" w:hanging="360"/>
        <w:jc w:val="both"/>
        <w:rPr>
          <w:szCs w:val="24"/>
          <w:lang w:val="ro-RO"/>
        </w:rPr>
      </w:pPr>
      <w:r w:rsidRPr="00C34754">
        <w:rPr>
          <w:szCs w:val="24"/>
          <w:lang w:val="ro-RO"/>
        </w:rPr>
        <w:t>recipienti colectare selectiva a deseurilor;</w:t>
      </w:r>
    </w:p>
    <w:p w14:paraId="5B38F3EC" w14:textId="77777777" w:rsidR="004A6119" w:rsidRPr="00C34754" w:rsidRDefault="004A6119" w:rsidP="00FF3572">
      <w:pPr>
        <w:pStyle w:val="Bodytext20"/>
        <w:numPr>
          <w:ilvl w:val="0"/>
          <w:numId w:val="9"/>
        </w:numPr>
        <w:shd w:val="clear" w:color="auto" w:fill="auto"/>
        <w:tabs>
          <w:tab w:val="left" w:pos="834"/>
        </w:tabs>
        <w:spacing w:before="0" w:line="298" w:lineRule="exact"/>
        <w:ind w:left="840" w:hanging="360"/>
        <w:jc w:val="both"/>
        <w:rPr>
          <w:szCs w:val="24"/>
          <w:lang w:val="ro-RO"/>
        </w:rPr>
      </w:pPr>
      <w:r w:rsidRPr="00C34754">
        <w:rPr>
          <w:szCs w:val="24"/>
          <w:lang w:val="ro-RO"/>
        </w:rPr>
        <w:t>dotări PSI - extinctoare cu pulbere şi CO2;</w:t>
      </w:r>
    </w:p>
    <w:p w14:paraId="32F2835F" w14:textId="77777777" w:rsidR="004A6119" w:rsidRPr="00C34754" w:rsidRDefault="004A6119" w:rsidP="00FF3572">
      <w:pPr>
        <w:pStyle w:val="Bodytext20"/>
        <w:numPr>
          <w:ilvl w:val="0"/>
          <w:numId w:val="9"/>
        </w:numPr>
        <w:shd w:val="clear" w:color="auto" w:fill="auto"/>
        <w:tabs>
          <w:tab w:val="left" w:pos="834"/>
        </w:tabs>
        <w:spacing w:before="0" w:line="298" w:lineRule="exact"/>
        <w:ind w:left="840" w:hanging="360"/>
        <w:jc w:val="both"/>
        <w:rPr>
          <w:szCs w:val="24"/>
          <w:lang w:val="ro-RO"/>
        </w:rPr>
      </w:pPr>
      <w:r w:rsidRPr="00C34754">
        <w:rPr>
          <w:szCs w:val="24"/>
          <w:lang w:val="ro-RO"/>
        </w:rPr>
        <w:t>ştergătoare de picioare cu grătar;</w:t>
      </w:r>
    </w:p>
    <w:p w14:paraId="1CA696CD" w14:textId="77777777" w:rsidR="004A6119" w:rsidRPr="00C34754" w:rsidRDefault="004A6119" w:rsidP="00FF3572">
      <w:pPr>
        <w:pStyle w:val="Bodytext20"/>
        <w:numPr>
          <w:ilvl w:val="0"/>
          <w:numId w:val="9"/>
        </w:numPr>
        <w:shd w:val="clear" w:color="auto" w:fill="auto"/>
        <w:tabs>
          <w:tab w:val="left" w:pos="834"/>
        </w:tabs>
        <w:spacing w:before="0" w:line="298" w:lineRule="exact"/>
        <w:ind w:left="840" w:hanging="360"/>
        <w:jc w:val="both"/>
        <w:rPr>
          <w:szCs w:val="24"/>
          <w:lang w:val="ro-RO"/>
        </w:rPr>
      </w:pPr>
      <w:r w:rsidRPr="00C34754">
        <w:rPr>
          <w:szCs w:val="24"/>
          <w:lang w:val="ro-RO"/>
        </w:rPr>
        <w:t>jardiniere.</w:t>
      </w:r>
    </w:p>
    <w:p w14:paraId="3DF3EE4B" w14:textId="77777777" w:rsidR="00283189" w:rsidRPr="00C34754" w:rsidRDefault="00283189" w:rsidP="00283189">
      <w:pPr>
        <w:pStyle w:val="Bodytext20"/>
        <w:shd w:val="clear" w:color="auto" w:fill="auto"/>
        <w:tabs>
          <w:tab w:val="left" w:pos="834"/>
        </w:tabs>
        <w:spacing w:before="0" w:line="298" w:lineRule="exact"/>
        <w:ind w:left="840"/>
        <w:jc w:val="both"/>
        <w:rPr>
          <w:szCs w:val="24"/>
          <w:lang w:val="ro-RO"/>
        </w:rPr>
      </w:pPr>
    </w:p>
    <w:p w14:paraId="52099973" w14:textId="77777777" w:rsidR="004A6119" w:rsidRPr="00C34754" w:rsidRDefault="004A6119" w:rsidP="00283189">
      <w:pPr>
        <w:jc w:val="both"/>
        <w:rPr>
          <w:szCs w:val="24"/>
          <w:lang w:val="ro-RO"/>
        </w:rPr>
      </w:pPr>
      <w:r w:rsidRPr="00C34754">
        <w:rPr>
          <w:szCs w:val="24"/>
          <w:lang w:val="ro-RO"/>
        </w:rPr>
        <w:t>Pentru persoanele cu deficienţe fizice (de vedere, de auz sau cu deficienţe locomotorii) se prevăd următoarele:</w:t>
      </w:r>
    </w:p>
    <w:p w14:paraId="5550A153" w14:textId="77777777" w:rsidR="004A6119" w:rsidRPr="00C34754" w:rsidRDefault="004A6119" w:rsidP="00FF3572">
      <w:pPr>
        <w:pStyle w:val="Bodytext20"/>
        <w:numPr>
          <w:ilvl w:val="0"/>
          <w:numId w:val="9"/>
        </w:numPr>
        <w:shd w:val="clear" w:color="auto" w:fill="auto"/>
        <w:tabs>
          <w:tab w:val="left" w:pos="834"/>
        </w:tabs>
        <w:spacing w:before="0" w:line="298" w:lineRule="exact"/>
        <w:ind w:left="840" w:hanging="360"/>
        <w:jc w:val="both"/>
        <w:rPr>
          <w:szCs w:val="24"/>
          <w:lang w:val="ro-RO"/>
        </w:rPr>
      </w:pPr>
      <w:r w:rsidRPr="00C34754">
        <w:rPr>
          <w:szCs w:val="24"/>
          <w:lang w:val="ro-RO"/>
        </w:rPr>
        <w:t>Grup sanitar cu toate utilităţile obişnuite ale unui grup sanitar şi balustrade de fixare pe fiecare parte a vasului de w.c. şi un sistem de alarmă, cu buton, fixat pe peretele de lângă vasul de w.c. sau pe podea. Uşa se va deschide spre exterior.</w:t>
      </w:r>
    </w:p>
    <w:p w14:paraId="1149D11C" w14:textId="77777777" w:rsidR="004A6119" w:rsidRPr="00C34754" w:rsidRDefault="004A6119" w:rsidP="00FF3572">
      <w:pPr>
        <w:pStyle w:val="Bodytext20"/>
        <w:numPr>
          <w:ilvl w:val="0"/>
          <w:numId w:val="9"/>
        </w:numPr>
        <w:shd w:val="clear" w:color="auto" w:fill="auto"/>
        <w:tabs>
          <w:tab w:val="left" w:pos="834"/>
        </w:tabs>
        <w:spacing w:before="0" w:line="298" w:lineRule="exact"/>
        <w:ind w:left="840" w:hanging="360"/>
        <w:jc w:val="both"/>
        <w:rPr>
          <w:szCs w:val="24"/>
          <w:lang w:val="ro-RO"/>
        </w:rPr>
      </w:pPr>
      <w:r w:rsidRPr="00C34754">
        <w:rPr>
          <w:szCs w:val="24"/>
          <w:lang w:val="ro-RO"/>
        </w:rPr>
        <w:t>Ghişeue la înălţimea de 0.80m, poliţă de sprijinire, de scris, de depozitare a unei genţi, etc.</w:t>
      </w:r>
    </w:p>
    <w:p w14:paraId="57E7DE7C" w14:textId="77777777" w:rsidR="004A6119" w:rsidRPr="00C34754" w:rsidRDefault="004A6119" w:rsidP="00FF3572">
      <w:pPr>
        <w:pStyle w:val="Bodytext20"/>
        <w:numPr>
          <w:ilvl w:val="0"/>
          <w:numId w:val="9"/>
        </w:numPr>
        <w:shd w:val="clear" w:color="auto" w:fill="auto"/>
        <w:tabs>
          <w:tab w:val="left" w:pos="834"/>
        </w:tabs>
        <w:spacing w:before="0" w:line="298" w:lineRule="exact"/>
        <w:ind w:left="840" w:hanging="360"/>
        <w:jc w:val="both"/>
        <w:rPr>
          <w:szCs w:val="24"/>
          <w:lang w:val="ro-RO"/>
        </w:rPr>
      </w:pPr>
      <w:r w:rsidRPr="00C34754">
        <w:rPr>
          <w:szCs w:val="24"/>
          <w:lang w:val="ro-RO"/>
        </w:rPr>
        <w:t>Rampe pietonale cu pantă de maximum 6%, cu suprafaţă antiderapantă.</w:t>
      </w:r>
    </w:p>
    <w:p w14:paraId="754F278A" w14:textId="77777777" w:rsidR="004A6119" w:rsidRPr="00C34754" w:rsidRDefault="004A6119" w:rsidP="00FF3572">
      <w:pPr>
        <w:pStyle w:val="Bodytext20"/>
        <w:numPr>
          <w:ilvl w:val="0"/>
          <w:numId w:val="9"/>
        </w:numPr>
        <w:shd w:val="clear" w:color="auto" w:fill="auto"/>
        <w:tabs>
          <w:tab w:val="left" w:pos="834"/>
        </w:tabs>
        <w:spacing w:before="0" w:line="298" w:lineRule="exact"/>
        <w:ind w:left="840" w:hanging="360"/>
        <w:jc w:val="both"/>
        <w:rPr>
          <w:szCs w:val="24"/>
          <w:lang w:val="ro-RO"/>
        </w:rPr>
      </w:pPr>
      <w:r w:rsidRPr="00C34754">
        <w:rPr>
          <w:szCs w:val="24"/>
          <w:lang w:val="ro-RO"/>
        </w:rPr>
        <w:t>Benzi de ghidaj tactil ce servesc persoanelor cu deficienţe de vedere din materiale ce contrastează cu fundalul, antiderapante cu o suprafaţă rugoasă pentru detectarea uşoară cu piciorul sau cu bastonul, culoarea fiind galbenă pentru a le creşte vizibilitatea.</w:t>
      </w:r>
    </w:p>
    <w:p w14:paraId="78ACD9EE" w14:textId="77777777" w:rsidR="007F77F8" w:rsidRPr="00C34754" w:rsidRDefault="004A6119" w:rsidP="00FF3572">
      <w:pPr>
        <w:pStyle w:val="Bodytext20"/>
        <w:numPr>
          <w:ilvl w:val="0"/>
          <w:numId w:val="9"/>
        </w:numPr>
        <w:shd w:val="clear" w:color="auto" w:fill="auto"/>
        <w:tabs>
          <w:tab w:val="left" w:pos="834"/>
        </w:tabs>
        <w:spacing w:before="0" w:after="286" w:line="298" w:lineRule="exact"/>
        <w:ind w:left="840" w:hanging="360"/>
        <w:jc w:val="both"/>
        <w:rPr>
          <w:szCs w:val="24"/>
          <w:lang w:val="ro-RO"/>
        </w:rPr>
      </w:pPr>
      <w:r w:rsidRPr="00C34754">
        <w:rPr>
          <w:szCs w:val="24"/>
          <w:lang w:val="ro-RO"/>
        </w:rPr>
        <w:t>Benzi si suprafete de avertizare de avertizare tactilă ce servesc persoanelor lipsite de vedere şi celor cu deficienţe de vedere, din materiale ce contrastează cu fundalul (în culoarea galbenă de avertizare), cu o lăţime de 0.30m, cu relief mic care să nu provoace zdruncinături sau căderea persoanei care utilizează un scaun cu roţile.</w:t>
      </w:r>
    </w:p>
    <w:p w14:paraId="1A3188F5" w14:textId="77777777" w:rsidR="007F77F8" w:rsidRPr="00C34754" w:rsidRDefault="009D2859" w:rsidP="007F77F8">
      <w:pPr>
        <w:pStyle w:val="Bodytext20"/>
        <w:shd w:val="clear" w:color="auto" w:fill="auto"/>
        <w:tabs>
          <w:tab w:val="left" w:pos="834"/>
        </w:tabs>
        <w:spacing w:before="0" w:after="286" w:line="298" w:lineRule="exact"/>
        <w:jc w:val="both"/>
        <w:rPr>
          <w:szCs w:val="24"/>
          <w:lang w:val="ro-RO"/>
        </w:rPr>
      </w:pPr>
      <w:r w:rsidRPr="00C34754">
        <w:rPr>
          <w:szCs w:val="24"/>
          <w:lang w:val="ro-RO"/>
        </w:rPr>
        <w:t>Pentru Cladirea de calatori din statia cf Drobeta Turnu Severin, care este o constructie noua, bine intretinuta, cu finisaje interioare si exterioare intr-o stare buna</w:t>
      </w:r>
      <w:r w:rsidR="00D070D2" w:rsidRPr="00C34754">
        <w:rPr>
          <w:szCs w:val="24"/>
          <w:lang w:val="ro-RO"/>
        </w:rPr>
        <w:t xml:space="preserve"> au fost prinse lucrari de reparatii si igienizare.</w:t>
      </w:r>
    </w:p>
    <w:p w14:paraId="795FDE77" w14:textId="77777777" w:rsidR="004A6119" w:rsidRPr="00C34754" w:rsidRDefault="004A6119" w:rsidP="00FF3572">
      <w:pPr>
        <w:keepNext/>
        <w:keepLines/>
        <w:numPr>
          <w:ilvl w:val="2"/>
          <w:numId w:val="8"/>
        </w:numPr>
        <w:tabs>
          <w:tab w:val="left" w:pos="344"/>
        </w:tabs>
        <w:spacing w:after="14" w:line="240" w:lineRule="exact"/>
        <w:jc w:val="both"/>
        <w:outlineLvl w:val="2"/>
        <w:rPr>
          <w:b/>
          <w:lang w:val="ro-RO"/>
        </w:rPr>
      </w:pPr>
      <w:bookmarkStart w:id="8" w:name="bookmark171"/>
      <w:r w:rsidRPr="00C34754">
        <w:rPr>
          <w:b/>
          <w:lang w:val="ro-RO"/>
        </w:rPr>
        <w:t>Rezistenț</w:t>
      </w:r>
      <w:bookmarkEnd w:id="8"/>
      <w:r w:rsidRPr="00C34754">
        <w:rPr>
          <w:b/>
          <w:lang w:val="ro-RO"/>
        </w:rPr>
        <w:t>ă</w:t>
      </w:r>
    </w:p>
    <w:p w14:paraId="6DE675A9" w14:textId="77777777" w:rsidR="004A6119" w:rsidRPr="00C34754" w:rsidRDefault="004A6119" w:rsidP="00283189">
      <w:pPr>
        <w:jc w:val="both"/>
        <w:rPr>
          <w:szCs w:val="24"/>
          <w:lang w:val="ro-RO"/>
        </w:rPr>
      </w:pPr>
      <w:r w:rsidRPr="00C34754">
        <w:rPr>
          <w:szCs w:val="24"/>
          <w:lang w:val="ro-RO"/>
        </w:rPr>
        <w:t>Pentru reabilitarea clădirilor încadrate în clasele de risc seismic RslII sau RsIV, conform expertizelor tehnice, se recomandă repararea elementelor structurale degradate prin camasuirea pereţilor de zidărie acolo unde este cazul, injectarea fisurilor cu mortar, înlocuirea elementelor din lemn ale planşeelor şi şarpantelor din zonele deteriorate, etc.</w:t>
      </w:r>
    </w:p>
    <w:p w14:paraId="3D3CCD1B" w14:textId="77777777" w:rsidR="00283189" w:rsidRPr="00C34754" w:rsidRDefault="004A6119" w:rsidP="00283189">
      <w:pPr>
        <w:jc w:val="both"/>
        <w:rPr>
          <w:szCs w:val="24"/>
          <w:lang w:val="ro-RO"/>
        </w:rPr>
      </w:pPr>
      <w:r w:rsidRPr="00C34754">
        <w:rPr>
          <w:szCs w:val="24"/>
          <w:lang w:val="ro-RO"/>
        </w:rPr>
        <w:t xml:space="preserve">În cazul clădirilor încadrate în clasele de risc seismic RsI sau RsII (care au structura de rezistenţă necorespunzătoare) sunt necesare măsuri suplimentare iminente de punere în siguranţă structurală. </w:t>
      </w:r>
    </w:p>
    <w:p w14:paraId="60955042" w14:textId="77777777" w:rsidR="004A6119" w:rsidRPr="00C34754" w:rsidRDefault="004A6119" w:rsidP="00283189">
      <w:pPr>
        <w:jc w:val="both"/>
        <w:rPr>
          <w:szCs w:val="24"/>
          <w:lang w:val="ro-RO"/>
        </w:rPr>
      </w:pPr>
      <w:r w:rsidRPr="00C34754">
        <w:rPr>
          <w:szCs w:val="24"/>
          <w:lang w:val="ro-RO"/>
        </w:rPr>
        <w:t>Pentru reabilitarea acestor clădiri, se recomanda</w:t>
      </w:r>
      <w:r w:rsidR="000672BC" w:rsidRPr="00C34754">
        <w:rPr>
          <w:szCs w:val="24"/>
          <w:lang w:val="ro-RO"/>
        </w:rPr>
        <w:t xml:space="preserve"> </w:t>
      </w:r>
      <w:r w:rsidRPr="00C34754">
        <w:rPr>
          <w:szCs w:val="24"/>
          <w:lang w:val="ro-RO"/>
        </w:rPr>
        <w:t>varianta minimală de interventie care implica:</w:t>
      </w:r>
    </w:p>
    <w:p w14:paraId="5B34F0CE" w14:textId="77777777" w:rsidR="004A6119" w:rsidRPr="00C34754" w:rsidRDefault="004A6119" w:rsidP="00FF3572">
      <w:pPr>
        <w:pStyle w:val="Bodytext20"/>
        <w:numPr>
          <w:ilvl w:val="0"/>
          <w:numId w:val="9"/>
        </w:numPr>
        <w:shd w:val="clear" w:color="auto" w:fill="auto"/>
        <w:tabs>
          <w:tab w:val="left" w:pos="834"/>
        </w:tabs>
        <w:spacing w:before="0" w:line="298" w:lineRule="exact"/>
        <w:ind w:left="840" w:hanging="360"/>
        <w:jc w:val="both"/>
        <w:rPr>
          <w:szCs w:val="24"/>
          <w:lang w:val="ro-RO"/>
        </w:rPr>
      </w:pPr>
      <w:r w:rsidRPr="00C34754">
        <w:rPr>
          <w:szCs w:val="24"/>
          <w:lang w:val="ro-RO"/>
        </w:rPr>
        <w:t>consolidarea fundaţiilor prin cămăşuire cu beton armat de 20cm grosime pe ambele părţi;</w:t>
      </w:r>
    </w:p>
    <w:p w14:paraId="19070035" w14:textId="77777777" w:rsidR="004A6119" w:rsidRPr="00C34754" w:rsidRDefault="004A6119" w:rsidP="00FF3572">
      <w:pPr>
        <w:pStyle w:val="Bodytext20"/>
        <w:numPr>
          <w:ilvl w:val="0"/>
          <w:numId w:val="9"/>
        </w:numPr>
        <w:shd w:val="clear" w:color="auto" w:fill="auto"/>
        <w:tabs>
          <w:tab w:val="left" w:pos="834"/>
        </w:tabs>
        <w:spacing w:before="0" w:line="298" w:lineRule="exact"/>
        <w:ind w:left="840" w:hanging="360"/>
        <w:jc w:val="both"/>
        <w:rPr>
          <w:szCs w:val="24"/>
          <w:lang w:val="ro-RO"/>
        </w:rPr>
      </w:pPr>
      <w:r w:rsidRPr="00C34754">
        <w:rPr>
          <w:szCs w:val="24"/>
          <w:lang w:val="ro-RO"/>
        </w:rPr>
        <w:t>camasuirea tuturor pereţilor structurali din zidărie pe ambele fete cu câte 5cm de mortar M10T şi plase de oţel;</w:t>
      </w:r>
    </w:p>
    <w:p w14:paraId="3C9F9DE9" w14:textId="77777777" w:rsidR="004A6119" w:rsidRPr="00C34754" w:rsidRDefault="004A6119" w:rsidP="00FF3572">
      <w:pPr>
        <w:pStyle w:val="Bodytext20"/>
        <w:numPr>
          <w:ilvl w:val="0"/>
          <w:numId w:val="9"/>
        </w:numPr>
        <w:shd w:val="clear" w:color="auto" w:fill="auto"/>
        <w:tabs>
          <w:tab w:val="left" w:pos="834"/>
        </w:tabs>
        <w:spacing w:before="0" w:line="298" w:lineRule="exact"/>
        <w:ind w:left="840" w:hanging="360"/>
        <w:jc w:val="both"/>
        <w:rPr>
          <w:szCs w:val="24"/>
          <w:lang w:val="ro-RO"/>
        </w:rPr>
      </w:pPr>
      <w:r w:rsidRPr="00C34754">
        <w:rPr>
          <w:szCs w:val="24"/>
          <w:lang w:val="ro-RO"/>
        </w:rPr>
        <w:t>injectarea fisurilor din zidărie cu mortar de ciment;</w:t>
      </w:r>
    </w:p>
    <w:p w14:paraId="5279D760" w14:textId="77777777" w:rsidR="004A6119" w:rsidRPr="00C34754" w:rsidRDefault="004A6119" w:rsidP="00FF3572">
      <w:pPr>
        <w:pStyle w:val="Bodytext20"/>
        <w:numPr>
          <w:ilvl w:val="0"/>
          <w:numId w:val="9"/>
        </w:numPr>
        <w:shd w:val="clear" w:color="auto" w:fill="auto"/>
        <w:tabs>
          <w:tab w:val="left" w:pos="834"/>
        </w:tabs>
        <w:spacing w:before="0" w:line="298" w:lineRule="exact"/>
        <w:ind w:left="840" w:hanging="360"/>
        <w:jc w:val="both"/>
        <w:rPr>
          <w:szCs w:val="24"/>
          <w:lang w:val="ro-RO"/>
        </w:rPr>
      </w:pPr>
      <w:r w:rsidRPr="00C34754">
        <w:rPr>
          <w:szCs w:val="24"/>
          <w:lang w:val="ro-RO"/>
        </w:rPr>
        <w:t>realizarea de centuri din beton armat la fiecare nivel;</w:t>
      </w:r>
    </w:p>
    <w:p w14:paraId="27484EA6" w14:textId="77777777" w:rsidR="004A6119" w:rsidRPr="00C34754" w:rsidRDefault="004A6119" w:rsidP="00FF3572">
      <w:pPr>
        <w:pStyle w:val="Bodytext20"/>
        <w:numPr>
          <w:ilvl w:val="0"/>
          <w:numId w:val="9"/>
        </w:numPr>
        <w:shd w:val="clear" w:color="auto" w:fill="auto"/>
        <w:tabs>
          <w:tab w:val="left" w:pos="834"/>
        </w:tabs>
        <w:spacing w:before="0" w:line="298" w:lineRule="exact"/>
        <w:ind w:left="840" w:hanging="360"/>
        <w:jc w:val="both"/>
        <w:rPr>
          <w:szCs w:val="24"/>
          <w:lang w:val="ro-RO"/>
        </w:rPr>
      </w:pPr>
      <w:r w:rsidRPr="00C34754">
        <w:rPr>
          <w:szCs w:val="24"/>
          <w:lang w:val="ro-RO"/>
        </w:rPr>
        <w:t>înlocuirea planşeelor complet compromise cu planşee din beton armat la fiecare nivel, etc.</w:t>
      </w:r>
    </w:p>
    <w:p w14:paraId="1BFE08CE" w14:textId="77777777" w:rsidR="00691393" w:rsidRPr="00C34754" w:rsidRDefault="004A6119" w:rsidP="00283189">
      <w:pPr>
        <w:jc w:val="both"/>
        <w:rPr>
          <w:szCs w:val="24"/>
          <w:lang w:val="ro-RO"/>
        </w:rPr>
      </w:pPr>
      <w:r w:rsidRPr="00C34754">
        <w:rPr>
          <w:szCs w:val="24"/>
          <w:lang w:val="ro-RO"/>
        </w:rPr>
        <w:t>Pentru stabilirea cu precizie a măsurilor de intervenție se vor analiza situațiile intâlnite de la caz la caz, conform expertizelor tehnice.</w:t>
      </w:r>
    </w:p>
    <w:p w14:paraId="7BA479C9" w14:textId="77777777" w:rsidR="00283189" w:rsidRPr="00C34754" w:rsidRDefault="00283189" w:rsidP="00283189">
      <w:pPr>
        <w:jc w:val="both"/>
        <w:rPr>
          <w:szCs w:val="24"/>
          <w:lang w:val="ro-RO"/>
        </w:rPr>
      </w:pPr>
    </w:p>
    <w:p w14:paraId="6FE101A3" w14:textId="77777777" w:rsidR="004A6119" w:rsidRPr="00C34754" w:rsidRDefault="004A6119" w:rsidP="00FF3572">
      <w:pPr>
        <w:keepNext/>
        <w:keepLines/>
        <w:numPr>
          <w:ilvl w:val="2"/>
          <w:numId w:val="8"/>
        </w:numPr>
        <w:tabs>
          <w:tab w:val="left" w:pos="344"/>
        </w:tabs>
        <w:spacing w:after="14" w:line="240" w:lineRule="exact"/>
        <w:jc w:val="both"/>
        <w:outlineLvl w:val="2"/>
        <w:rPr>
          <w:b/>
          <w:lang w:val="ro-RO"/>
        </w:rPr>
      </w:pPr>
      <w:bookmarkStart w:id="9" w:name="bookmark173"/>
      <w:r w:rsidRPr="00C34754">
        <w:rPr>
          <w:b/>
          <w:lang w:val="ro-RO"/>
        </w:rPr>
        <w:t>Instalaţii Sanitare</w:t>
      </w:r>
      <w:bookmarkEnd w:id="9"/>
    </w:p>
    <w:p w14:paraId="2608C087" w14:textId="77777777" w:rsidR="004A6119" w:rsidRPr="00C34754" w:rsidRDefault="004A6119" w:rsidP="00283189">
      <w:pPr>
        <w:jc w:val="both"/>
        <w:rPr>
          <w:szCs w:val="24"/>
          <w:lang w:val="ro-RO"/>
        </w:rPr>
      </w:pPr>
      <w:r w:rsidRPr="00C34754">
        <w:rPr>
          <w:szCs w:val="24"/>
          <w:lang w:val="ro-RO"/>
        </w:rPr>
        <w:t>Clădirea de călători va fi dotata cu instalaţii sanitare şi instalaţii interioare de stins incendiu noi, după caz, funcţie de volumul clădirii.</w:t>
      </w:r>
    </w:p>
    <w:p w14:paraId="38CECDB1" w14:textId="77777777" w:rsidR="004A6119" w:rsidRPr="00C34754" w:rsidRDefault="004A6119" w:rsidP="00283189">
      <w:pPr>
        <w:jc w:val="both"/>
        <w:rPr>
          <w:szCs w:val="24"/>
          <w:lang w:val="ro-RO"/>
        </w:rPr>
      </w:pPr>
      <w:r w:rsidRPr="00C34754">
        <w:rPr>
          <w:szCs w:val="24"/>
          <w:lang w:val="ro-RO"/>
        </w:rPr>
        <w:lastRenderedPageBreak/>
        <w:t>Instalaţia de alimentare cu apă rece de consum va fi comună cu instalaţia pentru combaterea incendiilor la interior.</w:t>
      </w:r>
    </w:p>
    <w:p w14:paraId="70B5C030" w14:textId="77777777" w:rsidR="004A6119" w:rsidRPr="00C34754" w:rsidRDefault="004A6119" w:rsidP="00283189">
      <w:pPr>
        <w:jc w:val="both"/>
        <w:rPr>
          <w:szCs w:val="24"/>
          <w:lang w:val="ro-RO"/>
        </w:rPr>
      </w:pPr>
      <w:r w:rsidRPr="00C34754">
        <w:rPr>
          <w:szCs w:val="24"/>
          <w:lang w:val="ro-RO"/>
        </w:rPr>
        <w:t>Apa caldă menajeră va fi asigurată de la o centrala termică amplasată intr-un spaţiu special amenajat. Prepararea apei calde menajere se va face și cu pompe de căldură.</w:t>
      </w:r>
    </w:p>
    <w:p w14:paraId="079AD6D2" w14:textId="77777777" w:rsidR="00515A6F" w:rsidRPr="00C34754" w:rsidRDefault="004A6119" w:rsidP="00283189">
      <w:pPr>
        <w:jc w:val="both"/>
        <w:rPr>
          <w:szCs w:val="24"/>
          <w:lang w:val="ro-RO"/>
        </w:rPr>
      </w:pPr>
      <w:r w:rsidRPr="00C34754">
        <w:rPr>
          <w:szCs w:val="24"/>
          <w:lang w:val="ro-RO"/>
        </w:rPr>
        <w:t xml:space="preserve">Grupurile sanitare pentru publicul călător, inclusiv cele pentru persoanele cu disabilităţi vor fi dotate cu obiecte sanitare antivandalism. </w:t>
      </w:r>
    </w:p>
    <w:p w14:paraId="5A2FE09F" w14:textId="77777777" w:rsidR="004A6119" w:rsidRPr="00C34754" w:rsidRDefault="004A6119" w:rsidP="00283189">
      <w:pPr>
        <w:jc w:val="both"/>
        <w:rPr>
          <w:szCs w:val="24"/>
          <w:lang w:val="ro-RO"/>
        </w:rPr>
      </w:pPr>
      <w:r w:rsidRPr="00C34754">
        <w:rPr>
          <w:szCs w:val="24"/>
          <w:lang w:val="ro-RO"/>
        </w:rPr>
        <w:t>Rezervoarele vaselor de WC vor fi de tip îngropat cu cadru de susţinere vas WC.</w:t>
      </w:r>
    </w:p>
    <w:p w14:paraId="79C925A6" w14:textId="77777777" w:rsidR="004A6119" w:rsidRPr="00C34754" w:rsidRDefault="004A6119" w:rsidP="00283189">
      <w:pPr>
        <w:jc w:val="both"/>
        <w:rPr>
          <w:szCs w:val="24"/>
          <w:lang w:val="ro-RO"/>
        </w:rPr>
      </w:pPr>
      <w:r w:rsidRPr="00C34754">
        <w:rPr>
          <w:szCs w:val="24"/>
          <w:lang w:val="ro-RO"/>
        </w:rPr>
        <w:t>Se păstrează pe cât posibil, din punctul de vedere al poziţionării, racordurile existente la reţele exterioare de apă şi canalizare, acolo unde acestea există.</w:t>
      </w:r>
    </w:p>
    <w:p w14:paraId="34B6551B" w14:textId="77777777" w:rsidR="00401D67" w:rsidRPr="00C34754" w:rsidRDefault="00401D67" w:rsidP="00283189">
      <w:pPr>
        <w:jc w:val="both"/>
        <w:rPr>
          <w:szCs w:val="24"/>
          <w:lang w:val="ro-RO"/>
        </w:rPr>
      </w:pPr>
      <w:r w:rsidRPr="00C34754">
        <w:rPr>
          <w:szCs w:val="24"/>
          <w:lang w:val="ro-RO"/>
        </w:rPr>
        <w:t xml:space="preserve">Alimentarea cu apă a </w:t>
      </w:r>
      <w:r w:rsidR="00AA2A31" w:rsidRPr="00C34754">
        <w:rPr>
          <w:szCs w:val="24"/>
          <w:lang w:val="ro-RO"/>
        </w:rPr>
        <w:t>obiectelor sanitare din cladirea de călători</w:t>
      </w:r>
      <w:r w:rsidR="00CD3AC6" w:rsidRPr="00C34754">
        <w:rPr>
          <w:szCs w:val="24"/>
          <w:lang w:val="ro-RO"/>
        </w:rPr>
        <w:t xml:space="preserve"> din stațiile c.f. Cernele, Isalnita,</w:t>
      </w:r>
      <w:r w:rsidR="00CD3AC6" w:rsidRPr="00C34754">
        <w:rPr>
          <w:color w:val="FF0000"/>
          <w:szCs w:val="24"/>
          <w:lang w:val="ro-RO"/>
        </w:rPr>
        <w:t xml:space="preserve"> </w:t>
      </w:r>
      <w:r w:rsidR="00CD3AC6" w:rsidRPr="00C34754">
        <w:rPr>
          <w:szCs w:val="24"/>
          <w:lang w:val="ro-RO"/>
        </w:rPr>
        <w:t>Filiasi, Strehaia, Tamna, Drobeta Tr. Severin Marfuri, Orsova, Baile Herculane, Iablanita, Crusovat, Armenis, Balta Sarata</w:t>
      </w:r>
      <w:r w:rsidR="00AA2A31" w:rsidRPr="00C34754">
        <w:rPr>
          <w:szCs w:val="24"/>
          <w:lang w:val="ro-RO"/>
        </w:rPr>
        <w:t xml:space="preserve"> se va face de la rețeaua publică de alimentare cu apă, existentă în apropierea stației c.f.</w:t>
      </w:r>
      <w:r w:rsidR="00CD3AC6" w:rsidRPr="00C34754">
        <w:rPr>
          <w:szCs w:val="24"/>
          <w:lang w:val="ro-RO"/>
        </w:rPr>
        <w:t xml:space="preserve">. În haltele de mișcare Cotofeni, Racari, Gura Motrului, Butoiesti, Igiroasa, </w:t>
      </w:r>
      <w:r w:rsidR="00CD3AC6" w:rsidRPr="004458D7">
        <w:rPr>
          <w:lang w:val="it-IT" w:eastAsia="en-US"/>
        </w:rPr>
        <w:t>Drobeta Tr. Severin Estexistenta, Gura Vaii, Varciorova, Valea Cernei, Toplet, Mehadia Noua, Mehadia Veche, Domasnea Cornea, Teregova, Valisoara</w:t>
      </w:r>
      <w:r w:rsidR="00CD3AC6" w:rsidRPr="00C34754">
        <w:rPr>
          <w:szCs w:val="24"/>
          <w:lang w:val="ro-RO"/>
        </w:rPr>
        <w:t xml:space="preserve"> alimentarea cu apă se va face de la un puț forat, nou prevazut, echipat cu pompă submersibilă.</w:t>
      </w:r>
    </w:p>
    <w:p w14:paraId="51EBB3C4" w14:textId="77777777" w:rsidR="00CD3AC6" w:rsidRPr="00C34754" w:rsidRDefault="00CD3AC6" w:rsidP="00283189">
      <w:pPr>
        <w:jc w:val="both"/>
        <w:rPr>
          <w:szCs w:val="24"/>
          <w:lang w:val="ro-RO"/>
        </w:rPr>
      </w:pPr>
      <w:r w:rsidRPr="00C34754">
        <w:rPr>
          <w:szCs w:val="24"/>
          <w:lang w:val="ro-RO"/>
        </w:rPr>
        <w:t>Evacuarea apelor uzate rezultate de la consumatori se va face la rețeaua de canalizare existentă. În stațiile c.f. și haltele de mișcare unde nu există rețele publice de canalizare</w:t>
      </w:r>
      <w:r w:rsidR="00971345" w:rsidRPr="00C34754">
        <w:rPr>
          <w:szCs w:val="24"/>
          <w:lang w:val="ro-RO"/>
        </w:rPr>
        <w:t>,</w:t>
      </w:r>
      <w:r w:rsidRPr="00C34754">
        <w:rPr>
          <w:szCs w:val="24"/>
          <w:lang w:val="ro-RO"/>
        </w:rPr>
        <w:t xml:space="preserve"> evacuarea apelor uzate se va face la un rezervor etanș vidanjabil, nou prevăzut. Apele pluviale vor fi deversate la teren.</w:t>
      </w:r>
    </w:p>
    <w:p w14:paraId="5A5C4091" w14:textId="77777777" w:rsidR="00283189" w:rsidRPr="00C34754" w:rsidRDefault="00283189" w:rsidP="00283189">
      <w:pPr>
        <w:jc w:val="both"/>
        <w:rPr>
          <w:szCs w:val="24"/>
          <w:lang w:val="ro-RO"/>
        </w:rPr>
      </w:pPr>
    </w:p>
    <w:p w14:paraId="2025D6C4" w14:textId="77777777" w:rsidR="004A6119" w:rsidRPr="00C34754" w:rsidRDefault="004A6119" w:rsidP="00FF3572">
      <w:pPr>
        <w:keepNext/>
        <w:keepLines/>
        <w:numPr>
          <w:ilvl w:val="2"/>
          <w:numId w:val="8"/>
        </w:numPr>
        <w:tabs>
          <w:tab w:val="left" w:pos="344"/>
        </w:tabs>
        <w:spacing w:after="14" w:line="240" w:lineRule="exact"/>
        <w:jc w:val="both"/>
        <w:outlineLvl w:val="2"/>
        <w:rPr>
          <w:b/>
          <w:lang w:val="ro-RO"/>
        </w:rPr>
      </w:pPr>
      <w:bookmarkStart w:id="10" w:name="bookmark174"/>
      <w:r w:rsidRPr="00C34754">
        <w:rPr>
          <w:b/>
          <w:lang w:val="ro-RO"/>
        </w:rPr>
        <w:t>Instalaţii termotehnologice</w:t>
      </w:r>
      <w:bookmarkEnd w:id="10"/>
    </w:p>
    <w:p w14:paraId="66ACD9BE" w14:textId="77777777" w:rsidR="004A6119" w:rsidRPr="00C34754" w:rsidRDefault="004A6119" w:rsidP="00283189">
      <w:pPr>
        <w:jc w:val="both"/>
        <w:rPr>
          <w:szCs w:val="24"/>
          <w:lang w:val="ro-RO"/>
        </w:rPr>
      </w:pPr>
      <w:r w:rsidRPr="00C34754">
        <w:rPr>
          <w:szCs w:val="24"/>
          <w:lang w:val="ro-RO"/>
        </w:rPr>
        <w:t>Se va realiza o instalaţie nouă de încălzire cu radiatoare din oţel, tip panou. Agentul termic este furnizat de o centrală termică amplasată într-un spaţiu special amenajat.</w:t>
      </w:r>
    </w:p>
    <w:p w14:paraId="102A453D" w14:textId="77777777" w:rsidR="004A6119" w:rsidRPr="00C34754" w:rsidRDefault="004A6119" w:rsidP="00283189">
      <w:pPr>
        <w:jc w:val="both"/>
        <w:rPr>
          <w:szCs w:val="24"/>
          <w:lang w:val="ro-RO"/>
        </w:rPr>
      </w:pPr>
      <w:r w:rsidRPr="00C34754">
        <w:rPr>
          <w:szCs w:val="24"/>
          <w:lang w:val="ro-RO"/>
        </w:rPr>
        <w:t>Funcţie de reţelele de utilitati din zona staţiei CF centralele termice vor funcţiona cu combustibil gazos sau cu energie electrica. Pentru clădirile cu suprafeţe mai mari de 100 mp necesar a fi încălzite/climatizate, vor fi prevăzute şi pompe de căldura.</w:t>
      </w:r>
    </w:p>
    <w:p w14:paraId="40AEE843" w14:textId="77777777" w:rsidR="004A6119" w:rsidRPr="00C34754" w:rsidRDefault="004A6119" w:rsidP="00283189">
      <w:pPr>
        <w:jc w:val="both"/>
        <w:rPr>
          <w:szCs w:val="24"/>
          <w:lang w:val="ro-RO"/>
        </w:rPr>
      </w:pPr>
      <w:r w:rsidRPr="00C34754">
        <w:rPr>
          <w:szCs w:val="24"/>
          <w:lang w:val="ro-RO"/>
        </w:rPr>
        <w:t>În încăperile unde există degajări de căldură de la aparatele de lucru, în birouri, în sălile de aşteptare precum şi unde se lucrează în permanenţă (case de bilete, şef de tură, şef de staţie, etc.), se vor</w:t>
      </w:r>
      <w:r w:rsidR="0086230D" w:rsidRPr="00C34754">
        <w:rPr>
          <w:szCs w:val="24"/>
          <w:lang w:val="ro-RO"/>
        </w:rPr>
        <w:t xml:space="preserve"> </w:t>
      </w:r>
      <w:r w:rsidRPr="00C34754">
        <w:rPr>
          <w:szCs w:val="24"/>
          <w:lang w:val="ro-RO"/>
        </w:rPr>
        <w:t>prevedea aparate de climatizare multisplit tip VRF, aparate cu funcţie de răcire pe perioada de vara si încălzire in perioada de tranziţie respectiv primăvara, toamna.</w:t>
      </w:r>
    </w:p>
    <w:p w14:paraId="11112789" w14:textId="77777777" w:rsidR="00515A6F" w:rsidRPr="00C34754" w:rsidRDefault="004A6119" w:rsidP="00283189">
      <w:pPr>
        <w:jc w:val="both"/>
        <w:rPr>
          <w:szCs w:val="24"/>
          <w:lang w:val="ro-RO"/>
        </w:rPr>
      </w:pPr>
      <w:r w:rsidRPr="00C34754">
        <w:rPr>
          <w:szCs w:val="24"/>
          <w:lang w:val="ro-RO"/>
        </w:rPr>
        <w:t xml:space="preserve">Deasupra uşilor de acces in holul public aferent clădirii de călători se vor prevedea perdele de aer cald. </w:t>
      </w:r>
    </w:p>
    <w:p w14:paraId="5A267A66" w14:textId="77777777" w:rsidR="004A6119" w:rsidRPr="00C34754" w:rsidRDefault="004A6119" w:rsidP="00283189">
      <w:pPr>
        <w:jc w:val="both"/>
        <w:rPr>
          <w:szCs w:val="24"/>
          <w:lang w:val="ro-RO"/>
        </w:rPr>
      </w:pPr>
      <w:r w:rsidRPr="00C34754">
        <w:rPr>
          <w:szCs w:val="24"/>
          <w:lang w:val="ro-RO"/>
        </w:rPr>
        <w:t>Se va asigura ventilarea grupurilor sanitare acolo unde este necesar.</w:t>
      </w:r>
    </w:p>
    <w:p w14:paraId="11328DC6" w14:textId="77777777" w:rsidR="004A6119" w:rsidRPr="00C34754" w:rsidRDefault="004A6119" w:rsidP="00283189">
      <w:pPr>
        <w:jc w:val="both"/>
        <w:rPr>
          <w:szCs w:val="24"/>
          <w:lang w:val="ro-RO"/>
        </w:rPr>
      </w:pPr>
      <w:r w:rsidRPr="00C34754">
        <w:rPr>
          <w:szCs w:val="24"/>
          <w:lang w:val="ro-RO"/>
        </w:rPr>
        <w:t>Grupul electrogen se va ventila.</w:t>
      </w:r>
    </w:p>
    <w:p w14:paraId="5B759BED" w14:textId="77777777" w:rsidR="00691393" w:rsidRPr="00C34754" w:rsidRDefault="00691393">
      <w:pPr>
        <w:widowControl/>
        <w:rPr>
          <w:snapToGrid/>
          <w:szCs w:val="24"/>
          <w:lang w:val="ro-RO" w:eastAsia="en-US"/>
        </w:rPr>
      </w:pPr>
    </w:p>
    <w:p w14:paraId="49EBB960" w14:textId="77777777" w:rsidR="004A6119" w:rsidRPr="00C34754" w:rsidRDefault="004A6119" w:rsidP="00FF3572">
      <w:pPr>
        <w:keepNext/>
        <w:keepLines/>
        <w:numPr>
          <w:ilvl w:val="2"/>
          <w:numId w:val="8"/>
        </w:numPr>
        <w:tabs>
          <w:tab w:val="left" w:pos="344"/>
        </w:tabs>
        <w:spacing w:after="14" w:line="240" w:lineRule="exact"/>
        <w:jc w:val="both"/>
        <w:outlineLvl w:val="2"/>
        <w:rPr>
          <w:b/>
          <w:lang w:val="es-ES"/>
        </w:rPr>
      </w:pPr>
      <w:bookmarkStart w:id="11" w:name="bookmark175"/>
      <w:r w:rsidRPr="00C34754">
        <w:rPr>
          <w:b/>
          <w:lang w:val="es-ES"/>
        </w:rPr>
        <w:t>Instalaţii Electrice</w:t>
      </w:r>
      <w:bookmarkEnd w:id="11"/>
    </w:p>
    <w:p w14:paraId="73336F63" w14:textId="77777777" w:rsidR="004A6119" w:rsidRPr="00C34754" w:rsidRDefault="004A6119" w:rsidP="00283189">
      <w:pPr>
        <w:jc w:val="both"/>
        <w:rPr>
          <w:szCs w:val="24"/>
          <w:lang w:val="ro-RO"/>
        </w:rPr>
      </w:pPr>
      <w:r w:rsidRPr="00C34754">
        <w:rPr>
          <w:szCs w:val="24"/>
          <w:lang w:val="ro-RO"/>
        </w:rPr>
        <w:t>Lucrările de instalaţii electrice constau in demontarea instalaţiilor electrice existente si realizarea de lucrări noi pentru:</w:t>
      </w:r>
    </w:p>
    <w:p w14:paraId="17452F2A" w14:textId="77777777" w:rsidR="004A6119" w:rsidRPr="00C34754" w:rsidRDefault="004A6119" w:rsidP="00FF3572">
      <w:pPr>
        <w:pStyle w:val="Bodytext20"/>
        <w:numPr>
          <w:ilvl w:val="0"/>
          <w:numId w:val="9"/>
        </w:numPr>
        <w:shd w:val="clear" w:color="auto" w:fill="auto"/>
        <w:tabs>
          <w:tab w:val="left" w:pos="834"/>
        </w:tabs>
        <w:spacing w:before="0" w:line="298" w:lineRule="exact"/>
        <w:ind w:left="840" w:hanging="360"/>
        <w:jc w:val="both"/>
        <w:rPr>
          <w:szCs w:val="24"/>
          <w:lang w:val="ro-RO"/>
        </w:rPr>
      </w:pPr>
      <w:r w:rsidRPr="00C34754">
        <w:rPr>
          <w:szCs w:val="24"/>
          <w:lang w:val="ro-RO"/>
        </w:rPr>
        <w:t>instalaţii electrice de iluminat normal şi de siguranţă pentru evacuare şi continuarea lucrului;</w:t>
      </w:r>
    </w:p>
    <w:p w14:paraId="542F1E05" w14:textId="77777777" w:rsidR="004A6119" w:rsidRPr="00C34754" w:rsidRDefault="004A6119" w:rsidP="00FF3572">
      <w:pPr>
        <w:pStyle w:val="Bodytext20"/>
        <w:numPr>
          <w:ilvl w:val="0"/>
          <w:numId w:val="9"/>
        </w:numPr>
        <w:shd w:val="clear" w:color="auto" w:fill="auto"/>
        <w:tabs>
          <w:tab w:val="left" w:pos="834"/>
        </w:tabs>
        <w:spacing w:before="0" w:line="298" w:lineRule="exact"/>
        <w:ind w:left="840" w:hanging="360"/>
        <w:jc w:val="both"/>
        <w:rPr>
          <w:szCs w:val="24"/>
          <w:lang w:val="ro-RO"/>
        </w:rPr>
      </w:pPr>
      <w:r w:rsidRPr="00C34754">
        <w:rPr>
          <w:szCs w:val="24"/>
          <w:lang w:val="ro-RO"/>
        </w:rPr>
        <w:t>instalaţii electrice pentru prize;instalaţii electrice aferente cablării structurate;</w:t>
      </w:r>
    </w:p>
    <w:p w14:paraId="2E9F95C3" w14:textId="77777777" w:rsidR="004A6119" w:rsidRPr="00C34754" w:rsidRDefault="004A6119" w:rsidP="00FF3572">
      <w:pPr>
        <w:pStyle w:val="Bodytext20"/>
        <w:numPr>
          <w:ilvl w:val="0"/>
          <w:numId w:val="9"/>
        </w:numPr>
        <w:shd w:val="clear" w:color="auto" w:fill="auto"/>
        <w:tabs>
          <w:tab w:val="left" w:pos="834"/>
        </w:tabs>
        <w:spacing w:before="0" w:line="298" w:lineRule="exact"/>
        <w:ind w:left="840" w:hanging="360"/>
        <w:jc w:val="both"/>
        <w:rPr>
          <w:szCs w:val="24"/>
          <w:lang w:val="ro-RO"/>
        </w:rPr>
      </w:pPr>
      <w:r w:rsidRPr="00C34754">
        <w:rPr>
          <w:szCs w:val="24"/>
          <w:lang w:val="ro-RO"/>
        </w:rPr>
        <w:t>instalaţii electrice de forţă;</w:t>
      </w:r>
    </w:p>
    <w:p w14:paraId="3B411B8D" w14:textId="77777777" w:rsidR="004A6119" w:rsidRPr="00C34754" w:rsidRDefault="004A6119" w:rsidP="00FF3572">
      <w:pPr>
        <w:pStyle w:val="Bodytext20"/>
        <w:numPr>
          <w:ilvl w:val="0"/>
          <w:numId w:val="9"/>
        </w:numPr>
        <w:shd w:val="clear" w:color="auto" w:fill="auto"/>
        <w:tabs>
          <w:tab w:val="left" w:pos="834"/>
        </w:tabs>
        <w:spacing w:before="0" w:line="298" w:lineRule="exact"/>
        <w:ind w:left="840" w:hanging="360"/>
        <w:jc w:val="both"/>
        <w:rPr>
          <w:szCs w:val="24"/>
          <w:lang w:val="ro-RO"/>
        </w:rPr>
      </w:pPr>
      <w:r w:rsidRPr="00C34754">
        <w:rPr>
          <w:szCs w:val="24"/>
          <w:lang w:val="ro-RO"/>
        </w:rPr>
        <w:lastRenderedPageBreak/>
        <w:t>instalaţii electrice grup electrogen;</w:t>
      </w:r>
    </w:p>
    <w:p w14:paraId="4BCAD586" w14:textId="77777777" w:rsidR="004A6119" w:rsidRPr="00C34754" w:rsidRDefault="004A6119" w:rsidP="00FF3572">
      <w:pPr>
        <w:pStyle w:val="Bodytext20"/>
        <w:numPr>
          <w:ilvl w:val="0"/>
          <w:numId w:val="9"/>
        </w:numPr>
        <w:shd w:val="clear" w:color="auto" w:fill="auto"/>
        <w:tabs>
          <w:tab w:val="left" w:pos="834"/>
        </w:tabs>
        <w:spacing w:before="0" w:line="298" w:lineRule="exact"/>
        <w:ind w:left="840" w:hanging="360"/>
        <w:jc w:val="both"/>
        <w:rPr>
          <w:szCs w:val="24"/>
          <w:lang w:val="ro-RO"/>
        </w:rPr>
      </w:pPr>
      <w:r w:rsidRPr="00C34754">
        <w:rPr>
          <w:szCs w:val="24"/>
          <w:lang w:val="ro-RO"/>
        </w:rPr>
        <w:t>instalaţie de paratrăsnet şi legare la pământ.</w:t>
      </w:r>
    </w:p>
    <w:p w14:paraId="3F6E65B3" w14:textId="77777777" w:rsidR="004A6119" w:rsidRPr="00C34754" w:rsidRDefault="004A6119" w:rsidP="00283189">
      <w:pPr>
        <w:jc w:val="both"/>
        <w:rPr>
          <w:szCs w:val="24"/>
          <w:lang w:val="ro-RO"/>
        </w:rPr>
      </w:pPr>
      <w:r w:rsidRPr="00C34754">
        <w:rPr>
          <w:szCs w:val="24"/>
          <w:lang w:val="ro-RO"/>
        </w:rPr>
        <w:t>Instalaţiile electrice pentru iluminat se vor realiza cu corpuri de iluminat echipate cu lămpi LED, în funcţie de destinaţia încăperilor.</w:t>
      </w:r>
    </w:p>
    <w:p w14:paraId="09404CB6" w14:textId="77777777" w:rsidR="004A6119" w:rsidRPr="00C34754" w:rsidRDefault="004A6119" w:rsidP="00283189">
      <w:pPr>
        <w:jc w:val="both"/>
        <w:rPr>
          <w:szCs w:val="24"/>
          <w:lang w:val="ro-RO"/>
        </w:rPr>
      </w:pPr>
      <w:r w:rsidRPr="00C34754">
        <w:rPr>
          <w:szCs w:val="24"/>
          <w:lang w:val="ro-RO"/>
        </w:rPr>
        <w:t>Instalaţiile electrice de forţă sunt prevăzute pentru alimentarea instalaţiilor de climatizare, perdelelor de aer şi a electropompelor.</w:t>
      </w:r>
    </w:p>
    <w:p w14:paraId="02CB9CF1" w14:textId="77777777" w:rsidR="004A6119" w:rsidRPr="00C34754" w:rsidRDefault="004A6119" w:rsidP="00283189">
      <w:pPr>
        <w:jc w:val="both"/>
        <w:rPr>
          <w:szCs w:val="24"/>
          <w:lang w:val="ro-RO"/>
        </w:rPr>
      </w:pPr>
      <w:r w:rsidRPr="00C34754">
        <w:rPr>
          <w:szCs w:val="24"/>
          <w:lang w:val="ro-RO"/>
        </w:rPr>
        <w:t>Grupul electrogen prevăzut are pornire automată şi constituie sursă de alimentare de rezervă pentru:</w:t>
      </w:r>
    </w:p>
    <w:p w14:paraId="58506D37" w14:textId="77777777" w:rsidR="004A6119" w:rsidRPr="00C34754" w:rsidRDefault="004A6119" w:rsidP="00FF3572">
      <w:pPr>
        <w:pStyle w:val="Bodytext20"/>
        <w:numPr>
          <w:ilvl w:val="0"/>
          <w:numId w:val="9"/>
        </w:numPr>
        <w:shd w:val="clear" w:color="auto" w:fill="auto"/>
        <w:tabs>
          <w:tab w:val="left" w:pos="834"/>
        </w:tabs>
        <w:spacing w:before="0" w:line="298" w:lineRule="exact"/>
        <w:ind w:left="840" w:hanging="360"/>
        <w:jc w:val="both"/>
        <w:rPr>
          <w:szCs w:val="24"/>
          <w:lang w:val="ro-RO"/>
        </w:rPr>
      </w:pPr>
      <w:r w:rsidRPr="00C34754">
        <w:rPr>
          <w:szCs w:val="24"/>
          <w:lang w:val="ro-RO"/>
        </w:rPr>
        <w:t>instalaţia de iluminat de siguranţă pentru continuarea lucrului;</w:t>
      </w:r>
    </w:p>
    <w:p w14:paraId="207AC282" w14:textId="77777777" w:rsidR="004A6119" w:rsidRPr="00C34754" w:rsidRDefault="004A6119" w:rsidP="00FF3572">
      <w:pPr>
        <w:pStyle w:val="Bodytext20"/>
        <w:numPr>
          <w:ilvl w:val="0"/>
          <w:numId w:val="9"/>
        </w:numPr>
        <w:shd w:val="clear" w:color="auto" w:fill="auto"/>
        <w:tabs>
          <w:tab w:val="left" w:pos="834"/>
        </w:tabs>
        <w:spacing w:before="0" w:line="298" w:lineRule="exact"/>
        <w:ind w:left="840" w:hanging="360"/>
        <w:jc w:val="both"/>
        <w:rPr>
          <w:szCs w:val="24"/>
          <w:lang w:val="ro-RO"/>
        </w:rPr>
      </w:pPr>
      <w:r w:rsidRPr="00C34754">
        <w:rPr>
          <w:szCs w:val="24"/>
          <w:lang w:val="ro-RO"/>
        </w:rPr>
        <w:t>instalaţii TTR;</w:t>
      </w:r>
    </w:p>
    <w:p w14:paraId="2084B272" w14:textId="77777777" w:rsidR="004A6119" w:rsidRPr="00C34754" w:rsidRDefault="004A6119" w:rsidP="00FF3572">
      <w:pPr>
        <w:pStyle w:val="Bodytext20"/>
        <w:numPr>
          <w:ilvl w:val="0"/>
          <w:numId w:val="9"/>
        </w:numPr>
        <w:shd w:val="clear" w:color="auto" w:fill="auto"/>
        <w:tabs>
          <w:tab w:val="left" w:pos="834"/>
        </w:tabs>
        <w:spacing w:before="0" w:line="298" w:lineRule="exact"/>
        <w:ind w:left="840" w:hanging="360"/>
        <w:jc w:val="both"/>
        <w:rPr>
          <w:szCs w:val="24"/>
          <w:lang w:val="ro-RO"/>
        </w:rPr>
      </w:pPr>
      <w:r w:rsidRPr="00C34754">
        <w:rPr>
          <w:szCs w:val="24"/>
          <w:lang w:val="ro-RO"/>
        </w:rPr>
        <w:t>instalaţia de ticketing;</w:t>
      </w:r>
    </w:p>
    <w:p w14:paraId="1DBE8241" w14:textId="77777777" w:rsidR="004A6119" w:rsidRPr="00C34754" w:rsidRDefault="004A6119" w:rsidP="00FF3572">
      <w:pPr>
        <w:pStyle w:val="Bodytext20"/>
        <w:numPr>
          <w:ilvl w:val="0"/>
          <w:numId w:val="9"/>
        </w:numPr>
        <w:shd w:val="clear" w:color="auto" w:fill="auto"/>
        <w:tabs>
          <w:tab w:val="left" w:pos="834"/>
        </w:tabs>
        <w:spacing w:before="0" w:line="298" w:lineRule="exact"/>
        <w:ind w:left="840" w:hanging="360"/>
        <w:jc w:val="both"/>
        <w:rPr>
          <w:szCs w:val="24"/>
          <w:lang w:val="ro-RO"/>
        </w:rPr>
      </w:pPr>
      <w:r w:rsidRPr="00C34754">
        <w:rPr>
          <w:szCs w:val="24"/>
          <w:lang w:val="ro-RO"/>
        </w:rPr>
        <w:t>o parte din corpurile de iluminat de la peroane şi copertine.</w:t>
      </w:r>
    </w:p>
    <w:p w14:paraId="3097ABFD" w14:textId="77777777" w:rsidR="004A6119" w:rsidRPr="00C34754" w:rsidRDefault="004A6119" w:rsidP="00283189">
      <w:pPr>
        <w:jc w:val="both"/>
        <w:rPr>
          <w:szCs w:val="24"/>
          <w:lang w:val="ro-RO"/>
        </w:rPr>
      </w:pPr>
      <w:r w:rsidRPr="00C34754">
        <w:rPr>
          <w:szCs w:val="24"/>
          <w:lang w:val="ro-RO"/>
        </w:rPr>
        <w:t>Pentru protecţia împotriva supratensiunilor atmosferice este prevăzută instalaţie de paratrăsnet cu dispozitiv de amorsare (PDA).</w:t>
      </w:r>
    </w:p>
    <w:p w14:paraId="45ADE17A" w14:textId="77777777" w:rsidR="004A6119" w:rsidRPr="00C34754" w:rsidRDefault="004A6119" w:rsidP="00283189">
      <w:pPr>
        <w:jc w:val="both"/>
        <w:rPr>
          <w:szCs w:val="24"/>
          <w:lang w:val="ro-RO"/>
        </w:rPr>
      </w:pPr>
      <w:r w:rsidRPr="00C34754">
        <w:rPr>
          <w:szCs w:val="24"/>
          <w:lang w:val="ro-RO"/>
        </w:rPr>
        <w:t>Instalaţia de paratrăsnet se leagă la o priză de pământ artificială formată din electrozi verticali şi platbandă din oţel zincat.</w:t>
      </w:r>
    </w:p>
    <w:p w14:paraId="3AAFD39F" w14:textId="77777777" w:rsidR="004A6119" w:rsidRPr="00C34754" w:rsidRDefault="004A6119" w:rsidP="00283189">
      <w:pPr>
        <w:jc w:val="both"/>
        <w:rPr>
          <w:szCs w:val="24"/>
          <w:lang w:val="ro-RO"/>
        </w:rPr>
      </w:pPr>
      <w:r w:rsidRPr="00C34754">
        <w:rPr>
          <w:szCs w:val="24"/>
          <w:lang w:val="ro-RO"/>
        </w:rPr>
        <w:t>Priza de pământ este comună pentru instalaţia de paratrăsnet şi instalaţia electrică; ca urmare rezistenţa de dispersie a prizei de pământ trebuie să fie mai mică de 1 ohm.</w:t>
      </w:r>
    </w:p>
    <w:p w14:paraId="06564D7D" w14:textId="77777777" w:rsidR="00691393" w:rsidRPr="00C34754" w:rsidRDefault="004A6119" w:rsidP="00515A6F">
      <w:pPr>
        <w:jc w:val="both"/>
        <w:rPr>
          <w:szCs w:val="24"/>
          <w:lang w:val="ro-RO"/>
        </w:rPr>
      </w:pPr>
      <w:r w:rsidRPr="00C34754">
        <w:rPr>
          <w:szCs w:val="24"/>
          <w:lang w:val="ro-RO"/>
        </w:rPr>
        <w:t>Sistemele de producere a energiei electrice regenerabile vor respecta reglementările tehnice în vigoare astfel încât să se poată injecta excesul de energie electrică în reţea.</w:t>
      </w:r>
    </w:p>
    <w:p w14:paraId="37E755E7" w14:textId="77777777" w:rsidR="004A6119" w:rsidRPr="00C34754" w:rsidRDefault="004A6119" w:rsidP="00FF3572">
      <w:pPr>
        <w:pStyle w:val="Titolo2"/>
        <w:numPr>
          <w:ilvl w:val="1"/>
          <w:numId w:val="10"/>
        </w:numPr>
        <w:rPr>
          <w:rStyle w:val="Heading32"/>
          <w:u w:val="none"/>
        </w:rPr>
      </w:pPr>
      <w:bookmarkStart w:id="12" w:name="_Toc54786996"/>
      <w:r w:rsidRPr="00C34754">
        <w:rPr>
          <w:rStyle w:val="Heading32"/>
          <w:u w:val="none"/>
        </w:rPr>
        <w:t>REABILITARE CLĂDIRE CED EXISTENTĂ</w:t>
      </w:r>
      <w:bookmarkEnd w:id="12"/>
    </w:p>
    <w:p w14:paraId="40D7602D" w14:textId="77777777" w:rsidR="00691393" w:rsidRPr="00C34754" w:rsidRDefault="00691393" w:rsidP="00691393">
      <w:pPr>
        <w:rPr>
          <w:lang w:val="ro-RO" w:eastAsia="ro-RO"/>
        </w:rPr>
      </w:pPr>
    </w:p>
    <w:p w14:paraId="21916F59" w14:textId="77777777" w:rsidR="004A6119" w:rsidRPr="00C34754" w:rsidRDefault="004A6119" w:rsidP="00FF3572">
      <w:pPr>
        <w:keepNext/>
        <w:keepLines/>
        <w:numPr>
          <w:ilvl w:val="2"/>
          <w:numId w:val="11"/>
        </w:numPr>
        <w:tabs>
          <w:tab w:val="left" w:pos="344"/>
        </w:tabs>
        <w:spacing w:after="14" w:line="240" w:lineRule="exact"/>
        <w:jc w:val="both"/>
        <w:outlineLvl w:val="2"/>
        <w:rPr>
          <w:b/>
          <w:lang w:val="ro-RO"/>
        </w:rPr>
      </w:pPr>
      <w:r w:rsidRPr="00C34754">
        <w:rPr>
          <w:b/>
          <w:lang w:val="ro-RO"/>
        </w:rPr>
        <w:t>Arhitectură</w:t>
      </w:r>
    </w:p>
    <w:p w14:paraId="63696A5E" w14:textId="77777777" w:rsidR="00D070D2" w:rsidRPr="004458D7" w:rsidRDefault="00D070D2" w:rsidP="00D070D2">
      <w:pPr>
        <w:jc w:val="both"/>
        <w:rPr>
          <w:szCs w:val="24"/>
          <w:lang w:val="ro-RO"/>
        </w:rPr>
      </w:pPr>
      <w:r w:rsidRPr="00C34754">
        <w:rPr>
          <w:szCs w:val="24"/>
          <w:lang w:val="ro-RO"/>
        </w:rPr>
        <w:t>Cladirile CED existente care vor suporta lucrari de reabilitare sunt cele din urmatoarele statii: Cernele, Isalnita, Strehaia, Orsova, Iablanita</w:t>
      </w:r>
      <w:r w:rsidR="00845B6A" w:rsidRPr="00C34754">
        <w:rPr>
          <w:szCs w:val="24"/>
          <w:lang w:val="ro-RO"/>
        </w:rPr>
        <w:t xml:space="preserve">, Balta Sarata </w:t>
      </w:r>
      <w:r w:rsidRPr="00C34754">
        <w:rPr>
          <w:szCs w:val="24"/>
          <w:lang w:val="ro-RO"/>
        </w:rPr>
        <w:t xml:space="preserve">si halte de miscare:Cotofeni, Racari, </w:t>
      </w:r>
      <w:r w:rsidR="00845B6A" w:rsidRPr="004458D7">
        <w:rPr>
          <w:lang w:val="it-IT" w:eastAsia="en-US"/>
        </w:rPr>
        <w:t>Toplet, Domasnea Cornea si Teregova.</w:t>
      </w:r>
    </w:p>
    <w:p w14:paraId="5E228B76" w14:textId="77777777" w:rsidR="004A6119" w:rsidRPr="00C34754" w:rsidRDefault="004A6119" w:rsidP="00283189">
      <w:pPr>
        <w:jc w:val="both"/>
        <w:rPr>
          <w:szCs w:val="24"/>
          <w:lang w:val="ro-RO"/>
        </w:rPr>
      </w:pPr>
      <w:r w:rsidRPr="004458D7">
        <w:rPr>
          <w:szCs w:val="24"/>
          <w:lang w:val="ro-RO"/>
        </w:rPr>
        <w:t>Lucrările vor urmări eficientizarea energetică</w:t>
      </w:r>
      <w:r w:rsidRPr="00C34754">
        <w:rPr>
          <w:szCs w:val="24"/>
          <w:lang w:val="ro-RO"/>
        </w:rPr>
        <w:t xml:space="preserve"> a Clădirii CED prin reducerea consumurilor energetice şi prin prevederea unor utilaje eficiente din punct de vedere energetic. Se va realiza un sistem termoizolant la pereţi şi termoizolaţii la acoperişuri, conform recomandărilor din auditul energetic.</w:t>
      </w:r>
    </w:p>
    <w:p w14:paraId="6E4D1C9C" w14:textId="77777777" w:rsidR="004A6119" w:rsidRPr="00C34754" w:rsidRDefault="004A6119" w:rsidP="00283189">
      <w:pPr>
        <w:jc w:val="both"/>
        <w:rPr>
          <w:szCs w:val="24"/>
          <w:lang w:val="ro-RO"/>
        </w:rPr>
      </w:pPr>
      <w:r w:rsidRPr="00C34754">
        <w:rPr>
          <w:szCs w:val="24"/>
          <w:lang w:val="ro-RO"/>
        </w:rPr>
        <w:t>Lucrarile de interventii vor consta intr-o revizuire totala a finisajelor, inclusiv a tamplariei si acoperisului.</w:t>
      </w:r>
    </w:p>
    <w:p w14:paraId="1F4F7859" w14:textId="77777777" w:rsidR="004A6119" w:rsidRPr="00C34754" w:rsidRDefault="004A6119" w:rsidP="00283189">
      <w:pPr>
        <w:jc w:val="both"/>
        <w:rPr>
          <w:szCs w:val="24"/>
          <w:lang w:val="ro-RO"/>
        </w:rPr>
      </w:pPr>
      <w:r w:rsidRPr="00C34754">
        <w:rPr>
          <w:szCs w:val="24"/>
          <w:lang w:val="ro-RO"/>
        </w:rPr>
        <w:t>Acoperişul clădirii (şarpantă sau terasă) va fi revizuit şi învelitoarea va fi înlocuită cu una nouă. Şarpanta se va revizui, iar învelitoarea va fi înlocuită cu una nouă, din ţiglă metalică plastifiată. Se vor prevedea parazăpezi pentru protecţia împotriva căderii zăpezii de pe învelitoare. Pentru termoizolare se va utiliza polistiren extrudat cu folie anticondens peste astereală.</w:t>
      </w:r>
    </w:p>
    <w:p w14:paraId="46C8A28F" w14:textId="77777777" w:rsidR="007F38BA" w:rsidRPr="00C34754" w:rsidRDefault="004A6119" w:rsidP="00283189">
      <w:pPr>
        <w:jc w:val="both"/>
        <w:rPr>
          <w:szCs w:val="24"/>
          <w:lang w:val="ro-RO"/>
        </w:rPr>
      </w:pPr>
      <w:r w:rsidRPr="00C34754">
        <w:rPr>
          <w:szCs w:val="24"/>
          <w:lang w:val="ro-RO"/>
        </w:rPr>
        <w:t xml:space="preserve">În cazul invelitoarei de tip terasă, aceasta va fi desfăcută şi refăcută în întregime. </w:t>
      </w:r>
    </w:p>
    <w:p w14:paraId="1A111295" w14:textId="77777777" w:rsidR="007F38BA" w:rsidRPr="004458D7" w:rsidRDefault="007F38BA" w:rsidP="007F38BA">
      <w:pPr>
        <w:jc w:val="both"/>
        <w:rPr>
          <w:lang w:val="it-IT" w:eastAsia="en-US"/>
        </w:rPr>
      </w:pPr>
      <w:r w:rsidRPr="00C34754">
        <w:rPr>
          <w:szCs w:val="24"/>
          <w:lang w:val="ro-RO"/>
        </w:rPr>
        <w:t>Cladirile CED care au acoperisul tip sarpanta sunt in stati</w:t>
      </w:r>
      <w:r w:rsidR="00845B6A" w:rsidRPr="00C34754">
        <w:rPr>
          <w:szCs w:val="24"/>
          <w:lang w:val="ro-RO"/>
        </w:rPr>
        <w:t xml:space="preserve">aIablanita </w:t>
      </w:r>
      <w:r w:rsidRPr="00C34754">
        <w:rPr>
          <w:szCs w:val="24"/>
          <w:lang w:val="ro-RO"/>
        </w:rPr>
        <w:t xml:space="preserve">si in haltele de miscare:Toplet, </w:t>
      </w:r>
      <w:r w:rsidR="00845B6A" w:rsidRPr="004458D7">
        <w:rPr>
          <w:lang w:val="it-IT" w:eastAsia="en-US"/>
        </w:rPr>
        <w:t>Domasnea Cornea si Teregova.</w:t>
      </w:r>
    </w:p>
    <w:p w14:paraId="1C028E4F" w14:textId="77777777" w:rsidR="007F38BA" w:rsidRPr="004458D7" w:rsidRDefault="007F38BA" w:rsidP="007F38BA">
      <w:pPr>
        <w:jc w:val="both"/>
        <w:rPr>
          <w:lang w:val="it-IT" w:eastAsia="en-US"/>
        </w:rPr>
      </w:pPr>
      <w:r w:rsidRPr="00C34754">
        <w:rPr>
          <w:szCs w:val="24"/>
          <w:lang w:val="ro-RO"/>
        </w:rPr>
        <w:t>Cladirile CED care au acoperisul tip terasa sunt in statiile:Cernele,Işalniţa, Strehaia, Orsova</w:t>
      </w:r>
      <w:r w:rsidR="00845B6A" w:rsidRPr="00C34754">
        <w:rPr>
          <w:szCs w:val="24"/>
          <w:lang w:val="ro-RO"/>
        </w:rPr>
        <w:t xml:space="preserve">, Balta Sarata </w:t>
      </w:r>
      <w:r w:rsidRPr="00C34754">
        <w:rPr>
          <w:szCs w:val="24"/>
          <w:lang w:val="ro-RO"/>
        </w:rPr>
        <w:t xml:space="preserve">si in haltele de miscare:Cotofeni, </w:t>
      </w:r>
      <w:r w:rsidR="00845B6A" w:rsidRPr="00C34754">
        <w:rPr>
          <w:szCs w:val="24"/>
          <w:lang w:val="ro-RO"/>
        </w:rPr>
        <w:t>Racari.</w:t>
      </w:r>
    </w:p>
    <w:p w14:paraId="291A3EAC" w14:textId="77777777" w:rsidR="004A6119" w:rsidRPr="00C34754" w:rsidRDefault="004A6119" w:rsidP="00283189">
      <w:pPr>
        <w:jc w:val="both"/>
        <w:rPr>
          <w:szCs w:val="24"/>
          <w:lang w:val="ro-RO"/>
        </w:rPr>
      </w:pPr>
      <w:r w:rsidRPr="00C34754">
        <w:rPr>
          <w:szCs w:val="24"/>
          <w:lang w:val="ro-RO"/>
        </w:rPr>
        <w:t xml:space="preserve">Pentru termoizolare se va utiliza polistiren extrudat şi pentru hidroizolare, membrană hidroizolantă </w:t>
      </w:r>
      <w:r w:rsidRPr="00C34754">
        <w:rPr>
          <w:szCs w:val="24"/>
          <w:lang w:val="ro-RO"/>
        </w:rPr>
        <w:lastRenderedPageBreak/>
        <w:t>cu strat de protectie din ardezie cu calităţi superioare.</w:t>
      </w:r>
    </w:p>
    <w:p w14:paraId="6EE31B62" w14:textId="77777777" w:rsidR="004A6119" w:rsidRPr="00C34754" w:rsidRDefault="004A6119" w:rsidP="00283189">
      <w:pPr>
        <w:jc w:val="both"/>
        <w:rPr>
          <w:szCs w:val="24"/>
          <w:lang w:val="ro-RO"/>
        </w:rPr>
      </w:pPr>
      <w:r w:rsidRPr="00C34754">
        <w:rPr>
          <w:szCs w:val="24"/>
          <w:lang w:val="ro-RO"/>
        </w:rPr>
        <w:t>Se vor înlocui jgheaburile şi burlanele cu elemente din tablă plastifiată cu instalaţii de degivrare. Faţadele clădirii de călători vor fi prevăzute cu sistem termoizolant din polistiren expandat, peste care sunt prevăzute tencuieli structurate, sau placaje cu cărămidă aparentă, păstrând imaginea arhitecturală iniţială.</w:t>
      </w:r>
    </w:p>
    <w:p w14:paraId="199E62B5" w14:textId="77777777" w:rsidR="004A6119" w:rsidRPr="00C34754" w:rsidRDefault="004A6119" w:rsidP="00283189">
      <w:pPr>
        <w:jc w:val="both"/>
        <w:rPr>
          <w:szCs w:val="24"/>
          <w:lang w:val="ro-RO"/>
        </w:rPr>
      </w:pPr>
      <w:r w:rsidRPr="00C34754">
        <w:rPr>
          <w:szCs w:val="24"/>
          <w:lang w:val="ro-RO"/>
        </w:rPr>
        <w:t>Toată tâmplăria existentă interioară si exterioara se va înlocui cu tâmplărie nouă din aluminiu cu geam termoizolant.</w:t>
      </w:r>
    </w:p>
    <w:p w14:paraId="6C3D8701" w14:textId="77777777" w:rsidR="004A6119" w:rsidRPr="00C34754" w:rsidRDefault="004A6119" w:rsidP="00283189">
      <w:pPr>
        <w:jc w:val="both"/>
        <w:rPr>
          <w:szCs w:val="24"/>
          <w:lang w:val="ro-RO"/>
        </w:rPr>
      </w:pPr>
      <w:r w:rsidRPr="00C34754">
        <w:rPr>
          <w:szCs w:val="24"/>
          <w:lang w:val="ro-RO"/>
        </w:rPr>
        <w:t>Spaţiile tehnice vor avea uşi metalice proiectate conform normelor specifice.</w:t>
      </w:r>
    </w:p>
    <w:p w14:paraId="0F71159F" w14:textId="77777777" w:rsidR="004A6119" w:rsidRPr="00C34754" w:rsidRDefault="004A6119" w:rsidP="00283189">
      <w:pPr>
        <w:jc w:val="both"/>
        <w:rPr>
          <w:szCs w:val="24"/>
          <w:lang w:val="ro-RO"/>
        </w:rPr>
      </w:pPr>
      <w:r w:rsidRPr="00C34754">
        <w:rPr>
          <w:szCs w:val="24"/>
          <w:lang w:val="ro-RO"/>
        </w:rPr>
        <w:t>Toate pardoselile şi pavajele exterioare şi interioare se vor realiza în funcţie de destinaţia încăperilor din materiale rezistente la uzură, antiderapante şi uşor de întreţinut (gresie, piatră naturală, parchet laminat, PVC antistatic, pardoseala tehnologica, etc.). Treptele scarilor vor fi prevazute cu marcaj vizual pe muchia treptei.</w:t>
      </w:r>
    </w:p>
    <w:p w14:paraId="005729BE" w14:textId="77777777" w:rsidR="004A6119" w:rsidRPr="00C34754" w:rsidRDefault="004A6119" w:rsidP="00283189">
      <w:pPr>
        <w:jc w:val="both"/>
        <w:rPr>
          <w:szCs w:val="24"/>
          <w:lang w:val="ro-RO"/>
        </w:rPr>
      </w:pPr>
      <w:r w:rsidRPr="00C34754">
        <w:rPr>
          <w:szCs w:val="24"/>
          <w:lang w:val="ro-RO"/>
        </w:rPr>
        <w:t>La toate grupurile sanitare se va monta hidroizolaţie sub pardoseală.</w:t>
      </w:r>
    </w:p>
    <w:p w14:paraId="2AE8FB3F" w14:textId="77777777" w:rsidR="004A6119" w:rsidRPr="00C34754" w:rsidRDefault="004A6119" w:rsidP="00283189">
      <w:pPr>
        <w:jc w:val="both"/>
        <w:rPr>
          <w:szCs w:val="24"/>
          <w:lang w:val="ro-RO"/>
        </w:rPr>
      </w:pPr>
      <w:r w:rsidRPr="00C34754">
        <w:rPr>
          <w:szCs w:val="24"/>
          <w:lang w:val="ro-RO"/>
        </w:rPr>
        <w:t>Pereţii interiori vor fi tencuiţi, gletuiti şi zugrăviţi cu vopsele lavabile sau finisaje cu placaje ceramice în funcţie de destinaţie.</w:t>
      </w:r>
    </w:p>
    <w:p w14:paraId="46FB7395" w14:textId="77777777" w:rsidR="004A6119" w:rsidRPr="00C34754" w:rsidRDefault="004A6119" w:rsidP="00283189">
      <w:pPr>
        <w:jc w:val="both"/>
        <w:rPr>
          <w:szCs w:val="24"/>
          <w:lang w:val="ro-RO"/>
        </w:rPr>
      </w:pPr>
      <w:r w:rsidRPr="00C34754">
        <w:rPr>
          <w:szCs w:val="24"/>
          <w:lang w:val="ro-RO"/>
        </w:rPr>
        <w:t>În majoritatea spaţiilor se vor prevedea plafoane suspendate (gips-carton, fibre minerale sau aluminiu) pentru mascarea diverselor conducte şi paturi de cabluri (instalaţii de telecomunicaţii, cablare structurată, instalaţii sanitare, instalaţii termice etc). Tavanele din încăperile care nu au prevăzut plafon fals vor fi tencuite, gletuite şi zugrăvite cu vopsele lavabile.</w:t>
      </w:r>
    </w:p>
    <w:p w14:paraId="378DFF3C" w14:textId="77777777" w:rsidR="004A6119" w:rsidRPr="00C34754" w:rsidRDefault="004A6119" w:rsidP="00283189">
      <w:pPr>
        <w:jc w:val="both"/>
        <w:rPr>
          <w:szCs w:val="24"/>
          <w:lang w:val="ro-RO"/>
        </w:rPr>
      </w:pPr>
      <w:r w:rsidRPr="00C34754">
        <w:rPr>
          <w:szCs w:val="24"/>
          <w:lang w:val="ro-RO"/>
        </w:rPr>
        <w:t xml:space="preserve">Clădirea </w:t>
      </w:r>
      <w:r w:rsidR="000B31C6" w:rsidRPr="00C34754">
        <w:rPr>
          <w:szCs w:val="24"/>
          <w:lang w:val="ro-RO"/>
        </w:rPr>
        <w:t>CED</w:t>
      </w:r>
      <w:r w:rsidRPr="00C34754">
        <w:rPr>
          <w:szCs w:val="24"/>
          <w:lang w:val="ro-RO"/>
        </w:rPr>
        <w:t xml:space="preserve"> va fi dotată cu:</w:t>
      </w:r>
    </w:p>
    <w:p w14:paraId="5D856E0C" w14:textId="77777777" w:rsidR="004A6119" w:rsidRPr="00C34754" w:rsidRDefault="004A6119" w:rsidP="00FF3572">
      <w:pPr>
        <w:pStyle w:val="Bodytext20"/>
        <w:numPr>
          <w:ilvl w:val="0"/>
          <w:numId w:val="9"/>
        </w:numPr>
        <w:shd w:val="clear" w:color="auto" w:fill="auto"/>
        <w:tabs>
          <w:tab w:val="left" w:pos="834"/>
        </w:tabs>
        <w:spacing w:before="0" w:line="298" w:lineRule="exact"/>
        <w:ind w:left="840" w:hanging="360"/>
        <w:jc w:val="both"/>
        <w:rPr>
          <w:szCs w:val="24"/>
          <w:lang w:val="ro-RO"/>
        </w:rPr>
      </w:pPr>
      <w:r w:rsidRPr="00C34754">
        <w:rPr>
          <w:szCs w:val="24"/>
          <w:lang w:val="ro-RO"/>
        </w:rPr>
        <w:t>recipienti colectare selectiva a deseurilor;</w:t>
      </w:r>
    </w:p>
    <w:p w14:paraId="62DBA69D" w14:textId="77777777" w:rsidR="004A6119" w:rsidRPr="00C34754" w:rsidRDefault="004A6119" w:rsidP="00FF3572">
      <w:pPr>
        <w:pStyle w:val="Bodytext20"/>
        <w:numPr>
          <w:ilvl w:val="0"/>
          <w:numId w:val="9"/>
        </w:numPr>
        <w:shd w:val="clear" w:color="auto" w:fill="auto"/>
        <w:tabs>
          <w:tab w:val="left" w:pos="834"/>
        </w:tabs>
        <w:spacing w:before="0" w:line="298" w:lineRule="exact"/>
        <w:ind w:left="840" w:hanging="360"/>
        <w:jc w:val="both"/>
        <w:rPr>
          <w:szCs w:val="24"/>
          <w:lang w:val="ro-RO"/>
        </w:rPr>
      </w:pPr>
      <w:r w:rsidRPr="00C34754">
        <w:rPr>
          <w:szCs w:val="24"/>
          <w:lang w:val="ro-RO"/>
        </w:rPr>
        <w:t>dotări PSI - extinctoare cu pulbere şi CO2;</w:t>
      </w:r>
    </w:p>
    <w:p w14:paraId="1F93B03A" w14:textId="77777777" w:rsidR="004A6119" w:rsidRPr="00C34754" w:rsidRDefault="004A6119" w:rsidP="00FF3572">
      <w:pPr>
        <w:pStyle w:val="Bodytext20"/>
        <w:numPr>
          <w:ilvl w:val="0"/>
          <w:numId w:val="9"/>
        </w:numPr>
        <w:shd w:val="clear" w:color="auto" w:fill="auto"/>
        <w:tabs>
          <w:tab w:val="left" w:pos="834"/>
        </w:tabs>
        <w:spacing w:before="0" w:line="298" w:lineRule="exact"/>
        <w:ind w:left="840" w:hanging="360"/>
        <w:jc w:val="both"/>
        <w:rPr>
          <w:szCs w:val="24"/>
          <w:lang w:val="ro-RO"/>
        </w:rPr>
      </w:pPr>
      <w:r w:rsidRPr="00C34754">
        <w:rPr>
          <w:szCs w:val="24"/>
          <w:lang w:val="ro-RO"/>
        </w:rPr>
        <w:t>ştergătoare de picioare cu grătar;</w:t>
      </w:r>
    </w:p>
    <w:p w14:paraId="7FDC56B7" w14:textId="77777777" w:rsidR="004A6119" w:rsidRPr="00C34754" w:rsidRDefault="004A6119" w:rsidP="00FF3572">
      <w:pPr>
        <w:pStyle w:val="Bodytext20"/>
        <w:numPr>
          <w:ilvl w:val="0"/>
          <w:numId w:val="9"/>
        </w:numPr>
        <w:shd w:val="clear" w:color="auto" w:fill="auto"/>
        <w:tabs>
          <w:tab w:val="left" w:pos="834"/>
        </w:tabs>
        <w:spacing w:before="0" w:line="298" w:lineRule="exact"/>
        <w:ind w:left="840" w:hanging="360"/>
        <w:jc w:val="both"/>
        <w:rPr>
          <w:szCs w:val="24"/>
          <w:lang w:val="ro-RO"/>
        </w:rPr>
      </w:pPr>
      <w:r w:rsidRPr="00C34754">
        <w:rPr>
          <w:szCs w:val="24"/>
          <w:lang w:val="ro-RO"/>
        </w:rPr>
        <w:t>jardiniere.</w:t>
      </w:r>
    </w:p>
    <w:p w14:paraId="42F7ACC8" w14:textId="77777777" w:rsidR="00A57DBE" w:rsidRPr="00C34754" w:rsidRDefault="00A57DBE" w:rsidP="00A57DBE">
      <w:pPr>
        <w:pStyle w:val="Bodytext20"/>
        <w:shd w:val="clear" w:color="auto" w:fill="auto"/>
        <w:tabs>
          <w:tab w:val="left" w:pos="834"/>
        </w:tabs>
        <w:spacing w:before="0" w:line="298" w:lineRule="exact"/>
        <w:jc w:val="both"/>
        <w:rPr>
          <w:szCs w:val="24"/>
          <w:lang w:val="ro-RO"/>
        </w:rPr>
      </w:pPr>
    </w:p>
    <w:p w14:paraId="32AC49B3" w14:textId="77777777" w:rsidR="004A6119" w:rsidRPr="00C34754" w:rsidRDefault="004A6119" w:rsidP="00FF3572">
      <w:pPr>
        <w:keepNext/>
        <w:keepLines/>
        <w:numPr>
          <w:ilvl w:val="2"/>
          <w:numId w:val="11"/>
        </w:numPr>
        <w:tabs>
          <w:tab w:val="left" w:pos="344"/>
        </w:tabs>
        <w:spacing w:after="14" w:line="240" w:lineRule="exact"/>
        <w:jc w:val="both"/>
        <w:outlineLvl w:val="2"/>
        <w:rPr>
          <w:b/>
        </w:rPr>
      </w:pPr>
      <w:r w:rsidRPr="00C34754">
        <w:rPr>
          <w:b/>
        </w:rPr>
        <w:t>Rezistență</w:t>
      </w:r>
    </w:p>
    <w:p w14:paraId="16943817" w14:textId="77777777" w:rsidR="004A6119" w:rsidRPr="00C34754" w:rsidRDefault="004A6119" w:rsidP="00283189">
      <w:pPr>
        <w:jc w:val="both"/>
        <w:rPr>
          <w:szCs w:val="24"/>
          <w:lang w:val="ro-RO"/>
        </w:rPr>
      </w:pPr>
      <w:r w:rsidRPr="00C34754">
        <w:rPr>
          <w:szCs w:val="24"/>
          <w:lang w:val="ro-RO"/>
        </w:rPr>
        <w:t>Pentru reabilitarea clădirilor încadrate în clasele de risc seismic RslII sau RsIV, conform expertizelor tehnice, se recomandă repararea elementelor structurale degradate prin camasuirea pereţilor de zidărie acolo unde este cazul, injectarea fisurilor cu mortar, înlocuirea elementelor din lemn ale planşeelor şi şarpantelor din zonele deteriorate, etc.</w:t>
      </w:r>
    </w:p>
    <w:p w14:paraId="4F387896" w14:textId="77777777" w:rsidR="00A57DBE" w:rsidRPr="00C34754" w:rsidRDefault="004A6119" w:rsidP="00283189">
      <w:pPr>
        <w:jc w:val="both"/>
        <w:rPr>
          <w:szCs w:val="24"/>
          <w:lang w:val="ro-RO"/>
        </w:rPr>
      </w:pPr>
      <w:r w:rsidRPr="00C34754">
        <w:rPr>
          <w:szCs w:val="24"/>
          <w:lang w:val="ro-RO"/>
        </w:rPr>
        <w:t>În cazul clădirilor încadrate în clasele de risc seismic RsI sau RsII (care au structura de rezistenţă necorespunzătoare) sunt necesare măsuri suplimentare iminente de punere în siguranţă structurală.</w:t>
      </w:r>
    </w:p>
    <w:p w14:paraId="4476EF1B" w14:textId="77777777" w:rsidR="004A6119" w:rsidRPr="00C34754" w:rsidRDefault="004A6119" w:rsidP="00283189">
      <w:pPr>
        <w:jc w:val="both"/>
        <w:rPr>
          <w:szCs w:val="24"/>
          <w:lang w:val="ro-RO"/>
        </w:rPr>
      </w:pPr>
      <w:r w:rsidRPr="00C34754">
        <w:rPr>
          <w:szCs w:val="24"/>
          <w:lang w:val="ro-RO"/>
        </w:rPr>
        <w:t>Pentru reabilitarea acestor clădiri, se recomanda</w:t>
      </w:r>
      <w:r w:rsidR="00A43CC5" w:rsidRPr="00C34754">
        <w:rPr>
          <w:szCs w:val="24"/>
          <w:lang w:val="ro-RO"/>
        </w:rPr>
        <w:t xml:space="preserve"> </w:t>
      </w:r>
      <w:r w:rsidRPr="00C34754">
        <w:rPr>
          <w:szCs w:val="24"/>
          <w:lang w:val="ro-RO"/>
        </w:rPr>
        <w:t>varianta minimală de interventie care implica:</w:t>
      </w:r>
    </w:p>
    <w:p w14:paraId="21BFA5C5" w14:textId="77777777" w:rsidR="004A6119" w:rsidRPr="00C34754" w:rsidRDefault="004A6119" w:rsidP="00FF3572">
      <w:pPr>
        <w:pStyle w:val="Bodytext20"/>
        <w:numPr>
          <w:ilvl w:val="0"/>
          <w:numId w:val="9"/>
        </w:numPr>
        <w:shd w:val="clear" w:color="auto" w:fill="auto"/>
        <w:tabs>
          <w:tab w:val="left" w:pos="834"/>
        </w:tabs>
        <w:spacing w:before="0" w:line="298" w:lineRule="exact"/>
        <w:ind w:left="840" w:hanging="360"/>
        <w:jc w:val="both"/>
        <w:rPr>
          <w:szCs w:val="24"/>
          <w:lang w:val="ro-RO"/>
        </w:rPr>
      </w:pPr>
      <w:r w:rsidRPr="00C34754">
        <w:rPr>
          <w:szCs w:val="24"/>
          <w:lang w:val="ro-RO"/>
        </w:rPr>
        <w:t>consolidarea fundaţiilor prin cămăşuire cu beton armat de 20cm grosime pe ambele părţi;</w:t>
      </w:r>
    </w:p>
    <w:p w14:paraId="50472A91" w14:textId="77777777" w:rsidR="004A6119" w:rsidRPr="00C34754" w:rsidRDefault="004A6119" w:rsidP="00FF3572">
      <w:pPr>
        <w:pStyle w:val="Bodytext20"/>
        <w:numPr>
          <w:ilvl w:val="0"/>
          <w:numId w:val="9"/>
        </w:numPr>
        <w:shd w:val="clear" w:color="auto" w:fill="auto"/>
        <w:tabs>
          <w:tab w:val="left" w:pos="834"/>
        </w:tabs>
        <w:spacing w:before="0" w:line="298" w:lineRule="exact"/>
        <w:ind w:left="840" w:hanging="360"/>
        <w:jc w:val="both"/>
        <w:rPr>
          <w:szCs w:val="24"/>
          <w:lang w:val="ro-RO"/>
        </w:rPr>
      </w:pPr>
      <w:r w:rsidRPr="00C34754">
        <w:rPr>
          <w:szCs w:val="24"/>
          <w:lang w:val="ro-RO"/>
        </w:rPr>
        <w:t>camasuirea tuturor pereţilor structurali din zidărie pe ambele fete cu câte 5cm de mortar M10T şi plase de oţel;</w:t>
      </w:r>
    </w:p>
    <w:p w14:paraId="5538D8C3" w14:textId="77777777" w:rsidR="004A6119" w:rsidRPr="00C34754" w:rsidRDefault="004A6119" w:rsidP="00FF3572">
      <w:pPr>
        <w:pStyle w:val="Bodytext20"/>
        <w:numPr>
          <w:ilvl w:val="0"/>
          <w:numId w:val="9"/>
        </w:numPr>
        <w:shd w:val="clear" w:color="auto" w:fill="auto"/>
        <w:tabs>
          <w:tab w:val="left" w:pos="834"/>
        </w:tabs>
        <w:spacing w:before="0" w:line="298" w:lineRule="exact"/>
        <w:ind w:left="840" w:hanging="360"/>
        <w:jc w:val="both"/>
        <w:rPr>
          <w:szCs w:val="24"/>
          <w:lang w:val="ro-RO"/>
        </w:rPr>
      </w:pPr>
      <w:r w:rsidRPr="00C34754">
        <w:rPr>
          <w:szCs w:val="24"/>
          <w:lang w:val="ro-RO"/>
        </w:rPr>
        <w:t>injectarea fisurilor din zidărie cu mortar de ciment;</w:t>
      </w:r>
    </w:p>
    <w:p w14:paraId="00E093C0" w14:textId="77777777" w:rsidR="004A6119" w:rsidRPr="00C34754" w:rsidRDefault="004A6119" w:rsidP="00FF3572">
      <w:pPr>
        <w:pStyle w:val="Bodytext20"/>
        <w:numPr>
          <w:ilvl w:val="0"/>
          <w:numId w:val="9"/>
        </w:numPr>
        <w:shd w:val="clear" w:color="auto" w:fill="auto"/>
        <w:tabs>
          <w:tab w:val="left" w:pos="834"/>
        </w:tabs>
        <w:spacing w:before="0" w:line="298" w:lineRule="exact"/>
        <w:ind w:left="840" w:hanging="360"/>
        <w:jc w:val="both"/>
        <w:rPr>
          <w:szCs w:val="24"/>
          <w:lang w:val="ro-RO"/>
        </w:rPr>
      </w:pPr>
      <w:r w:rsidRPr="00C34754">
        <w:rPr>
          <w:szCs w:val="24"/>
          <w:lang w:val="ro-RO"/>
        </w:rPr>
        <w:t>realizarea de centuri din beton armat la fiecare nivel;</w:t>
      </w:r>
    </w:p>
    <w:p w14:paraId="4290D73C" w14:textId="77777777" w:rsidR="004A6119" w:rsidRPr="00C34754" w:rsidRDefault="004A6119" w:rsidP="00FF3572">
      <w:pPr>
        <w:pStyle w:val="Bodytext20"/>
        <w:numPr>
          <w:ilvl w:val="0"/>
          <w:numId w:val="9"/>
        </w:numPr>
        <w:shd w:val="clear" w:color="auto" w:fill="auto"/>
        <w:tabs>
          <w:tab w:val="left" w:pos="834"/>
        </w:tabs>
        <w:spacing w:before="0" w:line="298" w:lineRule="exact"/>
        <w:ind w:left="840" w:hanging="360"/>
        <w:jc w:val="both"/>
        <w:rPr>
          <w:szCs w:val="24"/>
          <w:lang w:val="ro-RO"/>
        </w:rPr>
      </w:pPr>
      <w:r w:rsidRPr="00C34754">
        <w:rPr>
          <w:szCs w:val="24"/>
          <w:lang w:val="ro-RO"/>
        </w:rPr>
        <w:t>înlocuirea planşeelor complet compromise cu planşee din beton armat la fiecare nivel, etc.</w:t>
      </w:r>
    </w:p>
    <w:p w14:paraId="499DF243" w14:textId="77777777" w:rsidR="004A6119" w:rsidRPr="00C34754" w:rsidRDefault="004A6119" w:rsidP="00A57DBE">
      <w:pPr>
        <w:jc w:val="both"/>
        <w:rPr>
          <w:szCs w:val="24"/>
          <w:lang w:val="ro-RO"/>
        </w:rPr>
      </w:pPr>
      <w:r w:rsidRPr="00C34754">
        <w:rPr>
          <w:szCs w:val="24"/>
          <w:lang w:val="ro-RO"/>
        </w:rPr>
        <w:t>Pentru stabilirea cu precizie a măsurilor de intervenție se vor analiza situațiile intâlnite de la caz la caz, conform expertizelor tehnice.</w:t>
      </w:r>
    </w:p>
    <w:p w14:paraId="4B63D4FF" w14:textId="77777777" w:rsidR="00A57DBE" w:rsidRPr="00C34754" w:rsidRDefault="00A57DBE" w:rsidP="00A57DBE">
      <w:pPr>
        <w:jc w:val="both"/>
        <w:rPr>
          <w:szCs w:val="24"/>
          <w:lang w:val="ro-RO"/>
        </w:rPr>
      </w:pPr>
    </w:p>
    <w:p w14:paraId="4FEF209D" w14:textId="77777777" w:rsidR="004A6119" w:rsidRPr="00C34754" w:rsidRDefault="004A6119" w:rsidP="00FF3572">
      <w:pPr>
        <w:keepNext/>
        <w:keepLines/>
        <w:numPr>
          <w:ilvl w:val="2"/>
          <w:numId w:val="11"/>
        </w:numPr>
        <w:tabs>
          <w:tab w:val="left" w:pos="344"/>
        </w:tabs>
        <w:spacing w:after="14" w:line="240" w:lineRule="exact"/>
        <w:jc w:val="both"/>
        <w:outlineLvl w:val="2"/>
        <w:rPr>
          <w:b/>
          <w:lang w:val="ro-RO"/>
        </w:rPr>
      </w:pPr>
      <w:r w:rsidRPr="00C34754">
        <w:rPr>
          <w:b/>
          <w:lang w:val="ro-RO"/>
        </w:rPr>
        <w:t>Instalaţii Sanitare</w:t>
      </w:r>
    </w:p>
    <w:p w14:paraId="23C3090B" w14:textId="77777777" w:rsidR="004A6119" w:rsidRPr="00C34754" w:rsidRDefault="004A6119" w:rsidP="00A57DBE">
      <w:pPr>
        <w:jc w:val="both"/>
        <w:rPr>
          <w:szCs w:val="24"/>
          <w:lang w:val="ro-RO"/>
        </w:rPr>
      </w:pPr>
      <w:r w:rsidRPr="00C34754">
        <w:rPr>
          <w:szCs w:val="24"/>
          <w:lang w:val="ro-RO"/>
        </w:rPr>
        <w:t>Clădirea CED va fi dotata cu instalaţii sanitare şi instalaţii interioare de stins incendiu noi, după caz, funcţie de volumul clădirii.</w:t>
      </w:r>
    </w:p>
    <w:p w14:paraId="0C3EB4F4" w14:textId="77777777" w:rsidR="004A6119" w:rsidRPr="00C34754" w:rsidRDefault="004A6119" w:rsidP="00A57DBE">
      <w:pPr>
        <w:jc w:val="both"/>
        <w:rPr>
          <w:szCs w:val="24"/>
          <w:lang w:val="ro-RO"/>
        </w:rPr>
      </w:pPr>
      <w:r w:rsidRPr="00C34754">
        <w:rPr>
          <w:szCs w:val="24"/>
          <w:lang w:val="ro-RO"/>
        </w:rPr>
        <w:t>Instalaţia de alimentare cu apă rece de consum va fi comună cu instalaţia pentru combaterea incendiilor la interior.</w:t>
      </w:r>
    </w:p>
    <w:p w14:paraId="5CB0B2D4" w14:textId="77777777" w:rsidR="004A6119" w:rsidRPr="00C34754" w:rsidRDefault="004A6119" w:rsidP="00A57DBE">
      <w:pPr>
        <w:jc w:val="both"/>
        <w:rPr>
          <w:szCs w:val="24"/>
          <w:lang w:val="ro-RO"/>
        </w:rPr>
      </w:pPr>
      <w:r w:rsidRPr="00C34754">
        <w:rPr>
          <w:szCs w:val="24"/>
          <w:lang w:val="ro-RO"/>
        </w:rPr>
        <w:t>Apa caldă menajeră va fi asigurată de la o centrala termică amplasată intr-un spaţiu special amenajat. Prepararea apei calde menajere se va face și cu pompe de căldură.</w:t>
      </w:r>
    </w:p>
    <w:p w14:paraId="01C96615" w14:textId="77777777" w:rsidR="004A6119" w:rsidRPr="00C34754" w:rsidRDefault="004A6119" w:rsidP="00A57DBE">
      <w:pPr>
        <w:jc w:val="both"/>
        <w:rPr>
          <w:szCs w:val="24"/>
          <w:lang w:val="ro-RO"/>
        </w:rPr>
      </w:pPr>
      <w:r w:rsidRPr="00C34754">
        <w:rPr>
          <w:szCs w:val="24"/>
          <w:lang w:val="ro-RO"/>
        </w:rPr>
        <w:t>Se păstrează pe cât posibil, din punctul de vedere al poziţionării, racordurile existente la reţele exterioare de apă şi canalizare, acolo unde acestea există.</w:t>
      </w:r>
    </w:p>
    <w:p w14:paraId="265DD8CC" w14:textId="77777777" w:rsidR="000248EF" w:rsidRPr="00C34754" w:rsidRDefault="000248EF" w:rsidP="000248EF">
      <w:pPr>
        <w:jc w:val="both"/>
        <w:rPr>
          <w:szCs w:val="24"/>
          <w:lang w:val="ro-RO"/>
        </w:rPr>
      </w:pPr>
      <w:r w:rsidRPr="00C34754">
        <w:rPr>
          <w:szCs w:val="24"/>
          <w:lang w:val="ro-RO"/>
        </w:rPr>
        <w:t>Alimentarea cu apă a obiectelor sanitare din cladirea CED din stațiile c.f. Cernele, Isalnita,</w:t>
      </w:r>
      <w:r w:rsidRPr="00C34754">
        <w:rPr>
          <w:color w:val="FF0000"/>
          <w:szCs w:val="24"/>
          <w:lang w:val="ro-RO"/>
        </w:rPr>
        <w:t xml:space="preserve"> </w:t>
      </w:r>
      <w:r w:rsidRPr="00C34754">
        <w:rPr>
          <w:szCs w:val="24"/>
          <w:lang w:val="ro-RO"/>
        </w:rPr>
        <w:t xml:space="preserve">Filiasi, Strehaia, Tamna, Drobeta Tr. Severin Marfuri, Orsova, Baile Herculane, Iablanita, Crusovat, Armenis, Balta Sarata se va face de la rețeaua publică de alimentare cu apă, existentă în apropierea stației c.f.. </w:t>
      </w:r>
    </w:p>
    <w:p w14:paraId="7952C12E" w14:textId="77777777" w:rsidR="000248EF" w:rsidRPr="00C34754" w:rsidRDefault="000248EF" w:rsidP="000248EF">
      <w:pPr>
        <w:jc w:val="both"/>
        <w:rPr>
          <w:szCs w:val="24"/>
          <w:lang w:val="ro-RO"/>
        </w:rPr>
      </w:pPr>
      <w:r w:rsidRPr="00C34754">
        <w:rPr>
          <w:szCs w:val="24"/>
          <w:lang w:val="ro-RO"/>
        </w:rPr>
        <w:t>Evacuarea apelor uzate rezultate de la consumatori se va face la rețeaua de canalizare existentă. În stațiile c.f. unde nu există rețele publice de canalizare, evacuarea apelor uzate se va face la un rezervor etanș vidanjabil, nou prevăzut. Apele pluviale vor fi deversate la teren.</w:t>
      </w:r>
    </w:p>
    <w:p w14:paraId="76CA05F5" w14:textId="77777777" w:rsidR="000248EF" w:rsidRPr="00C34754" w:rsidRDefault="000248EF" w:rsidP="00A57DBE">
      <w:pPr>
        <w:jc w:val="both"/>
        <w:rPr>
          <w:szCs w:val="24"/>
          <w:lang w:val="ro-RO"/>
        </w:rPr>
      </w:pPr>
    </w:p>
    <w:p w14:paraId="3F5378C5" w14:textId="77777777" w:rsidR="004A6119" w:rsidRPr="00C34754" w:rsidRDefault="004A6119" w:rsidP="00FF3572">
      <w:pPr>
        <w:keepNext/>
        <w:keepLines/>
        <w:numPr>
          <w:ilvl w:val="2"/>
          <w:numId w:val="11"/>
        </w:numPr>
        <w:tabs>
          <w:tab w:val="left" w:pos="344"/>
        </w:tabs>
        <w:spacing w:after="14" w:line="240" w:lineRule="exact"/>
        <w:jc w:val="both"/>
        <w:outlineLvl w:val="2"/>
        <w:rPr>
          <w:b/>
          <w:lang w:val="ro-RO"/>
        </w:rPr>
      </w:pPr>
      <w:r w:rsidRPr="00C34754">
        <w:rPr>
          <w:b/>
          <w:lang w:val="ro-RO"/>
        </w:rPr>
        <w:t>Instalaţii termotehnologice</w:t>
      </w:r>
    </w:p>
    <w:p w14:paraId="004D05A5" w14:textId="77777777" w:rsidR="004A6119" w:rsidRPr="00C34754" w:rsidRDefault="004A6119" w:rsidP="00A57DBE">
      <w:pPr>
        <w:jc w:val="both"/>
        <w:rPr>
          <w:szCs w:val="24"/>
          <w:lang w:val="ro-RO"/>
        </w:rPr>
      </w:pPr>
      <w:r w:rsidRPr="00C34754">
        <w:rPr>
          <w:szCs w:val="24"/>
          <w:lang w:val="ro-RO"/>
        </w:rPr>
        <w:t>Se va realiza o instalaţie nouă de încălzire cu radiatoare din oţel, tip panou. Agentul termic este furnizat de o centrală termică amplasată într-un spaţiu special amenajat.</w:t>
      </w:r>
    </w:p>
    <w:p w14:paraId="25DE49E2" w14:textId="77777777" w:rsidR="00515A6F" w:rsidRPr="00C34754" w:rsidRDefault="004A6119" w:rsidP="00A57DBE">
      <w:pPr>
        <w:jc w:val="both"/>
        <w:rPr>
          <w:szCs w:val="24"/>
          <w:lang w:val="ro-RO"/>
        </w:rPr>
      </w:pPr>
      <w:r w:rsidRPr="00C34754">
        <w:rPr>
          <w:szCs w:val="24"/>
          <w:lang w:val="ro-RO"/>
        </w:rPr>
        <w:t xml:space="preserve">Funcţie de reţelele de utilitati din zona staţiei CF centralele termice vor funcţiona cu combustibil gazos sau cu energie electrica. </w:t>
      </w:r>
    </w:p>
    <w:p w14:paraId="5BC52CC2" w14:textId="77777777" w:rsidR="004A6119" w:rsidRPr="00C34754" w:rsidRDefault="004A6119" w:rsidP="00A57DBE">
      <w:pPr>
        <w:jc w:val="both"/>
        <w:rPr>
          <w:szCs w:val="24"/>
          <w:lang w:val="ro-RO"/>
        </w:rPr>
      </w:pPr>
      <w:r w:rsidRPr="00C34754">
        <w:rPr>
          <w:szCs w:val="24"/>
          <w:lang w:val="ro-RO"/>
        </w:rPr>
        <w:t>Pentru clădirile cu suprafeţe mai mari de 100 mp necesar a fi încălzite/climatizate, vor fi prevăzute şi pompe de căldura.</w:t>
      </w:r>
    </w:p>
    <w:p w14:paraId="3652E58B" w14:textId="77777777" w:rsidR="004A6119" w:rsidRPr="00C34754" w:rsidRDefault="004A6119" w:rsidP="00A57DBE">
      <w:pPr>
        <w:jc w:val="both"/>
        <w:rPr>
          <w:szCs w:val="24"/>
          <w:lang w:val="ro-RO"/>
        </w:rPr>
      </w:pPr>
      <w:r w:rsidRPr="00C34754">
        <w:rPr>
          <w:szCs w:val="24"/>
          <w:lang w:val="ro-RO"/>
        </w:rPr>
        <w:t>În încăperile unde există degajări de căldură de la aparatele de lucru si în birouri (sala relee, birou IDM, etc.) se vor prevedea aparate de climatizare multisplit tip VRF, aparate cu funcţie de răcire pe perioada de vara si încălzire in perioada de tranziţie respectiv primăvara, toamna.</w:t>
      </w:r>
    </w:p>
    <w:p w14:paraId="253CE1E2" w14:textId="77777777" w:rsidR="004A6119" w:rsidRPr="00C34754" w:rsidRDefault="004A6119" w:rsidP="00A57DBE">
      <w:pPr>
        <w:jc w:val="both"/>
        <w:rPr>
          <w:szCs w:val="24"/>
          <w:lang w:val="ro-RO"/>
        </w:rPr>
      </w:pPr>
      <w:r w:rsidRPr="00C34754">
        <w:rPr>
          <w:szCs w:val="24"/>
          <w:lang w:val="ro-RO"/>
        </w:rPr>
        <w:t>Se va asigura ventilarea grupurilor sanitare acolo unde este necesar.</w:t>
      </w:r>
    </w:p>
    <w:p w14:paraId="2BB27385" w14:textId="77777777" w:rsidR="004A6119" w:rsidRPr="00C34754" w:rsidRDefault="004A6119" w:rsidP="00A57DBE">
      <w:pPr>
        <w:jc w:val="both"/>
        <w:rPr>
          <w:szCs w:val="24"/>
          <w:lang w:val="ro-RO"/>
        </w:rPr>
      </w:pPr>
      <w:r w:rsidRPr="00C34754">
        <w:rPr>
          <w:szCs w:val="24"/>
          <w:lang w:val="ro-RO"/>
        </w:rPr>
        <w:t>Grupul electrogen se va ventila.</w:t>
      </w:r>
    </w:p>
    <w:p w14:paraId="780675AD" w14:textId="77777777" w:rsidR="00A57DBE" w:rsidRPr="00C34754" w:rsidRDefault="00A57DBE" w:rsidP="00A57DBE">
      <w:pPr>
        <w:jc w:val="both"/>
        <w:rPr>
          <w:szCs w:val="24"/>
          <w:lang w:val="ro-RO"/>
        </w:rPr>
      </w:pPr>
    </w:p>
    <w:p w14:paraId="2ADD6F2D" w14:textId="77777777" w:rsidR="004A6119" w:rsidRPr="00C34754" w:rsidRDefault="004A6119" w:rsidP="00FF3572">
      <w:pPr>
        <w:keepNext/>
        <w:keepLines/>
        <w:numPr>
          <w:ilvl w:val="2"/>
          <w:numId w:val="11"/>
        </w:numPr>
        <w:tabs>
          <w:tab w:val="left" w:pos="344"/>
        </w:tabs>
        <w:spacing w:after="14" w:line="240" w:lineRule="exact"/>
        <w:jc w:val="both"/>
        <w:outlineLvl w:val="2"/>
        <w:rPr>
          <w:b/>
          <w:lang w:val="es-ES"/>
        </w:rPr>
      </w:pPr>
      <w:r w:rsidRPr="00C34754">
        <w:rPr>
          <w:b/>
          <w:lang w:val="es-ES"/>
        </w:rPr>
        <w:t>Instalaţii Electrice</w:t>
      </w:r>
    </w:p>
    <w:p w14:paraId="0BFED89C" w14:textId="77777777" w:rsidR="004A6119" w:rsidRPr="00C34754" w:rsidRDefault="004A6119" w:rsidP="00A57DBE">
      <w:pPr>
        <w:jc w:val="both"/>
        <w:rPr>
          <w:szCs w:val="24"/>
          <w:lang w:val="ro-RO"/>
        </w:rPr>
      </w:pPr>
      <w:r w:rsidRPr="00C34754">
        <w:rPr>
          <w:szCs w:val="24"/>
          <w:lang w:val="ro-RO"/>
        </w:rPr>
        <w:t>Lucrările de instalaţii electrice constau in demontarea instalaţiilor electrice existente si realizarea de lucrări noi pentru:</w:t>
      </w:r>
    </w:p>
    <w:p w14:paraId="4AC8822F" w14:textId="77777777" w:rsidR="004A6119" w:rsidRPr="00C34754" w:rsidRDefault="004A6119" w:rsidP="00FF3572">
      <w:pPr>
        <w:pStyle w:val="Bodytext20"/>
        <w:numPr>
          <w:ilvl w:val="0"/>
          <w:numId w:val="9"/>
        </w:numPr>
        <w:shd w:val="clear" w:color="auto" w:fill="auto"/>
        <w:tabs>
          <w:tab w:val="left" w:pos="834"/>
        </w:tabs>
        <w:spacing w:before="0" w:line="298" w:lineRule="exact"/>
        <w:ind w:left="840" w:hanging="360"/>
        <w:jc w:val="both"/>
        <w:rPr>
          <w:szCs w:val="24"/>
          <w:lang w:val="ro-RO"/>
        </w:rPr>
      </w:pPr>
      <w:r w:rsidRPr="00C34754">
        <w:rPr>
          <w:szCs w:val="24"/>
          <w:lang w:val="ro-RO"/>
        </w:rPr>
        <w:t>instalaţii electrice de iluminat normal şi de siguranţă pentru evacuare şi continuarea lucrului;</w:t>
      </w:r>
    </w:p>
    <w:p w14:paraId="093710AE" w14:textId="77777777" w:rsidR="004A6119" w:rsidRPr="00C34754" w:rsidRDefault="004A6119" w:rsidP="00FF3572">
      <w:pPr>
        <w:pStyle w:val="Bodytext20"/>
        <w:numPr>
          <w:ilvl w:val="0"/>
          <w:numId w:val="9"/>
        </w:numPr>
        <w:shd w:val="clear" w:color="auto" w:fill="auto"/>
        <w:tabs>
          <w:tab w:val="left" w:pos="834"/>
        </w:tabs>
        <w:spacing w:before="0" w:line="298" w:lineRule="exact"/>
        <w:ind w:left="840" w:hanging="360"/>
        <w:jc w:val="both"/>
        <w:rPr>
          <w:szCs w:val="24"/>
          <w:lang w:val="ro-RO"/>
        </w:rPr>
      </w:pPr>
      <w:r w:rsidRPr="00C34754">
        <w:rPr>
          <w:szCs w:val="24"/>
          <w:lang w:val="ro-RO"/>
        </w:rPr>
        <w:t>instalaţii electrice pentru prize;instalaţii electrice aferente cablării structurate;</w:t>
      </w:r>
    </w:p>
    <w:p w14:paraId="2087A141" w14:textId="77777777" w:rsidR="004A6119" w:rsidRPr="00C34754" w:rsidRDefault="004A6119" w:rsidP="00FF3572">
      <w:pPr>
        <w:pStyle w:val="Bodytext20"/>
        <w:numPr>
          <w:ilvl w:val="0"/>
          <w:numId w:val="9"/>
        </w:numPr>
        <w:shd w:val="clear" w:color="auto" w:fill="auto"/>
        <w:tabs>
          <w:tab w:val="left" w:pos="834"/>
        </w:tabs>
        <w:spacing w:before="0" w:line="298" w:lineRule="exact"/>
        <w:ind w:left="840" w:hanging="360"/>
        <w:jc w:val="both"/>
        <w:rPr>
          <w:szCs w:val="24"/>
          <w:lang w:val="ro-RO"/>
        </w:rPr>
      </w:pPr>
      <w:r w:rsidRPr="00C34754">
        <w:rPr>
          <w:szCs w:val="24"/>
          <w:lang w:val="ro-RO"/>
        </w:rPr>
        <w:t>instalaţii electrice de forţă;</w:t>
      </w:r>
    </w:p>
    <w:p w14:paraId="0E41FD61" w14:textId="77777777" w:rsidR="004A6119" w:rsidRPr="00C34754" w:rsidRDefault="004A6119" w:rsidP="00FF3572">
      <w:pPr>
        <w:pStyle w:val="Bodytext20"/>
        <w:numPr>
          <w:ilvl w:val="0"/>
          <w:numId w:val="9"/>
        </w:numPr>
        <w:shd w:val="clear" w:color="auto" w:fill="auto"/>
        <w:tabs>
          <w:tab w:val="left" w:pos="834"/>
        </w:tabs>
        <w:spacing w:before="0" w:line="298" w:lineRule="exact"/>
        <w:ind w:left="840" w:hanging="360"/>
        <w:jc w:val="both"/>
        <w:rPr>
          <w:szCs w:val="24"/>
          <w:lang w:val="ro-RO"/>
        </w:rPr>
      </w:pPr>
      <w:r w:rsidRPr="00C34754">
        <w:rPr>
          <w:szCs w:val="24"/>
          <w:lang w:val="ro-RO"/>
        </w:rPr>
        <w:t>instalaţii electrice grup electrogen;</w:t>
      </w:r>
    </w:p>
    <w:p w14:paraId="14A21FA6" w14:textId="77777777" w:rsidR="004A6119" w:rsidRPr="00C34754" w:rsidRDefault="004A6119" w:rsidP="00FF3572">
      <w:pPr>
        <w:pStyle w:val="Bodytext20"/>
        <w:numPr>
          <w:ilvl w:val="0"/>
          <w:numId w:val="9"/>
        </w:numPr>
        <w:shd w:val="clear" w:color="auto" w:fill="auto"/>
        <w:tabs>
          <w:tab w:val="left" w:pos="834"/>
        </w:tabs>
        <w:spacing w:before="0" w:line="298" w:lineRule="exact"/>
        <w:ind w:left="840" w:hanging="360"/>
        <w:jc w:val="both"/>
        <w:rPr>
          <w:szCs w:val="24"/>
          <w:lang w:val="ro-RO"/>
        </w:rPr>
      </w:pPr>
      <w:r w:rsidRPr="00C34754">
        <w:rPr>
          <w:szCs w:val="24"/>
          <w:lang w:val="ro-RO"/>
        </w:rPr>
        <w:t>instalaţie de paratrăsnet şi legare la pământ.</w:t>
      </w:r>
    </w:p>
    <w:p w14:paraId="2AA4D9A1" w14:textId="77777777" w:rsidR="004A6119" w:rsidRPr="00C34754" w:rsidRDefault="004A6119" w:rsidP="00A57DBE">
      <w:pPr>
        <w:jc w:val="both"/>
        <w:rPr>
          <w:szCs w:val="24"/>
          <w:lang w:val="ro-RO"/>
        </w:rPr>
      </w:pPr>
      <w:r w:rsidRPr="00C34754">
        <w:rPr>
          <w:szCs w:val="24"/>
          <w:lang w:val="ro-RO"/>
        </w:rPr>
        <w:t>Instalaţiile electrice pentru iluminat se vor realiza cu corpuri de iluminat echipate cu lămpi LED, în funcţie de destinaţia încăperilor.</w:t>
      </w:r>
    </w:p>
    <w:p w14:paraId="113DC36B" w14:textId="77777777" w:rsidR="004A6119" w:rsidRPr="00C34754" w:rsidRDefault="004A6119" w:rsidP="00A57DBE">
      <w:pPr>
        <w:jc w:val="both"/>
        <w:rPr>
          <w:szCs w:val="24"/>
          <w:lang w:val="ro-RO"/>
        </w:rPr>
      </w:pPr>
      <w:r w:rsidRPr="00C34754">
        <w:rPr>
          <w:szCs w:val="24"/>
          <w:lang w:val="ro-RO"/>
        </w:rPr>
        <w:lastRenderedPageBreak/>
        <w:t>Instalaţiile electrice de forţă sunt prevăzute pentru alimentarea instalaţiilor de climatizare şi a electropompelor.</w:t>
      </w:r>
    </w:p>
    <w:p w14:paraId="097E8FC1" w14:textId="77777777" w:rsidR="004A6119" w:rsidRPr="00C34754" w:rsidRDefault="004A6119" w:rsidP="00A57DBE">
      <w:pPr>
        <w:jc w:val="both"/>
        <w:rPr>
          <w:szCs w:val="24"/>
          <w:lang w:val="ro-RO"/>
        </w:rPr>
      </w:pPr>
      <w:r w:rsidRPr="00C34754">
        <w:rPr>
          <w:szCs w:val="24"/>
          <w:lang w:val="ro-RO"/>
        </w:rPr>
        <w:t>Grupul electrogen prevăzut are pornire automată şi constituie sursă de alimentare de rezervă pentru:</w:t>
      </w:r>
    </w:p>
    <w:p w14:paraId="575D9536" w14:textId="77777777" w:rsidR="004A6119" w:rsidRPr="00C34754" w:rsidRDefault="004A6119" w:rsidP="00FF3572">
      <w:pPr>
        <w:pStyle w:val="Bodytext20"/>
        <w:numPr>
          <w:ilvl w:val="0"/>
          <w:numId w:val="9"/>
        </w:numPr>
        <w:shd w:val="clear" w:color="auto" w:fill="auto"/>
        <w:tabs>
          <w:tab w:val="left" w:pos="834"/>
        </w:tabs>
        <w:spacing w:before="0" w:line="298" w:lineRule="exact"/>
        <w:ind w:left="840" w:hanging="360"/>
        <w:jc w:val="both"/>
        <w:rPr>
          <w:szCs w:val="24"/>
          <w:lang w:val="ro-RO"/>
        </w:rPr>
      </w:pPr>
      <w:r w:rsidRPr="00C34754">
        <w:rPr>
          <w:szCs w:val="24"/>
          <w:lang w:val="ro-RO"/>
        </w:rPr>
        <w:t>instalaţia de iluminat de siguranţă pentru continuarea lucrului;</w:t>
      </w:r>
    </w:p>
    <w:p w14:paraId="3C321800" w14:textId="77777777" w:rsidR="004A6119" w:rsidRPr="00C34754" w:rsidRDefault="004A6119" w:rsidP="00FF3572">
      <w:pPr>
        <w:pStyle w:val="Bodytext20"/>
        <w:numPr>
          <w:ilvl w:val="0"/>
          <w:numId w:val="9"/>
        </w:numPr>
        <w:shd w:val="clear" w:color="auto" w:fill="auto"/>
        <w:tabs>
          <w:tab w:val="left" w:pos="834"/>
        </w:tabs>
        <w:spacing w:before="0" w:line="298" w:lineRule="exact"/>
        <w:ind w:left="840" w:hanging="360"/>
        <w:jc w:val="both"/>
        <w:rPr>
          <w:szCs w:val="24"/>
          <w:lang w:val="ro-RO"/>
        </w:rPr>
      </w:pPr>
      <w:r w:rsidRPr="00C34754">
        <w:rPr>
          <w:szCs w:val="24"/>
          <w:lang w:val="ro-RO"/>
        </w:rPr>
        <w:t>instalaţii TTR;</w:t>
      </w:r>
    </w:p>
    <w:p w14:paraId="68CF9A9A" w14:textId="77777777" w:rsidR="004A6119" w:rsidRPr="00C34754" w:rsidRDefault="004A6119" w:rsidP="00A57DBE">
      <w:pPr>
        <w:jc w:val="both"/>
        <w:rPr>
          <w:szCs w:val="24"/>
          <w:lang w:val="ro-RO"/>
        </w:rPr>
      </w:pPr>
      <w:r w:rsidRPr="00C34754">
        <w:rPr>
          <w:szCs w:val="24"/>
          <w:lang w:val="ro-RO"/>
        </w:rPr>
        <w:t>Pentru protecţia împotriva supratensiunilor atmosferice este prevăzută instalaţie de paratrăsnet cu dispozitiv de amorsare (PDA).</w:t>
      </w:r>
    </w:p>
    <w:p w14:paraId="7F6B07A5" w14:textId="77777777" w:rsidR="004A6119" w:rsidRPr="00C34754" w:rsidRDefault="004A6119" w:rsidP="00A57DBE">
      <w:pPr>
        <w:jc w:val="both"/>
        <w:rPr>
          <w:szCs w:val="24"/>
          <w:lang w:val="ro-RO"/>
        </w:rPr>
      </w:pPr>
      <w:r w:rsidRPr="00C34754">
        <w:rPr>
          <w:szCs w:val="24"/>
          <w:lang w:val="ro-RO"/>
        </w:rPr>
        <w:t>Instalaţia de paratrăsnet se leagă la o priză de pământ artificială formată din electrozi verticali şi platbandă din oţel zincat.</w:t>
      </w:r>
    </w:p>
    <w:p w14:paraId="48112EE4" w14:textId="77777777" w:rsidR="004A6119" w:rsidRPr="00C34754" w:rsidRDefault="004A6119" w:rsidP="00A57DBE">
      <w:pPr>
        <w:jc w:val="both"/>
        <w:rPr>
          <w:szCs w:val="24"/>
          <w:lang w:val="ro-RO"/>
        </w:rPr>
      </w:pPr>
      <w:r w:rsidRPr="00C34754">
        <w:rPr>
          <w:szCs w:val="24"/>
          <w:lang w:val="ro-RO"/>
        </w:rPr>
        <w:t>Priza de pământ este comună pentru instalaţia de paratrăsnet şi instalaţia electrică; ca urmare rezistenţa de dispersie a prizei de pământ trebuie să fie mai mică de 1 ohm.</w:t>
      </w:r>
    </w:p>
    <w:p w14:paraId="5640B4AC" w14:textId="77777777" w:rsidR="004F0FC5" w:rsidRPr="00C34754" w:rsidRDefault="004A6119" w:rsidP="00A57DBE">
      <w:pPr>
        <w:jc w:val="both"/>
        <w:rPr>
          <w:szCs w:val="24"/>
          <w:lang w:val="ro-RO"/>
        </w:rPr>
      </w:pPr>
      <w:r w:rsidRPr="00C34754">
        <w:rPr>
          <w:szCs w:val="24"/>
          <w:lang w:val="ro-RO"/>
        </w:rPr>
        <w:t>Sistemele de producere a energiei electrice regenerabile vor respecta reglementările tehnice în vigoare astfel încât să se poată injecta excesul de energie electrică în reţea.</w:t>
      </w:r>
    </w:p>
    <w:p w14:paraId="0B600E24" w14:textId="77777777" w:rsidR="004A6119" w:rsidRPr="00C34754" w:rsidRDefault="004A6119" w:rsidP="00FF3572">
      <w:pPr>
        <w:pStyle w:val="Titolo2"/>
        <w:numPr>
          <w:ilvl w:val="1"/>
          <w:numId w:val="10"/>
        </w:numPr>
        <w:rPr>
          <w:rStyle w:val="Heading32"/>
          <w:u w:val="none"/>
        </w:rPr>
      </w:pPr>
      <w:bookmarkStart w:id="13" w:name="_Toc54786997"/>
      <w:r w:rsidRPr="00C34754">
        <w:rPr>
          <w:rStyle w:val="Heading32"/>
          <w:u w:val="none"/>
        </w:rPr>
        <w:t>CLĂDIRE DE CĂLĂTORI si CED nouă</w:t>
      </w:r>
      <w:bookmarkEnd w:id="13"/>
    </w:p>
    <w:p w14:paraId="7F0B44E1" w14:textId="77777777" w:rsidR="004F0FC5" w:rsidRPr="00C34754" w:rsidRDefault="004F0FC5" w:rsidP="004F0FC5">
      <w:pPr>
        <w:rPr>
          <w:lang w:val="ro-RO" w:eastAsia="ro-RO"/>
        </w:rPr>
      </w:pPr>
    </w:p>
    <w:p w14:paraId="6E5E68B7" w14:textId="77777777" w:rsidR="004A6119" w:rsidRPr="00C34754" w:rsidRDefault="004A6119" w:rsidP="004F0FC5">
      <w:pPr>
        <w:jc w:val="both"/>
        <w:rPr>
          <w:szCs w:val="24"/>
          <w:lang w:val="ro-RO"/>
        </w:rPr>
      </w:pPr>
      <w:r w:rsidRPr="00C34754">
        <w:rPr>
          <w:szCs w:val="24"/>
          <w:lang w:val="ro-RO"/>
        </w:rPr>
        <w:t>In statia</w:t>
      </w:r>
      <w:r w:rsidR="00A43CC5" w:rsidRPr="00C34754">
        <w:rPr>
          <w:szCs w:val="24"/>
          <w:lang w:val="ro-RO"/>
        </w:rPr>
        <w:t xml:space="preserve"> </w:t>
      </w:r>
      <w:r w:rsidRPr="00C34754">
        <w:rPr>
          <w:szCs w:val="24"/>
          <w:lang w:val="ro-RO"/>
        </w:rPr>
        <w:t>cf Slatina Timiș si halta de miscare Ciochiuta, Cladirile de calatori si Cladirile CED se demoleaza, deoarece sunt afectate de modificarea dispozitivului de linii. In aceste statii s-a propus o Cladire de calatori si CED noua.</w:t>
      </w:r>
    </w:p>
    <w:p w14:paraId="36E433C9" w14:textId="77777777" w:rsidR="00515A6F" w:rsidRPr="00C34754" w:rsidRDefault="00515A6F" w:rsidP="004F0FC5">
      <w:pPr>
        <w:jc w:val="both"/>
        <w:rPr>
          <w:szCs w:val="24"/>
          <w:lang w:val="ro-RO"/>
        </w:rPr>
      </w:pPr>
    </w:p>
    <w:p w14:paraId="6BA370DF" w14:textId="77777777" w:rsidR="004A6119" w:rsidRPr="00C34754" w:rsidRDefault="004A6119" w:rsidP="00127FD7">
      <w:pPr>
        <w:keepNext/>
        <w:keepLines/>
        <w:numPr>
          <w:ilvl w:val="2"/>
          <w:numId w:val="15"/>
        </w:numPr>
        <w:tabs>
          <w:tab w:val="left" w:pos="344"/>
        </w:tabs>
        <w:spacing w:after="14" w:line="240" w:lineRule="exact"/>
        <w:jc w:val="both"/>
        <w:outlineLvl w:val="2"/>
        <w:rPr>
          <w:b/>
          <w:szCs w:val="24"/>
          <w:lang w:val="ro-RO"/>
        </w:rPr>
      </w:pPr>
      <w:bookmarkStart w:id="14" w:name="bookmark193"/>
      <w:r w:rsidRPr="00C34754">
        <w:rPr>
          <w:b/>
          <w:szCs w:val="24"/>
          <w:lang w:val="ro-RO"/>
        </w:rPr>
        <w:t>Arhitectura</w:t>
      </w:r>
      <w:bookmarkEnd w:id="14"/>
    </w:p>
    <w:p w14:paraId="782E0675" w14:textId="77777777" w:rsidR="004A6119" w:rsidRPr="00C34754" w:rsidRDefault="004A6119" w:rsidP="00001946">
      <w:pPr>
        <w:jc w:val="both"/>
        <w:rPr>
          <w:szCs w:val="24"/>
          <w:lang w:val="ro-RO"/>
        </w:rPr>
      </w:pPr>
      <w:r w:rsidRPr="00C34754">
        <w:rPr>
          <w:szCs w:val="24"/>
          <w:lang w:val="ro-RO"/>
        </w:rPr>
        <w:t>Clădirea de călători proiectată răspunde cerinţelor europene de siguranţă la seism, factori climatici, siguranţă în exploatare şi la incendiu, asigurând servicii pentru călători şi spaţii specifice activităţilor feroviare, inclusiv spatii necesare instalatiilor CED si TTR .</w:t>
      </w:r>
    </w:p>
    <w:p w14:paraId="18BAA2A1" w14:textId="77777777" w:rsidR="004A6119" w:rsidRPr="00C34754" w:rsidRDefault="004A6119" w:rsidP="00001946">
      <w:pPr>
        <w:jc w:val="both"/>
        <w:rPr>
          <w:szCs w:val="24"/>
          <w:lang w:val="ro-RO"/>
        </w:rPr>
      </w:pPr>
      <w:r w:rsidRPr="00C34754">
        <w:rPr>
          <w:szCs w:val="24"/>
          <w:lang w:val="ro-RO"/>
        </w:rPr>
        <w:t>Se vor respectă cerinţele normativelor UIC privind utilizarea pictogramelor şi accesul în staţie a persoanelor cu deficienţe fizice, de vedere şi de auz.</w:t>
      </w:r>
    </w:p>
    <w:p w14:paraId="4AFDB229" w14:textId="77777777" w:rsidR="004A6119" w:rsidRPr="00C34754" w:rsidRDefault="004A6119" w:rsidP="00001946">
      <w:pPr>
        <w:jc w:val="both"/>
        <w:rPr>
          <w:szCs w:val="24"/>
          <w:lang w:val="ro-RO"/>
        </w:rPr>
      </w:pPr>
      <w:r w:rsidRPr="00C34754">
        <w:rPr>
          <w:szCs w:val="24"/>
          <w:lang w:val="ro-RO"/>
        </w:rPr>
        <w:t>Construcţia, cu regim de înălţime parter si etaj, are formă dreptunghiulară, dispusă cu latura lungă paralelă cu liniile de cale ferată şi va cuprinde urmatoerele funcţiuni:</w:t>
      </w:r>
    </w:p>
    <w:p w14:paraId="01A8A72A" w14:textId="77777777" w:rsidR="004A6119" w:rsidRPr="00C34754" w:rsidRDefault="004A6119" w:rsidP="00001946">
      <w:pPr>
        <w:jc w:val="both"/>
        <w:rPr>
          <w:szCs w:val="24"/>
          <w:lang w:val="ro-RO"/>
        </w:rPr>
      </w:pPr>
      <w:r w:rsidRPr="00C34754">
        <w:rPr>
          <w:szCs w:val="24"/>
          <w:lang w:val="ro-RO"/>
        </w:rPr>
        <w:t>La parter: sală de aşteptare, grupuri sanitare pentru călători, spaţiu comercial, casă de bilete, birou şef staţie, spatii necesare traficului feroviar –birou IDM, repartitor şi spaţii anexe (centrală termică, sala baterii)</w:t>
      </w:r>
    </w:p>
    <w:p w14:paraId="3E21A8AF" w14:textId="77777777" w:rsidR="004A6119" w:rsidRPr="00C34754" w:rsidRDefault="004A6119" w:rsidP="00001946">
      <w:pPr>
        <w:jc w:val="both"/>
        <w:rPr>
          <w:szCs w:val="24"/>
          <w:lang w:val="ro-RO"/>
        </w:rPr>
      </w:pPr>
      <w:r w:rsidRPr="00C34754">
        <w:rPr>
          <w:szCs w:val="24"/>
          <w:lang w:val="ro-RO"/>
        </w:rPr>
        <w:t>La etaj: spatii necesare instalatiilor CED si TTR – Sala relee CED, sala relee TTR, grup sanitare si vestiar pentru personalu</w:t>
      </w:r>
      <w:r w:rsidR="00A43CC5" w:rsidRPr="00C34754">
        <w:rPr>
          <w:szCs w:val="24"/>
          <w:lang w:val="ro-RO"/>
        </w:rPr>
        <w:t>l cfr si o locuita de serviciu.</w:t>
      </w:r>
    </w:p>
    <w:p w14:paraId="2C5124C8" w14:textId="77777777" w:rsidR="004A6119" w:rsidRPr="00C34754" w:rsidRDefault="004A6119" w:rsidP="00001946">
      <w:pPr>
        <w:jc w:val="both"/>
        <w:rPr>
          <w:szCs w:val="24"/>
          <w:lang w:val="ro-RO"/>
        </w:rPr>
      </w:pPr>
      <w:r w:rsidRPr="00C34754">
        <w:rPr>
          <w:szCs w:val="24"/>
          <w:lang w:val="ro-RO"/>
        </w:rPr>
        <w:t>Holul central va fi amenajat pentru a fi centrul vizual şi informativ al clădirii, unde se vor regăsi casă de bilete si birou de informaţii, spaţii de aşteptare pentru călători, panou cu afişarea orelor de sosire şi plecare a trenurilor.</w:t>
      </w:r>
    </w:p>
    <w:p w14:paraId="3FFCDE7A" w14:textId="77777777" w:rsidR="004A6119" w:rsidRPr="00C34754" w:rsidRDefault="008C405B" w:rsidP="00001946">
      <w:pPr>
        <w:jc w:val="both"/>
        <w:rPr>
          <w:szCs w:val="24"/>
          <w:lang w:val="ro-RO"/>
        </w:rPr>
      </w:pPr>
      <w:r w:rsidRPr="00C34754">
        <w:rPr>
          <w:szCs w:val="24"/>
          <w:lang w:val="ro-RO"/>
        </w:rPr>
        <w:t>Grupurile</w:t>
      </w:r>
      <w:r w:rsidR="00F17F07" w:rsidRPr="00C34754">
        <w:rPr>
          <w:szCs w:val="24"/>
          <w:lang w:val="ro-RO"/>
        </w:rPr>
        <w:t xml:space="preserve"> sanitare pentru public vor</w:t>
      </w:r>
      <w:r w:rsidR="004A6119" w:rsidRPr="00C34754">
        <w:rPr>
          <w:szCs w:val="24"/>
          <w:lang w:val="ro-RO"/>
        </w:rPr>
        <w:t xml:space="preserve"> cuprinde şi un grup sanitar pentru persoanele cu deficienţe locomotorii destinat şi îngrijirii copiilor mici. Aceste dotări şi funcţiuni respectă recomandările din normativelor UIC.</w:t>
      </w:r>
    </w:p>
    <w:p w14:paraId="62EFD5A5" w14:textId="77777777" w:rsidR="004A6119" w:rsidRPr="00C34754" w:rsidRDefault="004A6119" w:rsidP="00001946">
      <w:pPr>
        <w:jc w:val="both"/>
        <w:rPr>
          <w:szCs w:val="24"/>
          <w:lang w:val="ro-RO"/>
        </w:rPr>
      </w:pPr>
      <w:r w:rsidRPr="00C34754">
        <w:rPr>
          <w:szCs w:val="24"/>
          <w:lang w:val="ro-RO"/>
        </w:rPr>
        <w:t xml:space="preserve">În zonele de circulaţie se prevăd benzi de ghidaj tactil şi benzi si suprafete de avertizare - ce servesc persoanelor cu deficienţe de vedere, executate din materiale ce contrastează cu fundalul, antiderapante cu o suprafaţă rugoasă pentru detectarea uşoară cu piciorul sau cu bastonul, culoarea </w:t>
      </w:r>
      <w:r w:rsidRPr="00C34754">
        <w:rPr>
          <w:szCs w:val="24"/>
          <w:lang w:val="ro-RO"/>
        </w:rPr>
        <w:lastRenderedPageBreak/>
        <w:t>fiind galbenă pentru a le creşte vizibilitatea.</w:t>
      </w:r>
    </w:p>
    <w:p w14:paraId="25E4074A" w14:textId="77777777" w:rsidR="004A6119" w:rsidRPr="00C34754" w:rsidRDefault="004A6119" w:rsidP="00001946">
      <w:pPr>
        <w:jc w:val="both"/>
        <w:rPr>
          <w:szCs w:val="24"/>
          <w:lang w:val="ro-RO"/>
        </w:rPr>
      </w:pPr>
      <w:r w:rsidRPr="00C34754">
        <w:rPr>
          <w:szCs w:val="24"/>
          <w:lang w:val="ro-RO"/>
        </w:rPr>
        <w:t>Clădirea de călători are acoperişul tip şarpantă din lemn, cu învelitoarea din ţiglă metalică plastifiată, colectarea apelor realizându-se prin jgheaburi şi burlane din tablă plastifiată cu instalaţii de degivrare.</w:t>
      </w:r>
    </w:p>
    <w:p w14:paraId="37F86E63" w14:textId="77777777" w:rsidR="004A6119" w:rsidRPr="00C34754" w:rsidRDefault="004A6119" w:rsidP="00001946">
      <w:pPr>
        <w:jc w:val="both"/>
        <w:rPr>
          <w:szCs w:val="24"/>
          <w:lang w:val="ro-RO"/>
        </w:rPr>
      </w:pPr>
      <w:r w:rsidRPr="00C34754">
        <w:rPr>
          <w:szCs w:val="24"/>
          <w:lang w:val="ro-RO"/>
        </w:rPr>
        <w:t>Pentru dezvoltarea si promovarea de noi concepte si tehnologii pentru energie verde regenerabila, la nivelul acoperisului se vor integra, in concordanta cu arhitectura propusa, panouri fotovoltaice pentru producerea energiei electrice.</w:t>
      </w:r>
    </w:p>
    <w:p w14:paraId="50AF90E6" w14:textId="77777777" w:rsidR="004A6119" w:rsidRPr="00C34754" w:rsidRDefault="004A6119" w:rsidP="00001946">
      <w:pPr>
        <w:jc w:val="both"/>
        <w:rPr>
          <w:szCs w:val="24"/>
          <w:lang w:val="ro-RO"/>
        </w:rPr>
      </w:pPr>
      <w:r w:rsidRPr="00C34754">
        <w:rPr>
          <w:szCs w:val="24"/>
          <w:lang w:val="ro-RO"/>
        </w:rPr>
        <w:t>Faţadele clădirii de călători vor fi prevăzute cu sistem termoizolant din polistiren expandat, peste care sunt prevăzute tencuieli structurate sau placaje cu cărămidă aparentă.</w:t>
      </w:r>
    </w:p>
    <w:p w14:paraId="7A56A596" w14:textId="77777777" w:rsidR="004A6119" w:rsidRPr="00C34754" w:rsidRDefault="004A6119" w:rsidP="00001946">
      <w:pPr>
        <w:jc w:val="both"/>
        <w:rPr>
          <w:szCs w:val="24"/>
          <w:lang w:val="ro-RO"/>
        </w:rPr>
      </w:pPr>
      <w:r w:rsidRPr="00C34754">
        <w:rPr>
          <w:szCs w:val="24"/>
          <w:lang w:val="ro-RO"/>
        </w:rPr>
        <w:t>Tâmplăria exterioară este din aluminiu cu geam termoizolant. Tâmplăria interioară este din aluminiu, iar fereastra de la ghişeul de bilete va fi prevăzută cu folie antiefracţie, microfon şi casetă de transfer integrată în glaful ghişeului. Ferestrele şi uşile vor avea geam transparent sau mat. Spaţiile tehnice vor avea uşi metalice proiectate conform normelor specifice.</w:t>
      </w:r>
    </w:p>
    <w:p w14:paraId="691B6A1E" w14:textId="77777777" w:rsidR="004A6119" w:rsidRPr="00C34754" w:rsidRDefault="004A6119" w:rsidP="00001946">
      <w:pPr>
        <w:jc w:val="both"/>
        <w:rPr>
          <w:szCs w:val="24"/>
          <w:lang w:val="ro-RO"/>
        </w:rPr>
      </w:pPr>
      <w:r w:rsidRPr="00C34754">
        <w:rPr>
          <w:szCs w:val="24"/>
          <w:lang w:val="ro-RO"/>
        </w:rPr>
        <w:t>Toate pardoselile şi pavajele exterioare şi interioare se vor realiza în funcţie de destinaţia încăperilor din materiale rezistente la uzură, antiderapante şi uşor de întreţinut (gresie, piatră naturală, parchet, PVC antistatic, pardoseala tehnologica, etc.). Treptele scarilor vor fi prevazute cu marcaj vizual pe muchia treptei.</w:t>
      </w:r>
    </w:p>
    <w:p w14:paraId="5BC30033" w14:textId="77777777" w:rsidR="004A6119" w:rsidRPr="00C34754" w:rsidRDefault="004A6119" w:rsidP="00001946">
      <w:pPr>
        <w:jc w:val="both"/>
        <w:rPr>
          <w:szCs w:val="24"/>
          <w:lang w:val="ro-RO"/>
        </w:rPr>
      </w:pPr>
      <w:r w:rsidRPr="00C34754">
        <w:rPr>
          <w:szCs w:val="24"/>
          <w:lang w:val="ro-RO"/>
        </w:rPr>
        <w:t>La toate grupurile sanitare se va monta hidroizolaţi sub pardoseală.</w:t>
      </w:r>
    </w:p>
    <w:p w14:paraId="62EB95AB" w14:textId="77777777" w:rsidR="004A6119" w:rsidRPr="00C34754" w:rsidRDefault="004A6119" w:rsidP="00001946">
      <w:pPr>
        <w:jc w:val="both"/>
        <w:rPr>
          <w:szCs w:val="24"/>
          <w:lang w:val="ro-RO"/>
        </w:rPr>
      </w:pPr>
      <w:r w:rsidRPr="00C34754">
        <w:rPr>
          <w:szCs w:val="24"/>
          <w:lang w:val="ro-RO"/>
        </w:rPr>
        <w:t>Pereţii interiori vor fi tencuiţi, gletuiti şi zugrăviţi cu vopsele lavabile sau finisaje cu placajeceramice în funcţie de destinaţie.</w:t>
      </w:r>
    </w:p>
    <w:p w14:paraId="02D9A59B" w14:textId="77777777" w:rsidR="004A6119" w:rsidRPr="00C34754" w:rsidRDefault="004A6119" w:rsidP="00001946">
      <w:pPr>
        <w:jc w:val="both"/>
        <w:rPr>
          <w:szCs w:val="24"/>
          <w:lang w:val="ro-RO"/>
        </w:rPr>
      </w:pPr>
      <w:r w:rsidRPr="00C34754">
        <w:rPr>
          <w:szCs w:val="24"/>
          <w:lang w:val="ro-RO"/>
        </w:rPr>
        <w:t>În majoritatea spaţiilor se vor prevedea plafoane suspendate (gips-carton, fibre minerale sau aluminiu) pentru mascarea diverselor conducte şi paturi de cabluri (instalaţii de telecomunicaţii, cablare structurată, instalaţii sanitare, instalaţii termice etc.). Tavanele din încăperile care nu au prevăzut plafon fals vor fi tencuite, gletuite şi zugrăvite cu vopsele lavabile.</w:t>
      </w:r>
    </w:p>
    <w:p w14:paraId="72B2CEAC" w14:textId="77777777" w:rsidR="004A6119" w:rsidRPr="00C34754" w:rsidRDefault="004A6119" w:rsidP="00001946">
      <w:pPr>
        <w:jc w:val="both"/>
        <w:rPr>
          <w:szCs w:val="24"/>
          <w:lang w:val="ro-RO"/>
        </w:rPr>
      </w:pPr>
      <w:r w:rsidRPr="00C34754">
        <w:rPr>
          <w:szCs w:val="24"/>
          <w:lang w:val="ro-RO"/>
        </w:rPr>
        <w:t>Clădirea de călători va fi dotată cu:</w:t>
      </w:r>
    </w:p>
    <w:p w14:paraId="50AF9280" w14:textId="77777777" w:rsidR="004A6119" w:rsidRPr="00C34754" w:rsidRDefault="004A6119" w:rsidP="00FF3572">
      <w:pPr>
        <w:pStyle w:val="Bodytext20"/>
        <w:numPr>
          <w:ilvl w:val="0"/>
          <w:numId w:val="9"/>
        </w:numPr>
        <w:shd w:val="clear" w:color="auto" w:fill="auto"/>
        <w:tabs>
          <w:tab w:val="left" w:pos="834"/>
        </w:tabs>
        <w:spacing w:before="0" w:line="298" w:lineRule="exact"/>
        <w:ind w:left="840" w:hanging="360"/>
        <w:jc w:val="both"/>
        <w:rPr>
          <w:szCs w:val="24"/>
          <w:lang w:val="ro-RO"/>
        </w:rPr>
      </w:pPr>
      <w:r w:rsidRPr="00C34754">
        <w:rPr>
          <w:szCs w:val="24"/>
          <w:lang w:val="ro-RO"/>
        </w:rPr>
        <w:t>pictograme deinformare;</w:t>
      </w:r>
    </w:p>
    <w:p w14:paraId="7A940633" w14:textId="77777777" w:rsidR="004A6119" w:rsidRPr="00C34754" w:rsidRDefault="004A6119" w:rsidP="00FF3572">
      <w:pPr>
        <w:pStyle w:val="Bodytext20"/>
        <w:numPr>
          <w:ilvl w:val="0"/>
          <w:numId w:val="9"/>
        </w:numPr>
        <w:shd w:val="clear" w:color="auto" w:fill="auto"/>
        <w:tabs>
          <w:tab w:val="left" w:pos="834"/>
        </w:tabs>
        <w:spacing w:before="0" w:line="298" w:lineRule="exact"/>
        <w:ind w:left="840" w:hanging="360"/>
        <w:jc w:val="both"/>
        <w:rPr>
          <w:szCs w:val="24"/>
          <w:lang w:val="ro-RO"/>
        </w:rPr>
      </w:pPr>
      <w:r w:rsidRPr="00C34754">
        <w:rPr>
          <w:szCs w:val="24"/>
          <w:lang w:val="ro-RO"/>
        </w:rPr>
        <w:t>bănci călători;</w:t>
      </w:r>
    </w:p>
    <w:p w14:paraId="1BBEBA3B" w14:textId="77777777" w:rsidR="004A6119" w:rsidRPr="00C34754" w:rsidRDefault="004A6119" w:rsidP="00FF3572">
      <w:pPr>
        <w:pStyle w:val="Bodytext20"/>
        <w:numPr>
          <w:ilvl w:val="0"/>
          <w:numId w:val="9"/>
        </w:numPr>
        <w:shd w:val="clear" w:color="auto" w:fill="auto"/>
        <w:tabs>
          <w:tab w:val="left" w:pos="834"/>
        </w:tabs>
        <w:spacing w:before="0" w:line="298" w:lineRule="exact"/>
        <w:ind w:left="840" w:hanging="360"/>
        <w:jc w:val="both"/>
        <w:rPr>
          <w:szCs w:val="24"/>
          <w:lang w:val="ro-RO"/>
        </w:rPr>
      </w:pPr>
      <w:r w:rsidRPr="00C34754">
        <w:rPr>
          <w:szCs w:val="24"/>
          <w:lang w:val="ro-RO"/>
        </w:rPr>
        <w:t>recipienti colectare selectiva a deseurilor;</w:t>
      </w:r>
    </w:p>
    <w:p w14:paraId="7EFB2BE4" w14:textId="77777777" w:rsidR="004A6119" w:rsidRPr="00C34754" w:rsidRDefault="004A6119" w:rsidP="00FF3572">
      <w:pPr>
        <w:pStyle w:val="Bodytext20"/>
        <w:numPr>
          <w:ilvl w:val="0"/>
          <w:numId w:val="9"/>
        </w:numPr>
        <w:shd w:val="clear" w:color="auto" w:fill="auto"/>
        <w:tabs>
          <w:tab w:val="left" w:pos="834"/>
        </w:tabs>
        <w:spacing w:before="0" w:line="298" w:lineRule="exact"/>
        <w:ind w:left="840" w:hanging="360"/>
        <w:jc w:val="both"/>
        <w:rPr>
          <w:szCs w:val="24"/>
          <w:lang w:val="ro-RO"/>
        </w:rPr>
      </w:pPr>
      <w:r w:rsidRPr="00C34754">
        <w:rPr>
          <w:szCs w:val="24"/>
          <w:lang w:val="ro-RO"/>
        </w:rPr>
        <w:t>dotări PSI - extinctoare cu pulbere şi CO2;</w:t>
      </w:r>
    </w:p>
    <w:p w14:paraId="04CFCE75" w14:textId="77777777" w:rsidR="004A6119" w:rsidRPr="00C34754" w:rsidRDefault="004A6119" w:rsidP="00FF3572">
      <w:pPr>
        <w:pStyle w:val="Bodytext20"/>
        <w:numPr>
          <w:ilvl w:val="0"/>
          <w:numId w:val="9"/>
        </w:numPr>
        <w:shd w:val="clear" w:color="auto" w:fill="auto"/>
        <w:tabs>
          <w:tab w:val="left" w:pos="834"/>
        </w:tabs>
        <w:spacing w:before="0" w:line="298" w:lineRule="exact"/>
        <w:ind w:left="840" w:hanging="360"/>
        <w:jc w:val="both"/>
        <w:rPr>
          <w:szCs w:val="24"/>
          <w:lang w:val="ro-RO"/>
        </w:rPr>
      </w:pPr>
      <w:r w:rsidRPr="00C34754">
        <w:rPr>
          <w:szCs w:val="24"/>
          <w:lang w:val="ro-RO"/>
        </w:rPr>
        <w:t>ştergătoare depicioarecu grătar;</w:t>
      </w:r>
    </w:p>
    <w:p w14:paraId="332FFF19" w14:textId="77777777" w:rsidR="004A6119" w:rsidRPr="00C34754" w:rsidRDefault="004A6119" w:rsidP="00FF3572">
      <w:pPr>
        <w:pStyle w:val="Bodytext20"/>
        <w:numPr>
          <w:ilvl w:val="0"/>
          <w:numId w:val="9"/>
        </w:numPr>
        <w:shd w:val="clear" w:color="auto" w:fill="auto"/>
        <w:tabs>
          <w:tab w:val="left" w:pos="834"/>
        </w:tabs>
        <w:spacing w:before="0" w:line="298" w:lineRule="exact"/>
        <w:ind w:left="840" w:hanging="360"/>
        <w:jc w:val="both"/>
        <w:rPr>
          <w:szCs w:val="24"/>
          <w:lang w:val="ro-RO"/>
        </w:rPr>
      </w:pPr>
      <w:r w:rsidRPr="00C34754">
        <w:rPr>
          <w:szCs w:val="24"/>
          <w:lang w:val="ro-RO"/>
        </w:rPr>
        <w:t>jardiniere.</w:t>
      </w:r>
    </w:p>
    <w:p w14:paraId="535A3C72" w14:textId="77777777" w:rsidR="004A6119" w:rsidRPr="00C34754" w:rsidRDefault="004A6119" w:rsidP="00001946">
      <w:pPr>
        <w:jc w:val="both"/>
        <w:rPr>
          <w:szCs w:val="24"/>
          <w:lang w:val="ro-RO"/>
        </w:rPr>
      </w:pPr>
      <w:r w:rsidRPr="00C34754">
        <w:rPr>
          <w:szCs w:val="24"/>
          <w:lang w:val="ro-RO"/>
        </w:rPr>
        <w:t>Pentru persoanele cu deficienţe fizice (de vedere, de auz sau cu deficienţe locomotorii) se prevăd următoarele:</w:t>
      </w:r>
    </w:p>
    <w:p w14:paraId="47CDBD80" w14:textId="77777777" w:rsidR="004A6119" w:rsidRPr="00C34754" w:rsidRDefault="004A6119" w:rsidP="00001946">
      <w:pPr>
        <w:jc w:val="both"/>
        <w:rPr>
          <w:szCs w:val="24"/>
          <w:lang w:val="ro-RO"/>
        </w:rPr>
      </w:pPr>
      <w:r w:rsidRPr="00C34754">
        <w:rPr>
          <w:szCs w:val="24"/>
          <w:lang w:val="ro-RO"/>
        </w:rPr>
        <w:t>Grup sanitar cu toate utilităţile obişnuite ale unui grup sanitar şi balustrade de fixare pe fiecare parte a vasului de w.c. şi un sistem de alarmă, cu buton, fixat pe peretele de lângă vasul de w.c. sau pe podea. Uşa se va deschide spre exterior.</w:t>
      </w:r>
    </w:p>
    <w:p w14:paraId="3AEBBA68" w14:textId="77777777" w:rsidR="004A6119" w:rsidRPr="00C34754" w:rsidRDefault="004A6119" w:rsidP="00001946">
      <w:pPr>
        <w:jc w:val="both"/>
        <w:rPr>
          <w:szCs w:val="24"/>
          <w:lang w:val="ro-RO"/>
        </w:rPr>
      </w:pPr>
      <w:r w:rsidRPr="00C34754">
        <w:rPr>
          <w:szCs w:val="24"/>
          <w:lang w:val="ro-RO"/>
        </w:rPr>
        <w:t>Ghişeul va avea înălţimea de 0.80m, poliţă de sprijinire, de scris, de depozitare a unei genţi, etc.</w:t>
      </w:r>
    </w:p>
    <w:p w14:paraId="005AF8A2" w14:textId="77777777" w:rsidR="004A6119" w:rsidRPr="00C34754" w:rsidRDefault="004A6119" w:rsidP="00001946">
      <w:pPr>
        <w:jc w:val="both"/>
        <w:rPr>
          <w:szCs w:val="24"/>
          <w:lang w:val="ro-RO"/>
        </w:rPr>
      </w:pPr>
      <w:r w:rsidRPr="00C34754">
        <w:rPr>
          <w:szCs w:val="24"/>
          <w:lang w:val="ro-RO"/>
        </w:rPr>
        <w:t>Rampe pietonale cu pantă de maximum 6%, cu suprafaţă antiderapantă.</w:t>
      </w:r>
    </w:p>
    <w:p w14:paraId="3D0111F4" w14:textId="77777777" w:rsidR="004A6119" w:rsidRPr="00C34754" w:rsidRDefault="004A6119" w:rsidP="00001946">
      <w:pPr>
        <w:jc w:val="both"/>
        <w:rPr>
          <w:szCs w:val="24"/>
          <w:lang w:val="ro-RO"/>
        </w:rPr>
      </w:pPr>
      <w:r w:rsidRPr="00C34754">
        <w:rPr>
          <w:szCs w:val="24"/>
          <w:lang w:val="ro-RO"/>
        </w:rPr>
        <w:t>Benzi de ghidaj tactil ce servesc persoanelor cu deficienţe de vedere din materiale ce contrastează cu fundalul, antiderapante cu o suprafaţă rugoasă pentru detectarea uşoară cu piciorul sau cu bastonul, culoarea fiind galbenă pentru a le creşte vizibilitatea.</w:t>
      </w:r>
    </w:p>
    <w:p w14:paraId="6D1A92D5" w14:textId="77777777" w:rsidR="005E6900" w:rsidRPr="00C34754" w:rsidRDefault="004A6119" w:rsidP="00001946">
      <w:pPr>
        <w:jc w:val="both"/>
        <w:rPr>
          <w:szCs w:val="24"/>
          <w:lang w:val="ro-RO"/>
        </w:rPr>
      </w:pPr>
      <w:r w:rsidRPr="00C34754">
        <w:rPr>
          <w:szCs w:val="24"/>
          <w:lang w:val="ro-RO"/>
        </w:rPr>
        <w:t xml:space="preserve">Benzi si suprafete de avertizare tactilă ce servesc persoanelor lipsite de vedere şi celor cu deficienţe </w:t>
      </w:r>
      <w:r w:rsidRPr="00C34754">
        <w:rPr>
          <w:szCs w:val="24"/>
          <w:lang w:val="ro-RO"/>
        </w:rPr>
        <w:lastRenderedPageBreak/>
        <w:t>de vedere, din materiale ce contrastează cu fundalul (în culoarea galbenă de avertizare), cu o lăţime de 0.30m, cu relief mic care să nu provoace zdruncinături sau căderea persoanei care utilizează un scaun cu roţile.</w:t>
      </w:r>
    </w:p>
    <w:p w14:paraId="2F7FF1C3" w14:textId="77777777" w:rsidR="00001946" w:rsidRPr="00C34754" w:rsidRDefault="00001946" w:rsidP="00001946">
      <w:pPr>
        <w:jc w:val="both"/>
        <w:rPr>
          <w:szCs w:val="24"/>
          <w:lang w:val="ro-RO"/>
        </w:rPr>
      </w:pPr>
    </w:p>
    <w:p w14:paraId="5A6A8D65" w14:textId="77777777" w:rsidR="004A6119" w:rsidRPr="00C34754" w:rsidRDefault="004A6119" w:rsidP="00127FD7">
      <w:pPr>
        <w:keepNext/>
        <w:keepLines/>
        <w:numPr>
          <w:ilvl w:val="2"/>
          <w:numId w:val="15"/>
        </w:numPr>
        <w:tabs>
          <w:tab w:val="left" w:pos="344"/>
        </w:tabs>
        <w:spacing w:after="14" w:line="240" w:lineRule="exact"/>
        <w:jc w:val="both"/>
        <w:outlineLvl w:val="2"/>
        <w:rPr>
          <w:b/>
          <w:szCs w:val="24"/>
          <w:lang w:val="ro-RO"/>
        </w:rPr>
      </w:pPr>
      <w:bookmarkStart w:id="15" w:name="bookmark194"/>
      <w:r w:rsidRPr="00C34754">
        <w:rPr>
          <w:b/>
          <w:szCs w:val="24"/>
          <w:lang w:val="ro-RO"/>
        </w:rPr>
        <w:t>Rezistenta</w:t>
      </w:r>
      <w:bookmarkEnd w:id="15"/>
    </w:p>
    <w:p w14:paraId="44BF4770" w14:textId="77777777" w:rsidR="004A6119" w:rsidRPr="00C34754" w:rsidRDefault="004A6119" w:rsidP="00001946">
      <w:pPr>
        <w:jc w:val="both"/>
        <w:rPr>
          <w:szCs w:val="24"/>
          <w:lang w:val="ro-RO"/>
        </w:rPr>
      </w:pPr>
      <w:r w:rsidRPr="00C34754">
        <w:rPr>
          <w:szCs w:val="24"/>
          <w:lang w:val="ro-RO"/>
        </w:rPr>
        <w:t xml:space="preserve">Clădirea proiectată, cu formă dreptunghiulară în plan va avea regimul de înălţime Parter + </w:t>
      </w:r>
      <w:r w:rsidR="00E825A7" w:rsidRPr="00C34754">
        <w:rPr>
          <w:szCs w:val="24"/>
          <w:lang w:val="ro-RO"/>
        </w:rPr>
        <w:t>Etaj</w:t>
      </w:r>
      <w:r w:rsidRPr="00C34754">
        <w:rPr>
          <w:szCs w:val="24"/>
          <w:lang w:val="ro-RO"/>
        </w:rPr>
        <w:t>. Structura de rezistenţă va fi alcătuită din stâlpi la intersecţiile pereţilor de zidărie ai partiului şi planşeu (grinzi, centuri şi placă) din beton armat monolit. La partea superioară, peste planşeul din beton armat se va construi un pod cu şarpantă pe scaune din lemn. Fundarea se va realiza în mod direct prin intermediul unor grinzi continue din beton armat sub pereţii de zidărie perimetrali şi interiori.</w:t>
      </w:r>
    </w:p>
    <w:p w14:paraId="7924752B" w14:textId="77777777" w:rsidR="00001946" w:rsidRPr="00C34754" w:rsidRDefault="00001946" w:rsidP="00001946">
      <w:pPr>
        <w:jc w:val="both"/>
        <w:rPr>
          <w:szCs w:val="24"/>
          <w:lang w:val="ro-RO"/>
        </w:rPr>
      </w:pPr>
    </w:p>
    <w:p w14:paraId="06AFD887" w14:textId="77777777" w:rsidR="004A6119" w:rsidRPr="00C34754" w:rsidRDefault="004A6119" w:rsidP="00127FD7">
      <w:pPr>
        <w:keepNext/>
        <w:keepLines/>
        <w:numPr>
          <w:ilvl w:val="2"/>
          <w:numId w:val="15"/>
        </w:numPr>
        <w:tabs>
          <w:tab w:val="left" w:pos="344"/>
        </w:tabs>
        <w:spacing w:after="14" w:line="240" w:lineRule="exact"/>
        <w:jc w:val="both"/>
        <w:outlineLvl w:val="2"/>
        <w:rPr>
          <w:b/>
          <w:szCs w:val="24"/>
          <w:lang w:val="ro-RO"/>
        </w:rPr>
      </w:pPr>
      <w:bookmarkStart w:id="16" w:name="bookmark195"/>
      <w:r w:rsidRPr="00C34754">
        <w:rPr>
          <w:b/>
          <w:szCs w:val="24"/>
          <w:lang w:val="ro-RO"/>
        </w:rPr>
        <w:t>Instalaţii Sanitare</w:t>
      </w:r>
      <w:bookmarkEnd w:id="16"/>
    </w:p>
    <w:p w14:paraId="231267B8" w14:textId="77777777" w:rsidR="004A6119" w:rsidRPr="00C34754" w:rsidRDefault="004A6119" w:rsidP="00001946">
      <w:pPr>
        <w:jc w:val="both"/>
        <w:rPr>
          <w:szCs w:val="24"/>
          <w:lang w:val="ro-RO"/>
        </w:rPr>
      </w:pPr>
      <w:r w:rsidRPr="00C34754">
        <w:rPr>
          <w:szCs w:val="24"/>
          <w:lang w:val="ro-RO"/>
        </w:rPr>
        <w:t>Clădirea de călători nou proiectată, asigurând servicii pentru călători şi spaţii specifice activităţilor feroviare, inclusiv spatii necesare instalatiilor CED si TTR, va fi dotată cu instalaţii sanitare interioare.</w:t>
      </w:r>
    </w:p>
    <w:p w14:paraId="1421CBEC" w14:textId="77777777" w:rsidR="004A6119" w:rsidRPr="00C34754" w:rsidRDefault="004A6119" w:rsidP="00001946">
      <w:pPr>
        <w:jc w:val="both"/>
        <w:rPr>
          <w:szCs w:val="24"/>
          <w:lang w:val="ro-RO"/>
        </w:rPr>
      </w:pPr>
      <w:r w:rsidRPr="00C34754">
        <w:rPr>
          <w:szCs w:val="24"/>
          <w:lang w:val="ro-RO"/>
        </w:rPr>
        <w:t>In staţia cf Slatina Timiş şi în halta de mişcare Ciochiuţa nu există reţele de alimentare cu apă şi reţele de canalizare.</w:t>
      </w:r>
    </w:p>
    <w:p w14:paraId="6F98DA8C" w14:textId="77777777" w:rsidR="004A6119" w:rsidRPr="00C34754" w:rsidRDefault="004A6119" w:rsidP="00001946">
      <w:pPr>
        <w:jc w:val="both"/>
        <w:rPr>
          <w:szCs w:val="24"/>
          <w:lang w:val="ro-RO"/>
        </w:rPr>
      </w:pPr>
      <w:r w:rsidRPr="00C34754">
        <w:rPr>
          <w:szCs w:val="24"/>
          <w:lang w:val="ro-RO"/>
        </w:rPr>
        <w:t>Apa caldă menajeră va fi asigurată de la o centrala termică amplasată intr-un spaţiu special amenajat. Prepararea apei calde menajere se va face si cu pompe de căldura.</w:t>
      </w:r>
    </w:p>
    <w:p w14:paraId="56052771" w14:textId="77777777" w:rsidR="004A6119" w:rsidRPr="00C34754" w:rsidRDefault="004A6119" w:rsidP="00001946">
      <w:pPr>
        <w:jc w:val="both"/>
        <w:rPr>
          <w:szCs w:val="24"/>
          <w:lang w:val="ro-RO"/>
        </w:rPr>
      </w:pPr>
      <w:r w:rsidRPr="00C34754">
        <w:rPr>
          <w:szCs w:val="24"/>
          <w:lang w:val="ro-RO"/>
        </w:rPr>
        <w:t>Grupurile sanitare pentru publicul călător, inclusiv cele pentru persoanele cu disabilităţi vor fi dotate cu obiecte sanitare antivandalism. Rezervoarele vaselor de WC vor fi de tip îngropat cu cadru de susţinere vas WC.</w:t>
      </w:r>
    </w:p>
    <w:p w14:paraId="1EC6FA30" w14:textId="77777777" w:rsidR="004A6119" w:rsidRPr="00C34754" w:rsidRDefault="004A6119" w:rsidP="00001946">
      <w:pPr>
        <w:jc w:val="both"/>
        <w:rPr>
          <w:szCs w:val="24"/>
          <w:lang w:val="ro-RO"/>
        </w:rPr>
      </w:pPr>
      <w:r w:rsidRPr="00C34754">
        <w:rPr>
          <w:szCs w:val="24"/>
          <w:lang w:val="ro-RO"/>
        </w:rPr>
        <w:t>Sursa de apa pentru alimentarea instalatiilor sanitare interioare nou prevăzute în clădirea de călători şi CED o va constitui un puţ forat, nou prevăzut.</w:t>
      </w:r>
    </w:p>
    <w:p w14:paraId="5278B8A3" w14:textId="77777777" w:rsidR="004A6119" w:rsidRPr="00C34754" w:rsidRDefault="004A6119" w:rsidP="00001946">
      <w:pPr>
        <w:jc w:val="both"/>
        <w:rPr>
          <w:szCs w:val="24"/>
          <w:lang w:val="ro-RO"/>
        </w:rPr>
      </w:pPr>
      <w:r w:rsidRPr="00C34754">
        <w:rPr>
          <w:szCs w:val="24"/>
          <w:lang w:val="ro-RO"/>
        </w:rPr>
        <w:t xml:space="preserve">Evacuarea apelor uzate menajere se va face la un rezervor etanş vidanjabil. </w:t>
      </w:r>
    </w:p>
    <w:p w14:paraId="7C501DB4" w14:textId="77777777" w:rsidR="004A6119" w:rsidRPr="00C34754" w:rsidRDefault="004A6119" w:rsidP="00001946">
      <w:pPr>
        <w:jc w:val="both"/>
        <w:rPr>
          <w:szCs w:val="24"/>
          <w:lang w:val="ro-RO"/>
        </w:rPr>
      </w:pPr>
      <w:r w:rsidRPr="00C34754">
        <w:rPr>
          <w:szCs w:val="24"/>
          <w:lang w:val="ro-RO"/>
        </w:rPr>
        <w:t>Apele pluviale vor fi deversate la teren.</w:t>
      </w:r>
    </w:p>
    <w:p w14:paraId="28907016" w14:textId="77777777" w:rsidR="00001946" w:rsidRPr="00C34754" w:rsidRDefault="00001946">
      <w:pPr>
        <w:widowControl/>
        <w:rPr>
          <w:snapToGrid/>
          <w:szCs w:val="24"/>
          <w:lang w:val="ro-RO" w:eastAsia="en-US"/>
        </w:rPr>
      </w:pPr>
    </w:p>
    <w:p w14:paraId="4828D2D5" w14:textId="77777777" w:rsidR="004A6119" w:rsidRPr="00C34754" w:rsidRDefault="004A6119" w:rsidP="00127FD7">
      <w:pPr>
        <w:keepNext/>
        <w:keepLines/>
        <w:numPr>
          <w:ilvl w:val="2"/>
          <w:numId w:val="15"/>
        </w:numPr>
        <w:tabs>
          <w:tab w:val="left" w:pos="344"/>
        </w:tabs>
        <w:spacing w:after="14" w:line="240" w:lineRule="exact"/>
        <w:jc w:val="both"/>
        <w:outlineLvl w:val="2"/>
        <w:rPr>
          <w:b/>
          <w:szCs w:val="24"/>
          <w:lang w:val="ro-RO"/>
        </w:rPr>
      </w:pPr>
      <w:bookmarkStart w:id="17" w:name="bookmark196"/>
      <w:r w:rsidRPr="00C34754">
        <w:rPr>
          <w:b/>
          <w:szCs w:val="24"/>
          <w:lang w:val="ro-RO"/>
        </w:rPr>
        <w:t>Instalaţii termotehnologice</w:t>
      </w:r>
      <w:bookmarkEnd w:id="17"/>
    </w:p>
    <w:p w14:paraId="612D2339" w14:textId="77777777" w:rsidR="004A6119" w:rsidRPr="00C34754" w:rsidRDefault="004A6119" w:rsidP="00001946">
      <w:pPr>
        <w:jc w:val="both"/>
        <w:rPr>
          <w:szCs w:val="24"/>
          <w:lang w:val="ro-RO"/>
        </w:rPr>
      </w:pPr>
      <w:r w:rsidRPr="00C34754">
        <w:rPr>
          <w:szCs w:val="24"/>
          <w:lang w:val="ro-RO"/>
        </w:rPr>
        <w:t>Se va realiza o instalaţie nouă de încălzire cu radiatoare din oţel, tip panou. Agentul termic este furnizat de o centrală termică amplasată într-un spaţiu special amenajat.</w:t>
      </w:r>
    </w:p>
    <w:p w14:paraId="1BAD267D" w14:textId="77777777" w:rsidR="004A6119" w:rsidRPr="00C34754" w:rsidRDefault="004A6119" w:rsidP="00001946">
      <w:pPr>
        <w:jc w:val="both"/>
        <w:rPr>
          <w:szCs w:val="24"/>
          <w:lang w:val="ro-RO"/>
        </w:rPr>
      </w:pPr>
      <w:r w:rsidRPr="00C34754">
        <w:rPr>
          <w:szCs w:val="24"/>
          <w:lang w:val="ro-RO"/>
        </w:rPr>
        <w:t>Funcţie de reţelele de utilitati din zona staţiei CF centralele termice vor functiona cu combustibil gazos sau cu energie electrica. Pentru cladirile cu suprafete mai mari de 100 mp necesar a fi incalzite/climatizate, vor fi prevazute şi pompe de caldura.</w:t>
      </w:r>
    </w:p>
    <w:p w14:paraId="5CAA48A6" w14:textId="77777777" w:rsidR="004A6119" w:rsidRPr="00C34754" w:rsidRDefault="004A6119" w:rsidP="00001946">
      <w:pPr>
        <w:jc w:val="both"/>
        <w:rPr>
          <w:szCs w:val="24"/>
          <w:lang w:val="ro-RO"/>
        </w:rPr>
      </w:pPr>
      <w:r w:rsidRPr="00C34754">
        <w:rPr>
          <w:szCs w:val="24"/>
          <w:lang w:val="ro-RO"/>
        </w:rPr>
        <w:t>În încăperile unde există degajări de căldură de la aparatele de lucru, în birouri, în sălile de aşteptare precum şi unde se lucrează în permanenţă (case de bilete, şef de tură, şef de staţie, etc.), se vor prevedea aparate de climatizare multisplit tip VRF, aparate cu functie de racire pe perioada de vara si incalzire in perioada de tranzitie respectiv primavara, toamna.</w:t>
      </w:r>
    </w:p>
    <w:p w14:paraId="0BB1EDD6" w14:textId="77777777" w:rsidR="004A6119" w:rsidRPr="00C34754" w:rsidRDefault="004A6119" w:rsidP="00001946">
      <w:pPr>
        <w:jc w:val="both"/>
        <w:rPr>
          <w:szCs w:val="24"/>
          <w:lang w:val="ro-RO"/>
        </w:rPr>
      </w:pPr>
      <w:r w:rsidRPr="00C34754">
        <w:rPr>
          <w:szCs w:val="24"/>
          <w:lang w:val="ro-RO"/>
        </w:rPr>
        <w:t>Deasupra uşilor de acces in holul public aferent clădirii de călători se vor prevedea perdele de aer cald. Se va asigura ventilarea grupurilor sanitare acolo unde este necesar.</w:t>
      </w:r>
    </w:p>
    <w:p w14:paraId="43FDE2F0" w14:textId="77777777" w:rsidR="004A6119" w:rsidRPr="00C34754" w:rsidRDefault="004A6119" w:rsidP="00001946">
      <w:pPr>
        <w:jc w:val="both"/>
        <w:rPr>
          <w:szCs w:val="24"/>
          <w:lang w:val="ro-RO"/>
        </w:rPr>
      </w:pPr>
      <w:r w:rsidRPr="00C34754">
        <w:rPr>
          <w:szCs w:val="24"/>
          <w:lang w:val="ro-RO"/>
        </w:rPr>
        <w:t>Grupul electrogen se va ventila.</w:t>
      </w:r>
    </w:p>
    <w:p w14:paraId="7DF7F3DD" w14:textId="77777777" w:rsidR="00001946" w:rsidRPr="00C34754" w:rsidRDefault="00001946" w:rsidP="00001946">
      <w:pPr>
        <w:jc w:val="both"/>
        <w:rPr>
          <w:szCs w:val="24"/>
          <w:lang w:val="ro-RO"/>
        </w:rPr>
      </w:pPr>
    </w:p>
    <w:p w14:paraId="2C536DF5" w14:textId="77777777" w:rsidR="004A6119" w:rsidRPr="00C34754" w:rsidRDefault="004A6119" w:rsidP="00127FD7">
      <w:pPr>
        <w:keepNext/>
        <w:keepLines/>
        <w:numPr>
          <w:ilvl w:val="2"/>
          <w:numId w:val="15"/>
        </w:numPr>
        <w:tabs>
          <w:tab w:val="left" w:pos="344"/>
        </w:tabs>
        <w:spacing w:after="14" w:line="240" w:lineRule="exact"/>
        <w:jc w:val="both"/>
        <w:outlineLvl w:val="2"/>
        <w:rPr>
          <w:b/>
          <w:szCs w:val="24"/>
          <w:lang w:val="ro-RO"/>
        </w:rPr>
      </w:pPr>
      <w:bookmarkStart w:id="18" w:name="bookmark197"/>
      <w:r w:rsidRPr="00C34754">
        <w:rPr>
          <w:b/>
          <w:szCs w:val="24"/>
          <w:lang w:val="ro-RO"/>
        </w:rPr>
        <w:lastRenderedPageBreak/>
        <w:t>Instalatii electrice</w:t>
      </w:r>
      <w:bookmarkEnd w:id="18"/>
    </w:p>
    <w:p w14:paraId="17AE0F79" w14:textId="77777777" w:rsidR="004A6119" w:rsidRPr="00C34754" w:rsidRDefault="004A6119" w:rsidP="00001946">
      <w:pPr>
        <w:jc w:val="both"/>
        <w:rPr>
          <w:szCs w:val="24"/>
          <w:lang w:val="ro-RO"/>
        </w:rPr>
      </w:pPr>
      <w:r w:rsidRPr="00C34754">
        <w:rPr>
          <w:szCs w:val="24"/>
          <w:lang w:val="ro-RO"/>
        </w:rPr>
        <w:t>Lucrarile de instalatii electrice pentru cladirea de calatori nou proiectata constau in realizarea de lucrari pentru:</w:t>
      </w:r>
    </w:p>
    <w:p w14:paraId="0B9442AB" w14:textId="77777777" w:rsidR="004A6119" w:rsidRPr="00C34754" w:rsidRDefault="004A6119" w:rsidP="00FF3572">
      <w:pPr>
        <w:pStyle w:val="Bodytext20"/>
        <w:numPr>
          <w:ilvl w:val="0"/>
          <w:numId w:val="9"/>
        </w:numPr>
        <w:shd w:val="clear" w:color="auto" w:fill="auto"/>
        <w:tabs>
          <w:tab w:val="left" w:pos="834"/>
        </w:tabs>
        <w:spacing w:before="0" w:line="298" w:lineRule="exact"/>
        <w:ind w:left="840" w:hanging="360"/>
        <w:jc w:val="both"/>
        <w:rPr>
          <w:szCs w:val="24"/>
          <w:lang w:val="ro-RO"/>
        </w:rPr>
      </w:pPr>
      <w:r w:rsidRPr="00C34754">
        <w:rPr>
          <w:szCs w:val="24"/>
          <w:lang w:val="ro-RO"/>
        </w:rPr>
        <w:t>instalaţii electrice de iluminat normal şi de siguranţă pentru evacuare şi continuarea lucrului;</w:t>
      </w:r>
    </w:p>
    <w:p w14:paraId="51CE45F4" w14:textId="77777777" w:rsidR="004A6119" w:rsidRPr="00C34754" w:rsidRDefault="004A6119" w:rsidP="00FF3572">
      <w:pPr>
        <w:pStyle w:val="Bodytext20"/>
        <w:numPr>
          <w:ilvl w:val="0"/>
          <w:numId w:val="9"/>
        </w:numPr>
        <w:shd w:val="clear" w:color="auto" w:fill="auto"/>
        <w:tabs>
          <w:tab w:val="left" w:pos="834"/>
        </w:tabs>
        <w:spacing w:before="0" w:line="298" w:lineRule="exact"/>
        <w:ind w:left="840" w:hanging="360"/>
        <w:jc w:val="both"/>
        <w:rPr>
          <w:szCs w:val="24"/>
          <w:lang w:val="ro-RO"/>
        </w:rPr>
      </w:pPr>
      <w:r w:rsidRPr="00C34754">
        <w:rPr>
          <w:szCs w:val="24"/>
          <w:lang w:val="ro-RO"/>
        </w:rPr>
        <w:t>instalaţii electrice pentru prize;</w:t>
      </w:r>
    </w:p>
    <w:p w14:paraId="715E8571" w14:textId="77777777" w:rsidR="004A6119" w:rsidRPr="00C34754" w:rsidRDefault="004A6119" w:rsidP="00FF3572">
      <w:pPr>
        <w:pStyle w:val="Bodytext20"/>
        <w:numPr>
          <w:ilvl w:val="0"/>
          <w:numId w:val="9"/>
        </w:numPr>
        <w:shd w:val="clear" w:color="auto" w:fill="auto"/>
        <w:tabs>
          <w:tab w:val="left" w:pos="834"/>
        </w:tabs>
        <w:spacing w:before="0" w:line="298" w:lineRule="exact"/>
        <w:ind w:left="840" w:hanging="360"/>
        <w:jc w:val="both"/>
        <w:rPr>
          <w:szCs w:val="24"/>
          <w:lang w:val="ro-RO"/>
        </w:rPr>
      </w:pPr>
      <w:r w:rsidRPr="00C34754">
        <w:rPr>
          <w:szCs w:val="24"/>
          <w:lang w:val="ro-RO"/>
        </w:rPr>
        <w:t>instalaţii electrice aferente cablării structurate;</w:t>
      </w:r>
    </w:p>
    <w:p w14:paraId="52323E28" w14:textId="77777777" w:rsidR="004A6119" w:rsidRPr="00C34754" w:rsidRDefault="004A6119" w:rsidP="00FF3572">
      <w:pPr>
        <w:pStyle w:val="Bodytext20"/>
        <w:numPr>
          <w:ilvl w:val="0"/>
          <w:numId w:val="9"/>
        </w:numPr>
        <w:shd w:val="clear" w:color="auto" w:fill="auto"/>
        <w:tabs>
          <w:tab w:val="left" w:pos="834"/>
        </w:tabs>
        <w:spacing w:before="0" w:line="298" w:lineRule="exact"/>
        <w:ind w:left="840" w:hanging="360"/>
        <w:jc w:val="both"/>
        <w:rPr>
          <w:szCs w:val="24"/>
          <w:lang w:val="ro-RO"/>
        </w:rPr>
      </w:pPr>
      <w:r w:rsidRPr="00C34754">
        <w:rPr>
          <w:szCs w:val="24"/>
          <w:lang w:val="ro-RO"/>
        </w:rPr>
        <w:t>instalaţii electrice de forţă;</w:t>
      </w:r>
    </w:p>
    <w:p w14:paraId="6C8752FB" w14:textId="77777777" w:rsidR="004A6119" w:rsidRPr="00C34754" w:rsidRDefault="004A6119" w:rsidP="00FF3572">
      <w:pPr>
        <w:pStyle w:val="Bodytext20"/>
        <w:numPr>
          <w:ilvl w:val="0"/>
          <w:numId w:val="9"/>
        </w:numPr>
        <w:shd w:val="clear" w:color="auto" w:fill="auto"/>
        <w:tabs>
          <w:tab w:val="left" w:pos="834"/>
        </w:tabs>
        <w:spacing w:before="0" w:line="298" w:lineRule="exact"/>
        <w:ind w:left="840" w:hanging="360"/>
        <w:jc w:val="both"/>
        <w:rPr>
          <w:szCs w:val="24"/>
          <w:lang w:val="ro-RO"/>
        </w:rPr>
      </w:pPr>
      <w:r w:rsidRPr="00C34754">
        <w:rPr>
          <w:szCs w:val="24"/>
          <w:lang w:val="ro-RO"/>
        </w:rPr>
        <w:t>instalaţii electrice grup electrogen;</w:t>
      </w:r>
    </w:p>
    <w:p w14:paraId="1E8747D8" w14:textId="77777777" w:rsidR="006D1790" w:rsidRPr="00C34754" w:rsidRDefault="004A6119" w:rsidP="00F10013">
      <w:pPr>
        <w:pStyle w:val="Bodytext20"/>
        <w:numPr>
          <w:ilvl w:val="0"/>
          <w:numId w:val="9"/>
        </w:numPr>
        <w:shd w:val="clear" w:color="auto" w:fill="auto"/>
        <w:tabs>
          <w:tab w:val="left" w:pos="834"/>
        </w:tabs>
        <w:spacing w:before="0" w:line="298" w:lineRule="exact"/>
        <w:ind w:left="840" w:hanging="360"/>
        <w:jc w:val="both"/>
        <w:rPr>
          <w:szCs w:val="24"/>
          <w:lang w:val="ro-RO"/>
        </w:rPr>
      </w:pPr>
      <w:r w:rsidRPr="00C34754">
        <w:rPr>
          <w:szCs w:val="24"/>
          <w:lang w:val="ro-RO"/>
        </w:rPr>
        <w:t>instalaţie de paratrăsnet şi legare la pământ.</w:t>
      </w:r>
    </w:p>
    <w:p w14:paraId="46DBE93C" w14:textId="77777777" w:rsidR="004A6119" w:rsidRPr="00C34754" w:rsidRDefault="004A6119" w:rsidP="006D1790">
      <w:pPr>
        <w:jc w:val="both"/>
        <w:rPr>
          <w:szCs w:val="24"/>
          <w:lang w:val="ro-RO"/>
        </w:rPr>
      </w:pPr>
      <w:r w:rsidRPr="00C34754">
        <w:rPr>
          <w:szCs w:val="24"/>
          <w:lang w:val="ro-RO"/>
        </w:rPr>
        <w:t>Instalaţiile electrice pentru iluminat se vor realiza cu corpuri de iluminat LED, în funcţie de destinaţia încăperilor.</w:t>
      </w:r>
    </w:p>
    <w:p w14:paraId="7D8F6C5F" w14:textId="77777777" w:rsidR="004A6119" w:rsidRPr="00C34754" w:rsidRDefault="004A6119" w:rsidP="006D1790">
      <w:pPr>
        <w:jc w:val="both"/>
        <w:rPr>
          <w:szCs w:val="24"/>
          <w:lang w:val="ro-RO"/>
        </w:rPr>
      </w:pPr>
      <w:r w:rsidRPr="00C34754">
        <w:rPr>
          <w:szCs w:val="24"/>
          <w:lang w:val="ro-RO"/>
        </w:rPr>
        <w:t>Instalaţiile electrice de forţă sunt prevăzute pentru alimentarea instalaţiilor de climatizare, perdelelor de aer şi a electropompelor.</w:t>
      </w:r>
    </w:p>
    <w:p w14:paraId="023D86F4" w14:textId="77777777" w:rsidR="004A6119" w:rsidRPr="00C34754" w:rsidRDefault="004A6119" w:rsidP="006D1790">
      <w:pPr>
        <w:jc w:val="both"/>
        <w:rPr>
          <w:szCs w:val="24"/>
          <w:lang w:val="ro-RO"/>
        </w:rPr>
      </w:pPr>
      <w:r w:rsidRPr="00C34754">
        <w:rPr>
          <w:szCs w:val="24"/>
          <w:lang w:val="ro-RO"/>
        </w:rPr>
        <w:t>Grupul electrogen prevăzut are pornire automată şi constituie sursă de alimentare de rezervă pentru:</w:t>
      </w:r>
    </w:p>
    <w:p w14:paraId="0D6EFDA9" w14:textId="77777777" w:rsidR="004A6119" w:rsidRPr="00C34754" w:rsidRDefault="004A6119" w:rsidP="00FF3572">
      <w:pPr>
        <w:pStyle w:val="Bodytext20"/>
        <w:numPr>
          <w:ilvl w:val="0"/>
          <w:numId w:val="9"/>
        </w:numPr>
        <w:shd w:val="clear" w:color="auto" w:fill="auto"/>
        <w:tabs>
          <w:tab w:val="left" w:pos="834"/>
        </w:tabs>
        <w:spacing w:before="0" w:line="298" w:lineRule="exact"/>
        <w:ind w:left="840" w:hanging="360"/>
        <w:jc w:val="both"/>
        <w:rPr>
          <w:szCs w:val="24"/>
          <w:lang w:val="ro-RO"/>
        </w:rPr>
      </w:pPr>
      <w:r w:rsidRPr="00C34754">
        <w:rPr>
          <w:szCs w:val="24"/>
          <w:lang w:val="ro-RO"/>
        </w:rPr>
        <w:t>instalaţia de iluminat de siguranţă pentru continuarea lucrului;</w:t>
      </w:r>
    </w:p>
    <w:p w14:paraId="7605E6A7" w14:textId="77777777" w:rsidR="004A6119" w:rsidRPr="00C34754" w:rsidRDefault="004A6119" w:rsidP="00FF3572">
      <w:pPr>
        <w:pStyle w:val="Bodytext20"/>
        <w:numPr>
          <w:ilvl w:val="0"/>
          <w:numId w:val="9"/>
        </w:numPr>
        <w:shd w:val="clear" w:color="auto" w:fill="auto"/>
        <w:tabs>
          <w:tab w:val="left" w:pos="834"/>
        </w:tabs>
        <w:spacing w:before="0" w:line="298" w:lineRule="exact"/>
        <w:ind w:left="840" w:hanging="360"/>
        <w:jc w:val="both"/>
        <w:rPr>
          <w:szCs w:val="24"/>
          <w:lang w:val="ro-RO"/>
        </w:rPr>
      </w:pPr>
      <w:r w:rsidRPr="00C34754">
        <w:rPr>
          <w:szCs w:val="24"/>
          <w:lang w:val="ro-RO"/>
        </w:rPr>
        <w:t>instalaţii TTR;</w:t>
      </w:r>
    </w:p>
    <w:p w14:paraId="5B6E9698" w14:textId="77777777" w:rsidR="004A6119" w:rsidRPr="00C34754" w:rsidRDefault="004A6119" w:rsidP="00FF3572">
      <w:pPr>
        <w:pStyle w:val="Bodytext20"/>
        <w:numPr>
          <w:ilvl w:val="0"/>
          <w:numId w:val="9"/>
        </w:numPr>
        <w:shd w:val="clear" w:color="auto" w:fill="auto"/>
        <w:tabs>
          <w:tab w:val="left" w:pos="834"/>
        </w:tabs>
        <w:spacing w:before="0" w:line="298" w:lineRule="exact"/>
        <w:ind w:left="840" w:hanging="360"/>
        <w:jc w:val="both"/>
        <w:rPr>
          <w:szCs w:val="24"/>
          <w:lang w:val="ro-RO"/>
        </w:rPr>
      </w:pPr>
      <w:r w:rsidRPr="00C34754">
        <w:rPr>
          <w:szCs w:val="24"/>
          <w:lang w:val="ro-RO"/>
        </w:rPr>
        <w:t>instalaţia de ticketing;</w:t>
      </w:r>
    </w:p>
    <w:p w14:paraId="3C941DDC" w14:textId="77777777" w:rsidR="004A6119" w:rsidRPr="00C34754" w:rsidRDefault="004A6119" w:rsidP="00FF3572">
      <w:pPr>
        <w:pStyle w:val="Bodytext20"/>
        <w:numPr>
          <w:ilvl w:val="0"/>
          <w:numId w:val="9"/>
        </w:numPr>
        <w:shd w:val="clear" w:color="auto" w:fill="auto"/>
        <w:tabs>
          <w:tab w:val="left" w:pos="834"/>
        </w:tabs>
        <w:spacing w:before="0" w:line="298" w:lineRule="exact"/>
        <w:ind w:left="840" w:hanging="360"/>
        <w:jc w:val="both"/>
        <w:rPr>
          <w:szCs w:val="24"/>
          <w:lang w:val="ro-RO"/>
        </w:rPr>
      </w:pPr>
      <w:r w:rsidRPr="00C34754">
        <w:rPr>
          <w:szCs w:val="24"/>
          <w:lang w:val="ro-RO"/>
        </w:rPr>
        <w:t>o parte din corpurile de iluminat de la peroane şi copertine.</w:t>
      </w:r>
    </w:p>
    <w:p w14:paraId="194A5631" w14:textId="77777777" w:rsidR="004A6119" w:rsidRPr="00C34754" w:rsidRDefault="004A6119" w:rsidP="006D1790">
      <w:pPr>
        <w:jc w:val="both"/>
        <w:rPr>
          <w:szCs w:val="24"/>
          <w:lang w:val="ro-RO"/>
        </w:rPr>
      </w:pPr>
      <w:r w:rsidRPr="00C34754">
        <w:rPr>
          <w:szCs w:val="24"/>
          <w:lang w:val="ro-RO"/>
        </w:rPr>
        <w:t>Pentru protecţia împotriva supratensiunilor atmosferice este prevăzută instalaţie de paratrăsnet cu dispozitiv de amorsare (PDA).</w:t>
      </w:r>
    </w:p>
    <w:p w14:paraId="53D96466" w14:textId="77777777" w:rsidR="004A6119" w:rsidRPr="00C34754" w:rsidRDefault="004A6119" w:rsidP="006D1790">
      <w:pPr>
        <w:jc w:val="both"/>
        <w:rPr>
          <w:szCs w:val="24"/>
          <w:lang w:val="ro-RO"/>
        </w:rPr>
      </w:pPr>
      <w:r w:rsidRPr="00C34754">
        <w:rPr>
          <w:szCs w:val="24"/>
          <w:lang w:val="ro-RO"/>
        </w:rPr>
        <w:t>Instalaţia de paratrăsnet se leagă la o priză de pământ artficială formată din electrozi verticali şi platbandă din oţel zincat.</w:t>
      </w:r>
    </w:p>
    <w:p w14:paraId="55ED8BA6" w14:textId="77777777" w:rsidR="004A6119" w:rsidRPr="00C34754" w:rsidRDefault="004A6119" w:rsidP="006D1790">
      <w:pPr>
        <w:jc w:val="both"/>
        <w:rPr>
          <w:szCs w:val="24"/>
          <w:lang w:val="ro-RO"/>
        </w:rPr>
      </w:pPr>
      <w:r w:rsidRPr="00C34754">
        <w:rPr>
          <w:szCs w:val="24"/>
          <w:lang w:val="ro-RO"/>
        </w:rPr>
        <w:t>Priza de pământ este comună pentru instalaţia de paratrăsnet şi instalaţia electrică; ca urmare rezistenţa de dispersie a prizei de pămînt trebuie să fie mai mică de 1 ohm.</w:t>
      </w:r>
    </w:p>
    <w:p w14:paraId="15133D0B" w14:textId="77777777" w:rsidR="00C45E52" w:rsidRPr="00C34754" w:rsidRDefault="004A6119" w:rsidP="006D1790">
      <w:pPr>
        <w:jc w:val="both"/>
        <w:rPr>
          <w:szCs w:val="24"/>
          <w:lang w:val="ro-RO"/>
        </w:rPr>
      </w:pPr>
      <w:r w:rsidRPr="00C34754">
        <w:rPr>
          <w:szCs w:val="24"/>
          <w:lang w:val="ro-RO"/>
        </w:rPr>
        <w:t>Sistemele de producere a energiei electrice regenerabile vor respecta reglementările tehnice în vigoare astfel încât să se poată injecta excesul de energie electrică în reţea.</w:t>
      </w:r>
    </w:p>
    <w:p w14:paraId="1E198B64" w14:textId="77777777" w:rsidR="004A6119" w:rsidRPr="00C34754" w:rsidRDefault="004A6119" w:rsidP="00FF3572">
      <w:pPr>
        <w:pStyle w:val="Titolo2"/>
        <w:numPr>
          <w:ilvl w:val="1"/>
          <w:numId w:val="10"/>
        </w:numPr>
        <w:rPr>
          <w:szCs w:val="24"/>
        </w:rPr>
      </w:pPr>
      <w:bookmarkStart w:id="19" w:name="_Toc54786998"/>
      <w:r w:rsidRPr="00C34754">
        <w:rPr>
          <w:szCs w:val="24"/>
        </w:rPr>
        <w:t>INSTALATIE DETECTIE SI SEMNALIZARE INCENDIU PENTRU CLADIRI DE CALATORI</w:t>
      </w:r>
      <w:bookmarkEnd w:id="19"/>
    </w:p>
    <w:p w14:paraId="55053E3D" w14:textId="77777777" w:rsidR="00E76627" w:rsidRPr="00C34754" w:rsidRDefault="00E76627" w:rsidP="00E76627">
      <w:pPr>
        <w:rPr>
          <w:lang w:val="ro-RO" w:eastAsia="en-US"/>
        </w:rPr>
      </w:pPr>
    </w:p>
    <w:p w14:paraId="45318BDE" w14:textId="77777777" w:rsidR="004A6119" w:rsidRPr="00C34754" w:rsidRDefault="004A6119" w:rsidP="00E76627">
      <w:pPr>
        <w:jc w:val="both"/>
        <w:rPr>
          <w:szCs w:val="24"/>
          <w:lang w:val="ro-RO"/>
        </w:rPr>
      </w:pPr>
      <w:r w:rsidRPr="00C34754">
        <w:rPr>
          <w:szCs w:val="24"/>
          <w:lang w:val="ro-RO"/>
        </w:rPr>
        <w:t>Pentru cladirile de calatori existente din statiile cf</w:t>
      </w:r>
      <w:r w:rsidR="0065516F" w:rsidRPr="00C34754">
        <w:rPr>
          <w:szCs w:val="24"/>
          <w:lang w:val="ro-RO"/>
        </w:rPr>
        <w:t xml:space="preserve"> </w:t>
      </w:r>
      <w:r w:rsidRPr="00C34754">
        <w:rPr>
          <w:szCs w:val="24"/>
          <w:lang w:val="ro-RO"/>
        </w:rPr>
        <w:t>Filiasi</w:t>
      </w:r>
      <w:r w:rsidR="0065516F" w:rsidRPr="00C34754">
        <w:rPr>
          <w:szCs w:val="24"/>
          <w:lang w:val="ro-RO"/>
        </w:rPr>
        <w:t xml:space="preserve"> </w:t>
      </w:r>
      <w:r w:rsidRPr="00C34754">
        <w:rPr>
          <w:szCs w:val="24"/>
          <w:lang w:val="ro-RO"/>
        </w:rPr>
        <w:t>si Orsova, conform normativelor in vigoare, se va prevedea un sistem de detectie si alarmare la incendiu, compus din centrala de detectie si alarmare, elementele de detectie ale incendiului manuale si automate (butoane, detectori de fum, detectori de temperatura, detectori combinati fum-temperatura) precum si de elementele de alarmare (sirene, lampa flash rosie).</w:t>
      </w:r>
    </w:p>
    <w:p w14:paraId="18CF9818" w14:textId="77777777" w:rsidR="004A6119" w:rsidRPr="00C34754" w:rsidRDefault="004A6119" w:rsidP="00E76627">
      <w:pPr>
        <w:jc w:val="both"/>
        <w:rPr>
          <w:szCs w:val="24"/>
          <w:lang w:val="ro-RO"/>
        </w:rPr>
      </w:pPr>
      <w:r w:rsidRPr="00C34754">
        <w:rPr>
          <w:szCs w:val="24"/>
          <w:lang w:val="ro-RO"/>
        </w:rPr>
        <w:t>Sistemul realizeaza urmatoarele functiuni:</w:t>
      </w:r>
    </w:p>
    <w:p w14:paraId="6F0A9F64" w14:textId="77777777" w:rsidR="004A6119" w:rsidRPr="00C34754" w:rsidRDefault="004A6119" w:rsidP="00FF3572">
      <w:pPr>
        <w:pStyle w:val="Bodytext20"/>
        <w:numPr>
          <w:ilvl w:val="0"/>
          <w:numId w:val="9"/>
        </w:numPr>
        <w:shd w:val="clear" w:color="auto" w:fill="auto"/>
        <w:tabs>
          <w:tab w:val="left" w:pos="834"/>
        </w:tabs>
        <w:spacing w:before="0" w:line="298" w:lineRule="exact"/>
        <w:ind w:left="840" w:hanging="360"/>
        <w:jc w:val="both"/>
        <w:rPr>
          <w:szCs w:val="24"/>
          <w:lang w:val="ro-RO"/>
        </w:rPr>
      </w:pPr>
      <w:r w:rsidRPr="00C34754">
        <w:rPr>
          <w:szCs w:val="24"/>
          <w:lang w:val="ro-RO"/>
        </w:rPr>
        <w:t>detectia automata a inceputurilor de incendiu cu ajutorul detectoarelor automate amplasate incadrul obiectivului in urmatoarele categorii de spatii: spatii tehnice, spatiile administrative,birouri; camere tehnice si culoare.</w:t>
      </w:r>
    </w:p>
    <w:p w14:paraId="0591B4E5" w14:textId="77777777" w:rsidR="004A6119" w:rsidRPr="00C34754" w:rsidRDefault="004A6119" w:rsidP="00FF3572">
      <w:pPr>
        <w:pStyle w:val="Bodytext20"/>
        <w:numPr>
          <w:ilvl w:val="0"/>
          <w:numId w:val="9"/>
        </w:numPr>
        <w:shd w:val="clear" w:color="auto" w:fill="auto"/>
        <w:tabs>
          <w:tab w:val="left" w:pos="834"/>
        </w:tabs>
        <w:spacing w:before="0" w:line="298" w:lineRule="exact"/>
        <w:ind w:left="840" w:hanging="360"/>
        <w:jc w:val="both"/>
        <w:rPr>
          <w:szCs w:val="24"/>
          <w:lang w:val="ro-RO"/>
        </w:rPr>
      </w:pPr>
      <w:r w:rsidRPr="00C34754">
        <w:rPr>
          <w:szCs w:val="24"/>
          <w:lang w:val="ro-RO"/>
        </w:rPr>
        <w:t xml:space="preserve">semnalizarea manuala a incendiilor prin amplasarea de butoane manuale de alarmare </w:t>
      </w:r>
      <w:r w:rsidRPr="00C34754">
        <w:rPr>
          <w:szCs w:val="24"/>
          <w:lang w:val="ro-RO"/>
        </w:rPr>
        <w:lastRenderedPageBreak/>
        <w:t>invecinatatea cailor de evacuare (coridoare, usi de acces) de persoane.</w:t>
      </w:r>
    </w:p>
    <w:p w14:paraId="41D56884" w14:textId="77777777" w:rsidR="004A6119" w:rsidRPr="00C34754" w:rsidRDefault="004A6119" w:rsidP="00FF3572">
      <w:pPr>
        <w:pStyle w:val="Bodytext20"/>
        <w:numPr>
          <w:ilvl w:val="0"/>
          <w:numId w:val="9"/>
        </w:numPr>
        <w:shd w:val="clear" w:color="auto" w:fill="auto"/>
        <w:tabs>
          <w:tab w:val="left" w:pos="834"/>
        </w:tabs>
        <w:spacing w:before="0" w:line="298" w:lineRule="exact"/>
        <w:ind w:left="840" w:hanging="360"/>
        <w:jc w:val="both"/>
        <w:rPr>
          <w:szCs w:val="24"/>
          <w:lang w:val="ro-RO"/>
        </w:rPr>
      </w:pPr>
      <w:r w:rsidRPr="00C34754">
        <w:rPr>
          <w:szCs w:val="24"/>
          <w:lang w:val="ro-RO"/>
        </w:rPr>
        <w:t>avertizarea acustica in caz de incendiu, zonat la nivel de etaj prin sirene amplasate astfel incatsa se asigure alarmarea tuturor persoanelor din zona;</w:t>
      </w:r>
    </w:p>
    <w:p w14:paraId="33177A0D" w14:textId="77777777" w:rsidR="004A6119" w:rsidRPr="00C34754" w:rsidRDefault="004A6119" w:rsidP="00E76627">
      <w:pPr>
        <w:jc w:val="both"/>
        <w:rPr>
          <w:szCs w:val="24"/>
          <w:lang w:val="ro-RO"/>
        </w:rPr>
      </w:pPr>
      <w:r w:rsidRPr="00C34754">
        <w:rPr>
          <w:szCs w:val="24"/>
          <w:lang w:val="ro-RO"/>
        </w:rPr>
        <w:t>Totodata centrala de detectie si alarmare va da urmatoarele comenzi in caz de incendiucatre alte instalatii din cladire: oprirea alimentarii cu energie electrica si oprirea cu gaz metan a obiectivului.</w:t>
      </w:r>
    </w:p>
    <w:p w14:paraId="26B2265B" w14:textId="77777777" w:rsidR="004A6119" w:rsidRPr="00C34754" w:rsidRDefault="004A6119" w:rsidP="004A6119">
      <w:pPr>
        <w:keepNext/>
        <w:keepLines/>
        <w:spacing w:after="178" w:line="240" w:lineRule="exact"/>
        <w:jc w:val="both"/>
        <w:rPr>
          <w:rStyle w:val="Heading32"/>
          <w:b/>
        </w:rPr>
      </w:pPr>
    </w:p>
    <w:p w14:paraId="1B763E89" w14:textId="77777777" w:rsidR="004A6119" w:rsidRPr="00C34754" w:rsidRDefault="004A6119" w:rsidP="00FF3572">
      <w:pPr>
        <w:pStyle w:val="Titolo2"/>
        <w:numPr>
          <w:ilvl w:val="1"/>
          <w:numId w:val="10"/>
        </w:numPr>
        <w:rPr>
          <w:rStyle w:val="Heading32"/>
          <w:u w:val="none"/>
        </w:rPr>
      </w:pPr>
      <w:bookmarkStart w:id="20" w:name="_Toc54786999"/>
      <w:r w:rsidRPr="00C34754">
        <w:rPr>
          <w:rStyle w:val="Heading32"/>
          <w:u w:val="none"/>
        </w:rPr>
        <w:t>GRUP SANITAR EXTERIOR NOU</w:t>
      </w:r>
      <w:bookmarkEnd w:id="20"/>
    </w:p>
    <w:p w14:paraId="2249E091" w14:textId="77777777" w:rsidR="00E76627" w:rsidRPr="00C34754" w:rsidRDefault="00E76627" w:rsidP="00E76627">
      <w:pPr>
        <w:rPr>
          <w:lang w:val="ro-RO" w:eastAsia="ro-RO"/>
        </w:rPr>
      </w:pPr>
    </w:p>
    <w:p w14:paraId="0738E981" w14:textId="77777777" w:rsidR="004A6119" w:rsidRPr="00C34754" w:rsidRDefault="004A6119" w:rsidP="00E76627">
      <w:pPr>
        <w:jc w:val="both"/>
        <w:rPr>
          <w:szCs w:val="24"/>
          <w:lang w:val="ro-RO"/>
        </w:rPr>
      </w:pPr>
      <w:r w:rsidRPr="00C34754">
        <w:rPr>
          <w:szCs w:val="24"/>
          <w:lang w:val="ro-RO"/>
        </w:rPr>
        <w:t>In statia cf Cernele, in statia cf</w:t>
      </w:r>
      <w:r w:rsidR="0065516F" w:rsidRPr="00C34754">
        <w:rPr>
          <w:szCs w:val="24"/>
          <w:lang w:val="ro-RO"/>
        </w:rPr>
        <w:t xml:space="preserve"> </w:t>
      </w:r>
      <w:r w:rsidRPr="00C34754">
        <w:rPr>
          <w:szCs w:val="24"/>
          <w:lang w:val="ro-RO"/>
        </w:rPr>
        <w:t xml:space="preserve"> Drobeta Turnu Severin Marfuri, in statia cf Valea Cernei, in statia cf Mehadia Noua, Cladirile WC se demoleaza – fiind in stare avansata de degradare - si vor fi refacute deoarece in Cladirile de Calatori nu sunt spatii pentru amenajarea acestora. In aceste statii s-a propus o cladire WC noua.</w:t>
      </w:r>
    </w:p>
    <w:p w14:paraId="2D62B0A3" w14:textId="77777777" w:rsidR="00E76627" w:rsidRPr="00C34754" w:rsidRDefault="00E76627" w:rsidP="00E76627">
      <w:pPr>
        <w:jc w:val="both"/>
        <w:rPr>
          <w:szCs w:val="24"/>
          <w:lang w:val="ro-RO"/>
        </w:rPr>
      </w:pPr>
    </w:p>
    <w:p w14:paraId="3E1F2E96" w14:textId="77777777" w:rsidR="004A6119" w:rsidRPr="00C34754" w:rsidRDefault="004A6119" w:rsidP="00127FD7">
      <w:pPr>
        <w:keepNext/>
        <w:keepLines/>
        <w:numPr>
          <w:ilvl w:val="2"/>
          <w:numId w:val="16"/>
        </w:numPr>
        <w:tabs>
          <w:tab w:val="left" w:pos="344"/>
        </w:tabs>
        <w:spacing w:after="14" w:line="240" w:lineRule="exact"/>
        <w:jc w:val="both"/>
        <w:outlineLvl w:val="2"/>
        <w:rPr>
          <w:b/>
          <w:szCs w:val="24"/>
          <w:lang w:val="ro-RO"/>
        </w:rPr>
      </w:pPr>
      <w:r w:rsidRPr="00C34754">
        <w:rPr>
          <w:b/>
          <w:szCs w:val="24"/>
          <w:lang w:val="ro-RO"/>
        </w:rPr>
        <w:t>Arhitectura</w:t>
      </w:r>
    </w:p>
    <w:p w14:paraId="4D4B145F" w14:textId="77777777" w:rsidR="004A6119" w:rsidRPr="00C34754" w:rsidRDefault="004A6119" w:rsidP="00E76627">
      <w:pPr>
        <w:jc w:val="both"/>
        <w:rPr>
          <w:szCs w:val="24"/>
          <w:lang w:val="ro-RO"/>
        </w:rPr>
      </w:pPr>
      <w:r w:rsidRPr="00C34754">
        <w:rPr>
          <w:szCs w:val="24"/>
          <w:lang w:val="ro-RO"/>
        </w:rPr>
        <w:t xml:space="preserve">In cadrul procesului de modernizare a capacitatilor feroviareexistenteînstatie, se dezafecteaza WC-ul public pentrucalatori,constructieaflataînimediataapropiere a cladiriii de calatori, într-un grad avansat de degradare,fara racord la reteaua de canalizare. </w:t>
      </w:r>
    </w:p>
    <w:p w14:paraId="54595F38" w14:textId="77777777" w:rsidR="004A6119" w:rsidRPr="00C34754" w:rsidRDefault="004A6119" w:rsidP="00E76627">
      <w:pPr>
        <w:jc w:val="both"/>
        <w:rPr>
          <w:szCs w:val="24"/>
          <w:lang w:val="ro-RO"/>
        </w:rPr>
      </w:pPr>
      <w:r w:rsidRPr="00C34754">
        <w:rPr>
          <w:szCs w:val="24"/>
          <w:lang w:val="ro-RO"/>
        </w:rPr>
        <w:t>Pe un nou</w:t>
      </w:r>
      <w:r w:rsidR="0065516F" w:rsidRPr="00C34754">
        <w:rPr>
          <w:szCs w:val="24"/>
          <w:lang w:val="ro-RO"/>
        </w:rPr>
        <w:t xml:space="preserve"> </w:t>
      </w:r>
      <w:r w:rsidRPr="00C34754">
        <w:rPr>
          <w:szCs w:val="24"/>
          <w:lang w:val="ro-RO"/>
        </w:rPr>
        <w:t>amplasament</w:t>
      </w:r>
      <w:r w:rsidR="0065516F" w:rsidRPr="00C34754">
        <w:rPr>
          <w:szCs w:val="24"/>
          <w:lang w:val="ro-RO"/>
        </w:rPr>
        <w:t xml:space="preserve"> </w:t>
      </w:r>
      <w:r w:rsidRPr="00C34754">
        <w:rPr>
          <w:szCs w:val="24"/>
          <w:lang w:val="ro-RO"/>
        </w:rPr>
        <w:t>apropiat,</w:t>
      </w:r>
      <w:r w:rsidR="0065516F" w:rsidRPr="00C34754">
        <w:rPr>
          <w:szCs w:val="24"/>
          <w:lang w:val="ro-RO"/>
        </w:rPr>
        <w:t xml:space="preserve"> </w:t>
      </w:r>
      <w:r w:rsidRPr="00C34754">
        <w:rPr>
          <w:szCs w:val="24"/>
          <w:lang w:val="ro-RO"/>
        </w:rPr>
        <w:t>s-a proiectat o constructie</w:t>
      </w:r>
      <w:r w:rsidR="0065516F" w:rsidRPr="00C34754">
        <w:rPr>
          <w:szCs w:val="24"/>
          <w:lang w:val="ro-RO"/>
        </w:rPr>
        <w:t xml:space="preserve"> </w:t>
      </w:r>
      <w:r w:rsidRPr="00C34754">
        <w:rPr>
          <w:szCs w:val="24"/>
          <w:lang w:val="ro-RO"/>
        </w:rPr>
        <w:t>noua,</w:t>
      </w:r>
      <w:r w:rsidR="0065516F" w:rsidRPr="00C34754">
        <w:rPr>
          <w:szCs w:val="24"/>
          <w:lang w:val="ro-RO"/>
        </w:rPr>
        <w:t xml:space="preserve"> </w:t>
      </w:r>
      <w:r w:rsidRPr="00C34754">
        <w:rPr>
          <w:szCs w:val="24"/>
          <w:lang w:val="ro-RO"/>
        </w:rPr>
        <w:t>cuprinzând</w:t>
      </w:r>
      <w:r w:rsidR="0065516F" w:rsidRPr="00C34754">
        <w:rPr>
          <w:szCs w:val="24"/>
          <w:lang w:val="ro-RO"/>
        </w:rPr>
        <w:t xml:space="preserve"> </w:t>
      </w:r>
      <w:r w:rsidRPr="00C34754">
        <w:rPr>
          <w:szCs w:val="24"/>
          <w:lang w:val="ro-RO"/>
        </w:rPr>
        <w:t>doua grupuri</w:t>
      </w:r>
      <w:r w:rsidR="0065516F" w:rsidRPr="00C34754">
        <w:rPr>
          <w:szCs w:val="24"/>
          <w:lang w:val="ro-RO"/>
        </w:rPr>
        <w:t xml:space="preserve"> </w:t>
      </w:r>
      <w:r w:rsidRPr="00C34754">
        <w:rPr>
          <w:szCs w:val="24"/>
          <w:lang w:val="ro-RO"/>
        </w:rPr>
        <w:t>sanitare (femei</w:t>
      </w:r>
      <w:r w:rsidR="0065516F" w:rsidRPr="00C34754">
        <w:rPr>
          <w:szCs w:val="24"/>
          <w:lang w:val="ro-RO"/>
        </w:rPr>
        <w:t xml:space="preserve"> </w:t>
      </w:r>
      <w:r w:rsidRPr="00C34754">
        <w:rPr>
          <w:szCs w:val="24"/>
          <w:lang w:val="ro-RO"/>
        </w:rPr>
        <w:t>si</w:t>
      </w:r>
      <w:r w:rsidR="0065516F" w:rsidRPr="00C34754">
        <w:rPr>
          <w:szCs w:val="24"/>
          <w:lang w:val="ro-RO"/>
        </w:rPr>
        <w:t xml:space="preserve"> </w:t>
      </w:r>
      <w:r w:rsidRPr="00C34754">
        <w:rPr>
          <w:szCs w:val="24"/>
          <w:lang w:val="ro-RO"/>
        </w:rPr>
        <w:t>ba</w:t>
      </w:r>
      <w:r w:rsidR="0065516F" w:rsidRPr="00C34754">
        <w:rPr>
          <w:szCs w:val="24"/>
          <w:lang w:val="ro-RO"/>
        </w:rPr>
        <w:t xml:space="preserve">rbati) şi </w:t>
      </w:r>
      <w:r w:rsidRPr="00C34754">
        <w:rPr>
          <w:szCs w:val="24"/>
          <w:lang w:val="ro-RO"/>
        </w:rPr>
        <w:t>un grup</w:t>
      </w:r>
      <w:r w:rsidR="0065516F" w:rsidRPr="00C34754">
        <w:rPr>
          <w:szCs w:val="24"/>
          <w:lang w:val="ro-RO"/>
        </w:rPr>
        <w:t xml:space="preserve"> </w:t>
      </w:r>
      <w:r w:rsidRPr="00C34754">
        <w:rPr>
          <w:szCs w:val="24"/>
          <w:lang w:val="ro-RO"/>
        </w:rPr>
        <w:t>sanitar</w:t>
      </w:r>
      <w:r w:rsidR="0065516F" w:rsidRPr="00C34754">
        <w:rPr>
          <w:szCs w:val="24"/>
          <w:lang w:val="ro-RO"/>
        </w:rPr>
        <w:t xml:space="preserve"> </w:t>
      </w:r>
      <w:r w:rsidRPr="00C34754">
        <w:rPr>
          <w:szCs w:val="24"/>
          <w:lang w:val="ro-RO"/>
        </w:rPr>
        <w:t>pentru</w:t>
      </w:r>
      <w:r w:rsidR="0065516F" w:rsidRPr="00C34754">
        <w:rPr>
          <w:szCs w:val="24"/>
          <w:lang w:val="ro-RO"/>
        </w:rPr>
        <w:t xml:space="preserve"> </w:t>
      </w:r>
      <w:r w:rsidRPr="00C34754">
        <w:rPr>
          <w:szCs w:val="24"/>
          <w:lang w:val="ro-RO"/>
        </w:rPr>
        <w:t>persoanele cu deficienţe</w:t>
      </w:r>
      <w:r w:rsidR="0065516F" w:rsidRPr="00C34754">
        <w:rPr>
          <w:szCs w:val="24"/>
          <w:lang w:val="ro-RO"/>
        </w:rPr>
        <w:t xml:space="preserve"> </w:t>
      </w:r>
      <w:r w:rsidRPr="00C34754">
        <w:rPr>
          <w:szCs w:val="24"/>
          <w:lang w:val="ro-RO"/>
        </w:rPr>
        <w:t>locomotorii</w:t>
      </w:r>
      <w:r w:rsidR="0065516F" w:rsidRPr="00C34754">
        <w:rPr>
          <w:szCs w:val="24"/>
          <w:lang w:val="ro-RO"/>
        </w:rPr>
        <w:t xml:space="preserve"> </w:t>
      </w:r>
      <w:r w:rsidRPr="00C34754">
        <w:rPr>
          <w:szCs w:val="24"/>
          <w:lang w:val="ro-RO"/>
        </w:rPr>
        <w:t>destinat</w:t>
      </w:r>
      <w:r w:rsidR="0065516F" w:rsidRPr="00C34754">
        <w:rPr>
          <w:szCs w:val="24"/>
          <w:lang w:val="ro-RO"/>
        </w:rPr>
        <w:t xml:space="preserve"> </w:t>
      </w:r>
      <w:r w:rsidRPr="00C34754">
        <w:rPr>
          <w:szCs w:val="24"/>
          <w:lang w:val="ro-RO"/>
        </w:rPr>
        <w:t>şi</w:t>
      </w:r>
      <w:r w:rsidR="0065516F" w:rsidRPr="00C34754">
        <w:rPr>
          <w:szCs w:val="24"/>
          <w:lang w:val="ro-RO"/>
        </w:rPr>
        <w:t xml:space="preserve"> </w:t>
      </w:r>
      <w:r w:rsidRPr="00C34754">
        <w:rPr>
          <w:szCs w:val="24"/>
          <w:lang w:val="ro-RO"/>
        </w:rPr>
        <w:t>îngrijirii</w:t>
      </w:r>
      <w:r w:rsidR="0065516F" w:rsidRPr="00C34754">
        <w:rPr>
          <w:szCs w:val="24"/>
          <w:lang w:val="ro-RO"/>
        </w:rPr>
        <w:t xml:space="preserve"> </w:t>
      </w:r>
      <w:r w:rsidRPr="00C34754">
        <w:rPr>
          <w:szCs w:val="24"/>
          <w:lang w:val="ro-RO"/>
        </w:rPr>
        <w:t>copiilor</w:t>
      </w:r>
      <w:r w:rsidR="0065516F" w:rsidRPr="00C34754">
        <w:rPr>
          <w:szCs w:val="24"/>
          <w:lang w:val="ro-RO"/>
        </w:rPr>
        <w:t xml:space="preserve"> </w:t>
      </w:r>
      <w:r w:rsidRPr="00C34754">
        <w:rPr>
          <w:szCs w:val="24"/>
          <w:lang w:val="ro-RO"/>
        </w:rPr>
        <w:t>mici.</w:t>
      </w:r>
    </w:p>
    <w:p w14:paraId="03A6D7F7" w14:textId="77777777" w:rsidR="004A6119" w:rsidRPr="00C34754" w:rsidRDefault="004A6119" w:rsidP="00E76627">
      <w:pPr>
        <w:jc w:val="both"/>
        <w:rPr>
          <w:szCs w:val="24"/>
          <w:lang w:val="ro-RO"/>
        </w:rPr>
      </w:pPr>
      <w:r w:rsidRPr="00C34754">
        <w:rPr>
          <w:szCs w:val="24"/>
          <w:lang w:val="ro-RO"/>
        </w:rPr>
        <w:t>Aceste</w:t>
      </w:r>
      <w:r w:rsidR="0065516F" w:rsidRPr="00C34754">
        <w:rPr>
          <w:szCs w:val="24"/>
          <w:lang w:val="ro-RO"/>
        </w:rPr>
        <w:t xml:space="preserve"> </w:t>
      </w:r>
      <w:r w:rsidRPr="00C34754">
        <w:rPr>
          <w:szCs w:val="24"/>
          <w:lang w:val="ro-RO"/>
        </w:rPr>
        <w:t>dotări</w:t>
      </w:r>
      <w:r w:rsidR="0065516F" w:rsidRPr="00C34754">
        <w:rPr>
          <w:szCs w:val="24"/>
          <w:lang w:val="ro-RO"/>
        </w:rPr>
        <w:t xml:space="preserve"> </w:t>
      </w:r>
      <w:r w:rsidRPr="00C34754">
        <w:rPr>
          <w:szCs w:val="24"/>
          <w:lang w:val="ro-RO"/>
        </w:rPr>
        <w:t>şi</w:t>
      </w:r>
      <w:r w:rsidR="0065516F" w:rsidRPr="00C34754">
        <w:rPr>
          <w:szCs w:val="24"/>
          <w:lang w:val="ro-RO"/>
        </w:rPr>
        <w:t xml:space="preserve"> </w:t>
      </w:r>
      <w:r w:rsidRPr="00C34754">
        <w:rPr>
          <w:szCs w:val="24"/>
          <w:lang w:val="ro-RO"/>
        </w:rPr>
        <w:t>funcţiuni</w:t>
      </w:r>
      <w:r w:rsidR="0065516F" w:rsidRPr="00C34754">
        <w:rPr>
          <w:szCs w:val="24"/>
          <w:lang w:val="ro-RO"/>
        </w:rPr>
        <w:t xml:space="preserve"> </w:t>
      </w:r>
      <w:r w:rsidRPr="00C34754">
        <w:rPr>
          <w:szCs w:val="24"/>
          <w:lang w:val="ro-RO"/>
        </w:rPr>
        <w:t>respectă</w:t>
      </w:r>
      <w:r w:rsidR="0065516F" w:rsidRPr="00C34754">
        <w:rPr>
          <w:szCs w:val="24"/>
          <w:lang w:val="ro-RO"/>
        </w:rPr>
        <w:t xml:space="preserve"> </w:t>
      </w:r>
      <w:r w:rsidRPr="00C34754">
        <w:rPr>
          <w:szCs w:val="24"/>
          <w:lang w:val="ro-RO"/>
        </w:rPr>
        <w:t>recomandările din normativele UIC.</w:t>
      </w:r>
    </w:p>
    <w:p w14:paraId="32B7D26F" w14:textId="77777777" w:rsidR="004A6119" w:rsidRPr="00C34754" w:rsidRDefault="004A6119" w:rsidP="00E76627">
      <w:pPr>
        <w:jc w:val="both"/>
        <w:rPr>
          <w:szCs w:val="24"/>
          <w:lang w:val="ro-RO"/>
        </w:rPr>
      </w:pPr>
      <w:r w:rsidRPr="00C34754">
        <w:rPr>
          <w:szCs w:val="24"/>
          <w:lang w:val="ro-RO"/>
        </w:rPr>
        <w:t xml:space="preserve">Noua cladire este o constructie parter executata din zidarie portanta din caramida cu goluri în grosime de 30 cm,izolata la exterior cu termoizolatie din polistiren expandat. </w:t>
      </w:r>
    </w:p>
    <w:p w14:paraId="5110AC89" w14:textId="77777777" w:rsidR="004A6119" w:rsidRPr="00C34754" w:rsidRDefault="004A6119" w:rsidP="00E76627">
      <w:pPr>
        <w:jc w:val="both"/>
        <w:rPr>
          <w:szCs w:val="24"/>
          <w:lang w:val="ro-RO"/>
        </w:rPr>
      </w:pPr>
      <w:r w:rsidRPr="00C34754">
        <w:rPr>
          <w:szCs w:val="24"/>
          <w:lang w:val="ro-RO"/>
        </w:rPr>
        <w:t>Finisajele,</w:t>
      </w:r>
      <w:r w:rsidR="0065516F" w:rsidRPr="00C34754">
        <w:rPr>
          <w:szCs w:val="24"/>
          <w:lang w:val="ro-RO"/>
        </w:rPr>
        <w:t xml:space="preserve"> </w:t>
      </w:r>
      <w:r w:rsidRPr="00C34754">
        <w:rPr>
          <w:szCs w:val="24"/>
          <w:lang w:val="ro-RO"/>
        </w:rPr>
        <w:t>corespunzatoare destinatiei,de calitate superioara,</w:t>
      </w:r>
      <w:r w:rsidR="0065516F" w:rsidRPr="00C34754">
        <w:rPr>
          <w:szCs w:val="24"/>
          <w:lang w:val="ro-RO"/>
        </w:rPr>
        <w:t xml:space="preserve"> </w:t>
      </w:r>
      <w:r w:rsidRPr="00C34754">
        <w:rPr>
          <w:szCs w:val="24"/>
          <w:lang w:val="ro-RO"/>
        </w:rPr>
        <w:t>cu aspect placut si usor de întretinut:pardoseli din gresie superioara, placaje cu faianta la pereti,zugraveli lavabile la exterior. Tamplaria este din aluminiu cu geam termoizolant.</w:t>
      </w:r>
    </w:p>
    <w:p w14:paraId="07B7F72A" w14:textId="77777777" w:rsidR="004A6119" w:rsidRPr="00C34754" w:rsidRDefault="004A6119" w:rsidP="00E76627">
      <w:pPr>
        <w:jc w:val="both"/>
        <w:rPr>
          <w:szCs w:val="24"/>
          <w:lang w:val="ro-RO"/>
        </w:rPr>
      </w:pPr>
      <w:r w:rsidRPr="00C34754">
        <w:rPr>
          <w:szCs w:val="24"/>
          <w:lang w:val="ro-RO"/>
        </w:rPr>
        <w:t>Acoperisul este tip sarpanta din lemn, cu învelitoare din tabla cutata plastifiata.</w:t>
      </w:r>
    </w:p>
    <w:p w14:paraId="3791AF3F" w14:textId="77777777" w:rsidR="00E76627" w:rsidRPr="00C34754" w:rsidRDefault="00E76627" w:rsidP="00E76627">
      <w:pPr>
        <w:jc w:val="both"/>
        <w:rPr>
          <w:szCs w:val="24"/>
          <w:lang w:val="ro-RO"/>
        </w:rPr>
      </w:pPr>
    </w:p>
    <w:p w14:paraId="6AFCC512" w14:textId="77777777" w:rsidR="004A6119" w:rsidRPr="00C34754" w:rsidRDefault="004A6119" w:rsidP="00127FD7">
      <w:pPr>
        <w:keepNext/>
        <w:keepLines/>
        <w:numPr>
          <w:ilvl w:val="2"/>
          <w:numId w:val="16"/>
        </w:numPr>
        <w:tabs>
          <w:tab w:val="left" w:pos="344"/>
        </w:tabs>
        <w:spacing w:after="14" w:line="240" w:lineRule="exact"/>
        <w:jc w:val="both"/>
        <w:outlineLvl w:val="2"/>
        <w:rPr>
          <w:b/>
          <w:szCs w:val="24"/>
          <w:lang w:val="ro-RO"/>
        </w:rPr>
      </w:pPr>
      <w:r w:rsidRPr="00C34754">
        <w:rPr>
          <w:b/>
          <w:szCs w:val="24"/>
          <w:lang w:val="ro-RO"/>
        </w:rPr>
        <w:t>Rezistenta</w:t>
      </w:r>
    </w:p>
    <w:p w14:paraId="7E2144C9" w14:textId="77777777" w:rsidR="004A6119" w:rsidRPr="00C34754" w:rsidRDefault="004A6119" w:rsidP="00E76627">
      <w:pPr>
        <w:jc w:val="both"/>
        <w:rPr>
          <w:szCs w:val="24"/>
          <w:lang w:val="ro-RO"/>
        </w:rPr>
      </w:pPr>
      <w:r w:rsidRPr="00C34754">
        <w:rPr>
          <w:szCs w:val="24"/>
          <w:lang w:val="ro-RO"/>
        </w:rPr>
        <w:t>Din punct de vedere al rezistentei, structura este realizata din zidarie portantacu sâmburi din beton armat pe fundatii continui din beton.Fundatiile vor fi coborâte sub adâncimea de înghet, fiind încastrate min. 30cm în terenul bun de funadre.Planseul este din beton armat monolit, având sarpanta din lemn si învelitoare din tabla cutata plastifiata.Compartimentarea interioara este realizata din zidaria de 7.5 cm grosime</w:t>
      </w:r>
    </w:p>
    <w:p w14:paraId="5D58DFF5" w14:textId="77777777" w:rsidR="004A6119" w:rsidRPr="00C34754" w:rsidRDefault="004A6119" w:rsidP="004A6119">
      <w:pPr>
        <w:pStyle w:val="Text"/>
        <w:spacing w:after="0"/>
      </w:pPr>
    </w:p>
    <w:p w14:paraId="3594AD78" w14:textId="77777777" w:rsidR="00C45E52" w:rsidRPr="00C34754" w:rsidRDefault="004A6119" w:rsidP="00127FD7">
      <w:pPr>
        <w:keepNext/>
        <w:keepLines/>
        <w:numPr>
          <w:ilvl w:val="2"/>
          <w:numId w:val="16"/>
        </w:numPr>
        <w:tabs>
          <w:tab w:val="left" w:pos="344"/>
        </w:tabs>
        <w:spacing w:after="14" w:line="240" w:lineRule="exact"/>
        <w:jc w:val="both"/>
        <w:outlineLvl w:val="2"/>
        <w:rPr>
          <w:b/>
          <w:lang w:val="it-IT"/>
        </w:rPr>
      </w:pPr>
      <w:r w:rsidRPr="00C34754">
        <w:rPr>
          <w:b/>
          <w:lang w:val="ro-RO"/>
        </w:rPr>
        <w:t>Instalaţii Sanitare</w:t>
      </w:r>
    </w:p>
    <w:p w14:paraId="23CFAAEA" w14:textId="77777777" w:rsidR="004A6119" w:rsidRPr="00C34754" w:rsidRDefault="004A6119" w:rsidP="00E76627">
      <w:pPr>
        <w:jc w:val="both"/>
        <w:rPr>
          <w:szCs w:val="24"/>
          <w:lang w:val="ro-RO"/>
        </w:rPr>
      </w:pPr>
      <w:r w:rsidRPr="00C34754">
        <w:rPr>
          <w:szCs w:val="24"/>
          <w:lang w:val="ro-RO"/>
        </w:rPr>
        <w:t>Clădirea WC nou proiectată, va fi dotată cu instalaţii sanitare interioare.</w:t>
      </w:r>
    </w:p>
    <w:p w14:paraId="70DC9012" w14:textId="77777777" w:rsidR="004A6119" w:rsidRPr="00C34754" w:rsidRDefault="004A6119" w:rsidP="00E76627">
      <w:pPr>
        <w:jc w:val="both"/>
        <w:rPr>
          <w:szCs w:val="24"/>
          <w:lang w:val="ro-RO"/>
        </w:rPr>
      </w:pPr>
      <w:r w:rsidRPr="00C34754">
        <w:rPr>
          <w:szCs w:val="24"/>
          <w:lang w:val="ro-RO"/>
        </w:rPr>
        <w:t>Apa caldă menajeră va fi asigurată de la o centrala termică amplasată intr-un spaţiu special amenajat. Prepararea apei calde menajere se va face local cu ajutorul centralei termice prevazute.</w:t>
      </w:r>
    </w:p>
    <w:p w14:paraId="5890042A" w14:textId="77777777" w:rsidR="004A6119" w:rsidRPr="00C34754" w:rsidRDefault="004A6119" w:rsidP="00E76627">
      <w:pPr>
        <w:jc w:val="both"/>
        <w:rPr>
          <w:szCs w:val="24"/>
          <w:lang w:val="ro-RO"/>
        </w:rPr>
      </w:pPr>
      <w:r w:rsidRPr="00C34754">
        <w:rPr>
          <w:szCs w:val="24"/>
          <w:lang w:val="ro-RO"/>
        </w:rPr>
        <w:t xml:space="preserve">Grupurile sanitare pentru publicul călător, inclusiv cele pentru persoanele cu disabilităţi vor fi dotate cu obiecte sanitare antivandalism. Rezervoarele vaselor de WC vor fi de tip îngropat cu cadru </w:t>
      </w:r>
      <w:r w:rsidRPr="00C34754">
        <w:rPr>
          <w:szCs w:val="24"/>
          <w:lang w:val="ro-RO"/>
        </w:rPr>
        <w:lastRenderedPageBreak/>
        <w:t>de susţinere vas WC.</w:t>
      </w:r>
    </w:p>
    <w:p w14:paraId="27FCA264" w14:textId="77777777" w:rsidR="004A6119" w:rsidRPr="00C34754" w:rsidRDefault="004A6119" w:rsidP="00E76627">
      <w:pPr>
        <w:jc w:val="both"/>
        <w:rPr>
          <w:szCs w:val="24"/>
          <w:lang w:val="ro-RO"/>
        </w:rPr>
      </w:pPr>
      <w:r w:rsidRPr="00C34754">
        <w:rPr>
          <w:szCs w:val="24"/>
          <w:lang w:val="ro-RO"/>
        </w:rPr>
        <w:t>Sursa de apa pentru alimentarea instalatiilor sanitare interioare nou prevăzute în clădirea WC o va constitui reteaua de alimentare cu apa.</w:t>
      </w:r>
    </w:p>
    <w:p w14:paraId="21EE95B8" w14:textId="77777777" w:rsidR="004A6119" w:rsidRPr="00C34754" w:rsidRDefault="004A6119" w:rsidP="00E76627">
      <w:pPr>
        <w:jc w:val="both"/>
        <w:rPr>
          <w:szCs w:val="24"/>
          <w:lang w:val="ro-RO"/>
        </w:rPr>
      </w:pPr>
      <w:r w:rsidRPr="00C34754">
        <w:rPr>
          <w:szCs w:val="24"/>
          <w:lang w:val="ro-RO"/>
        </w:rPr>
        <w:t>Evacuarea apelor uzate menajere se va face la</w:t>
      </w:r>
      <w:r w:rsidR="000248EF" w:rsidRPr="00C34754">
        <w:rPr>
          <w:szCs w:val="24"/>
          <w:lang w:val="ro-RO"/>
        </w:rPr>
        <w:t xml:space="preserve"> reteaua de canalizare existenta in zona statiei c.f. sau la un rezervor etanş vidanjabil</w:t>
      </w:r>
      <w:r w:rsidRPr="00C34754">
        <w:rPr>
          <w:szCs w:val="24"/>
          <w:lang w:val="ro-RO"/>
        </w:rPr>
        <w:t xml:space="preserve">. </w:t>
      </w:r>
    </w:p>
    <w:p w14:paraId="58F280F2" w14:textId="77777777" w:rsidR="004A6119" w:rsidRPr="00C34754" w:rsidRDefault="004A6119" w:rsidP="00E76627">
      <w:pPr>
        <w:jc w:val="both"/>
        <w:rPr>
          <w:szCs w:val="24"/>
          <w:lang w:val="ro-RO"/>
        </w:rPr>
      </w:pPr>
      <w:r w:rsidRPr="00C34754">
        <w:rPr>
          <w:szCs w:val="24"/>
          <w:lang w:val="ro-RO"/>
        </w:rPr>
        <w:t>Apele pluviale vor fi deversate la teren.</w:t>
      </w:r>
    </w:p>
    <w:p w14:paraId="6A499A3B" w14:textId="77777777" w:rsidR="004A6119" w:rsidRPr="00C34754" w:rsidRDefault="004A6119" w:rsidP="004A6119">
      <w:pPr>
        <w:pStyle w:val="bodytext200"/>
        <w:spacing w:before="0" w:beforeAutospacing="0" w:after="0" w:afterAutospacing="0" w:line="278" w:lineRule="exact"/>
        <w:jc w:val="both"/>
        <w:rPr>
          <w:lang w:val="es-ES"/>
        </w:rPr>
      </w:pPr>
    </w:p>
    <w:p w14:paraId="24AEACDE" w14:textId="77777777" w:rsidR="005A5115" w:rsidRPr="00C34754" w:rsidRDefault="004A6119" w:rsidP="00127FD7">
      <w:pPr>
        <w:keepNext/>
        <w:keepLines/>
        <w:numPr>
          <w:ilvl w:val="2"/>
          <w:numId w:val="16"/>
        </w:numPr>
        <w:tabs>
          <w:tab w:val="left" w:pos="344"/>
        </w:tabs>
        <w:spacing w:after="14" w:line="240" w:lineRule="exact"/>
        <w:jc w:val="both"/>
        <w:outlineLvl w:val="2"/>
        <w:rPr>
          <w:b/>
          <w:lang w:val="es-ES"/>
        </w:rPr>
      </w:pPr>
      <w:r w:rsidRPr="00C34754">
        <w:rPr>
          <w:b/>
          <w:lang w:val="ro-RO"/>
        </w:rPr>
        <w:t>Instalaţii termotehnologice</w:t>
      </w:r>
    </w:p>
    <w:p w14:paraId="5C2A758C" w14:textId="77777777" w:rsidR="004A6119" w:rsidRPr="00C34754" w:rsidRDefault="004A6119" w:rsidP="00E76627">
      <w:pPr>
        <w:jc w:val="both"/>
        <w:rPr>
          <w:lang w:val="ro-RO"/>
        </w:rPr>
      </w:pPr>
      <w:r w:rsidRPr="00C34754">
        <w:rPr>
          <w:lang w:val="ro-RO"/>
        </w:rPr>
        <w:t>Se va realiza o instalaţie de încălzire cu radiatoare din oţel, tip panou. Agentul termic este furnizat de o centrală termică amplasată într-un spaţiu special amenajat.</w:t>
      </w:r>
    </w:p>
    <w:p w14:paraId="63EC5ED6" w14:textId="77777777" w:rsidR="004A6119" w:rsidRPr="00C34754" w:rsidRDefault="004A6119" w:rsidP="00C45E52">
      <w:pPr>
        <w:pStyle w:val="bodytext200"/>
        <w:spacing w:before="0" w:beforeAutospacing="0" w:after="0" w:afterAutospacing="0" w:line="278" w:lineRule="exact"/>
        <w:jc w:val="both"/>
        <w:rPr>
          <w:lang w:val="ro-RO"/>
        </w:rPr>
      </w:pPr>
      <w:r w:rsidRPr="00C34754">
        <w:rPr>
          <w:lang w:val="ro-RO"/>
        </w:rPr>
        <w:t xml:space="preserve">Funcţie de reţelele de utilitati din zona staţiei CF centralele termice vor functiona cu combustibil gazos sau cu energie electrica. </w:t>
      </w:r>
    </w:p>
    <w:p w14:paraId="7DFF35EB" w14:textId="77777777" w:rsidR="00213D9A" w:rsidRPr="00C34754" w:rsidRDefault="00213D9A" w:rsidP="00C45E52">
      <w:pPr>
        <w:pStyle w:val="bodytext200"/>
        <w:spacing w:before="0" w:beforeAutospacing="0" w:after="0" w:afterAutospacing="0" w:line="278" w:lineRule="exact"/>
        <w:jc w:val="both"/>
        <w:rPr>
          <w:lang w:val="ro-RO"/>
        </w:rPr>
      </w:pPr>
      <w:r w:rsidRPr="00C34754">
        <w:rPr>
          <w:lang w:val="ro-RO"/>
        </w:rPr>
        <w:t>Se va asigura ventilarea</w:t>
      </w:r>
      <w:r w:rsidR="000248EF" w:rsidRPr="00C34754">
        <w:rPr>
          <w:lang w:val="ro-RO"/>
        </w:rPr>
        <w:t xml:space="preserve"> incaperilor</w:t>
      </w:r>
      <w:r w:rsidRPr="00C34754">
        <w:rPr>
          <w:lang w:val="ro-RO"/>
        </w:rPr>
        <w:t>, acolo unde este necesar.</w:t>
      </w:r>
    </w:p>
    <w:p w14:paraId="42C47414" w14:textId="77777777" w:rsidR="00E76627" w:rsidRPr="00C34754" w:rsidRDefault="00E76627" w:rsidP="00C45E52">
      <w:pPr>
        <w:pStyle w:val="bodytext200"/>
        <w:spacing w:before="0" w:beforeAutospacing="0" w:after="0" w:afterAutospacing="0" w:line="278" w:lineRule="exact"/>
        <w:jc w:val="both"/>
        <w:rPr>
          <w:lang w:val="ro-RO"/>
        </w:rPr>
      </w:pPr>
    </w:p>
    <w:p w14:paraId="05A5F8EA" w14:textId="77777777" w:rsidR="004A6119" w:rsidRPr="00C34754" w:rsidRDefault="004A6119" w:rsidP="00127FD7">
      <w:pPr>
        <w:keepNext/>
        <w:keepLines/>
        <w:numPr>
          <w:ilvl w:val="2"/>
          <w:numId w:val="16"/>
        </w:numPr>
        <w:tabs>
          <w:tab w:val="left" w:pos="344"/>
        </w:tabs>
        <w:spacing w:after="14" w:line="240" w:lineRule="exact"/>
        <w:jc w:val="both"/>
        <w:outlineLvl w:val="2"/>
        <w:rPr>
          <w:b/>
          <w:szCs w:val="24"/>
          <w:lang w:val="ro-RO"/>
        </w:rPr>
      </w:pPr>
      <w:r w:rsidRPr="00C34754">
        <w:rPr>
          <w:b/>
          <w:szCs w:val="24"/>
          <w:lang w:val="ro-RO"/>
        </w:rPr>
        <w:t>Instalatii electrice</w:t>
      </w:r>
    </w:p>
    <w:p w14:paraId="4B4ACDB9" w14:textId="77777777" w:rsidR="004A6119" w:rsidRPr="00C34754" w:rsidRDefault="004A6119" w:rsidP="00E76627">
      <w:pPr>
        <w:jc w:val="both"/>
        <w:rPr>
          <w:szCs w:val="24"/>
          <w:lang w:val="ro-RO"/>
        </w:rPr>
      </w:pPr>
      <w:r w:rsidRPr="00C34754">
        <w:rPr>
          <w:szCs w:val="24"/>
          <w:lang w:val="ro-RO"/>
        </w:rPr>
        <w:t>Lucrarile de instalatii electrice pentru cladirea WC nou proiectata constau in realizarea de lucrari pentru:</w:t>
      </w:r>
    </w:p>
    <w:p w14:paraId="0FC30C33" w14:textId="77777777" w:rsidR="004A6119" w:rsidRPr="00C34754" w:rsidRDefault="004A6119" w:rsidP="00FF3572">
      <w:pPr>
        <w:pStyle w:val="Bodytext20"/>
        <w:numPr>
          <w:ilvl w:val="0"/>
          <w:numId w:val="9"/>
        </w:numPr>
        <w:shd w:val="clear" w:color="auto" w:fill="auto"/>
        <w:tabs>
          <w:tab w:val="left" w:pos="834"/>
        </w:tabs>
        <w:spacing w:before="0" w:line="298" w:lineRule="exact"/>
        <w:ind w:left="840" w:hanging="360"/>
        <w:jc w:val="both"/>
        <w:rPr>
          <w:szCs w:val="24"/>
          <w:lang w:val="ro-RO"/>
        </w:rPr>
      </w:pPr>
      <w:r w:rsidRPr="00C34754">
        <w:rPr>
          <w:szCs w:val="24"/>
          <w:lang w:val="ro-RO"/>
        </w:rPr>
        <w:t>instalaţii electrice de iluminat normal şi de siguranţă pentru evacuare;</w:t>
      </w:r>
    </w:p>
    <w:p w14:paraId="48B7B9C6" w14:textId="77777777" w:rsidR="004A6119" w:rsidRPr="00C34754" w:rsidRDefault="004A6119" w:rsidP="00FF3572">
      <w:pPr>
        <w:pStyle w:val="Bodytext20"/>
        <w:numPr>
          <w:ilvl w:val="0"/>
          <w:numId w:val="9"/>
        </w:numPr>
        <w:shd w:val="clear" w:color="auto" w:fill="auto"/>
        <w:tabs>
          <w:tab w:val="left" w:pos="834"/>
        </w:tabs>
        <w:spacing w:before="0" w:line="298" w:lineRule="exact"/>
        <w:ind w:left="840" w:hanging="360"/>
        <w:jc w:val="both"/>
        <w:rPr>
          <w:szCs w:val="24"/>
          <w:lang w:val="ro-RO"/>
        </w:rPr>
      </w:pPr>
      <w:r w:rsidRPr="00C34754">
        <w:rPr>
          <w:szCs w:val="24"/>
          <w:lang w:val="ro-RO"/>
        </w:rPr>
        <w:t>instalaţii electrice pentru prize;</w:t>
      </w:r>
    </w:p>
    <w:p w14:paraId="4B5EB214" w14:textId="77777777" w:rsidR="004A6119" w:rsidRPr="00C34754" w:rsidRDefault="004A6119" w:rsidP="00FF3572">
      <w:pPr>
        <w:pStyle w:val="Bodytext20"/>
        <w:numPr>
          <w:ilvl w:val="0"/>
          <w:numId w:val="9"/>
        </w:numPr>
        <w:shd w:val="clear" w:color="auto" w:fill="auto"/>
        <w:tabs>
          <w:tab w:val="left" w:pos="834"/>
        </w:tabs>
        <w:spacing w:before="0" w:line="298" w:lineRule="exact"/>
        <w:ind w:left="840" w:hanging="360"/>
        <w:jc w:val="both"/>
        <w:rPr>
          <w:szCs w:val="24"/>
          <w:lang w:val="ro-RO"/>
        </w:rPr>
      </w:pPr>
      <w:r w:rsidRPr="00C34754">
        <w:rPr>
          <w:szCs w:val="24"/>
          <w:lang w:val="ro-RO"/>
        </w:rPr>
        <w:t>instalaţii electrice de forta;</w:t>
      </w:r>
    </w:p>
    <w:p w14:paraId="0AE2783E" w14:textId="77777777" w:rsidR="004A6119" w:rsidRPr="00C34754" w:rsidRDefault="004A6119" w:rsidP="00FF3572">
      <w:pPr>
        <w:pStyle w:val="Bodytext20"/>
        <w:numPr>
          <w:ilvl w:val="0"/>
          <w:numId w:val="9"/>
        </w:numPr>
        <w:shd w:val="clear" w:color="auto" w:fill="auto"/>
        <w:tabs>
          <w:tab w:val="left" w:pos="834"/>
        </w:tabs>
        <w:spacing w:before="0" w:line="298" w:lineRule="exact"/>
        <w:ind w:left="840" w:hanging="360"/>
        <w:jc w:val="both"/>
        <w:rPr>
          <w:szCs w:val="24"/>
          <w:lang w:val="ro-RO"/>
        </w:rPr>
      </w:pPr>
      <w:r w:rsidRPr="00C34754">
        <w:rPr>
          <w:szCs w:val="24"/>
          <w:lang w:val="ro-RO"/>
        </w:rPr>
        <w:t>instalaţie de legare la pământ.</w:t>
      </w:r>
    </w:p>
    <w:p w14:paraId="2D2BA73C" w14:textId="77777777" w:rsidR="004A6119" w:rsidRPr="00C34754" w:rsidRDefault="004A6119" w:rsidP="00E76627">
      <w:pPr>
        <w:jc w:val="both"/>
        <w:rPr>
          <w:szCs w:val="24"/>
          <w:lang w:val="ro-RO"/>
        </w:rPr>
      </w:pPr>
      <w:r w:rsidRPr="00C34754">
        <w:rPr>
          <w:szCs w:val="24"/>
          <w:lang w:val="ro-RO"/>
        </w:rPr>
        <w:t>Instalaţiile electrice pentru iluminat se vor realiza cu corpuri de iluminat LED, în funcţie de destinaţia încăperilor.</w:t>
      </w:r>
    </w:p>
    <w:p w14:paraId="7EBB71EC" w14:textId="77777777" w:rsidR="004A6119" w:rsidRPr="00C34754" w:rsidRDefault="004A6119" w:rsidP="00E76627">
      <w:pPr>
        <w:jc w:val="both"/>
        <w:rPr>
          <w:szCs w:val="24"/>
          <w:lang w:val="ro-RO"/>
        </w:rPr>
      </w:pPr>
      <w:r w:rsidRPr="00C34754">
        <w:rPr>
          <w:szCs w:val="24"/>
          <w:lang w:val="ro-RO"/>
        </w:rPr>
        <w:t>Instalaţiile electrice de forţă sunt prevăzute pentru alimentarea instalaţiei de incalzire şi a electropompelor.</w:t>
      </w:r>
    </w:p>
    <w:p w14:paraId="780E75B9" w14:textId="77777777" w:rsidR="004A6119" w:rsidRPr="00C34754" w:rsidRDefault="004A6119" w:rsidP="00E76627">
      <w:pPr>
        <w:jc w:val="both"/>
        <w:rPr>
          <w:szCs w:val="24"/>
          <w:lang w:val="ro-RO"/>
        </w:rPr>
      </w:pPr>
      <w:r w:rsidRPr="00C34754">
        <w:rPr>
          <w:szCs w:val="24"/>
          <w:lang w:val="ro-RO"/>
        </w:rPr>
        <w:t>Pentru protecţia împotriva supratensiunilor atmosferice este prevăzută instalaţie de paratrăsnet cu dispozitiv de amorsare (PDA).</w:t>
      </w:r>
    </w:p>
    <w:p w14:paraId="5DC7384F" w14:textId="77777777" w:rsidR="004A6119" w:rsidRPr="00C34754" w:rsidRDefault="004A6119" w:rsidP="00E76627">
      <w:pPr>
        <w:jc w:val="both"/>
        <w:rPr>
          <w:szCs w:val="24"/>
          <w:lang w:val="ro-RO"/>
        </w:rPr>
      </w:pPr>
      <w:r w:rsidRPr="00C34754">
        <w:rPr>
          <w:szCs w:val="24"/>
          <w:lang w:val="ro-RO"/>
        </w:rPr>
        <w:t>Instalaţia de paratrăsnet se leagă la o priză de pământ artficială formată din electrozi verticali şi platbandă din oţel zincat.</w:t>
      </w:r>
    </w:p>
    <w:p w14:paraId="3EC82383" w14:textId="77777777" w:rsidR="004A6119" w:rsidRPr="00C34754" w:rsidRDefault="004A6119" w:rsidP="00E76627">
      <w:pPr>
        <w:jc w:val="both"/>
        <w:rPr>
          <w:szCs w:val="24"/>
          <w:lang w:val="ro-RO"/>
        </w:rPr>
      </w:pPr>
      <w:r w:rsidRPr="00C34754">
        <w:rPr>
          <w:szCs w:val="24"/>
          <w:lang w:val="ro-RO"/>
        </w:rPr>
        <w:t>Priza de pământ este comună pentru instalaţia de paratrăsnet şi instalaţia electrică; ca urmare rezistenţa de dispersie a prizei de pămînt trebuie să fie mai mică de 1 ohm.</w:t>
      </w:r>
    </w:p>
    <w:p w14:paraId="1F073940" w14:textId="77777777" w:rsidR="00515A6F" w:rsidRPr="00C34754" w:rsidRDefault="00515A6F" w:rsidP="00E76627">
      <w:pPr>
        <w:jc w:val="both"/>
        <w:rPr>
          <w:szCs w:val="24"/>
          <w:lang w:val="ro-RO"/>
        </w:rPr>
      </w:pPr>
    </w:p>
    <w:p w14:paraId="732C0BDC" w14:textId="77777777" w:rsidR="005A5115" w:rsidRPr="00C34754" w:rsidRDefault="004A6119" w:rsidP="00FF3572">
      <w:pPr>
        <w:pStyle w:val="Titolo2"/>
        <w:numPr>
          <w:ilvl w:val="1"/>
          <w:numId w:val="10"/>
        </w:numPr>
        <w:rPr>
          <w:rStyle w:val="Heading32"/>
          <w:u w:val="none"/>
        </w:rPr>
      </w:pPr>
      <w:bookmarkStart w:id="21" w:name="bookmark176"/>
      <w:bookmarkStart w:id="22" w:name="_Toc54787000"/>
      <w:r w:rsidRPr="00C34754">
        <w:rPr>
          <w:rStyle w:val="Heading32"/>
          <w:u w:val="none"/>
        </w:rPr>
        <w:t>PEROANE</w:t>
      </w:r>
      <w:bookmarkEnd w:id="21"/>
      <w:bookmarkEnd w:id="22"/>
    </w:p>
    <w:p w14:paraId="7BCFFF4A" w14:textId="77777777" w:rsidR="009C3A85" w:rsidRPr="00C34754" w:rsidRDefault="009C3A85" w:rsidP="009C3A85">
      <w:pPr>
        <w:rPr>
          <w:lang w:val="ro-RO" w:eastAsia="ro-RO"/>
        </w:rPr>
      </w:pPr>
    </w:p>
    <w:p w14:paraId="7581AA33" w14:textId="77777777" w:rsidR="004A6119" w:rsidRPr="00C34754" w:rsidRDefault="004A6119" w:rsidP="003950FA">
      <w:pPr>
        <w:keepNext/>
        <w:keepLines/>
        <w:numPr>
          <w:ilvl w:val="2"/>
          <w:numId w:val="17"/>
        </w:numPr>
        <w:tabs>
          <w:tab w:val="left" w:pos="344"/>
        </w:tabs>
        <w:spacing w:after="14" w:line="240" w:lineRule="exact"/>
        <w:jc w:val="both"/>
        <w:outlineLvl w:val="2"/>
        <w:rPr>
          <w:b/>
          <w:lang w:val="ro-RO"/>
        </w:rPr>
      </w:pPr>
      <w:bookmarkStart w:id="23" w:name="bookmark177"/>
      <w:r w:rsidRPr="00C34754">
        <w:rPr>
          <w:b/>
          <w:lang w:val="ro-RO"/>
        </w:rPr>
        <w:t>Arhitectura</w:t>
      </w:r>
      <w:bookmarkEnd w:id="23"/>
    </w:p>
    <w:p w14:paraId="0A6B4B29" w14:textId="77777777" w:rsidR="004A6119" w:rsidRPr="00C34754" w:rsidRDefault="004A6119" w:rsidP="00E76627">
      <w:pPr>
        <w:jc w:val="both"/>
        <w:rPr>
          <w:szCs w:val="24"/>
          <w:lang w:val="ro-RO"/>
        </w:rPr>
      </w:pPr>
      <w:r w:rsidRPr="00C34754">
        <w:rPr>
          <w:szCs w:val="24"/>
          <w:lang w:val="ro-RO"/>
        </w:rPr>
        <w:t>Prin proiect au fost prevăzute lucrări de demolare a peroanelor existente în stații si halte de miscare și realizarea de peroane noi. Amplasarea peroanelor este prezentata in schitele statiilor (anex</w:t>
      </w:r>
      <w:r w:rsidR="00F10013" w:rsidRPr="00C34754">
        <w:rPr>
          <w:szCs w:val="24"/>
          <w:lang w:val="ro-RO"/>
        </w:rPr>
        <w:t>a la</w:t>
      </w:r>
      <w:r w:rsidRPr="00C34754">
        <w:rPr>
          <w:szCs w:val="24"/>
          <w:lang w:val="ro-RO"/>
        </w:rPr>
        <w:t xml:space="preserve"> proiect).</w:t>
      </w:r>
    </w:p>
    <w:p w14:paraId="512F1546" w14:textId="77777777" w:rsidR="004A6119" w:rsidRPr="00C34754" w:rsidRDefault="004A6119" w:rsidP="00E76627">
      <w:pPr>
        <w:jc w:val="both"/>
        <w:rPr>
          <w:szCs w:val="24"/>
          <w:lang w:val="ro-RO"/>
        </w:rPr>
      </w:pPr>
      <w:r w:rsidRPr="00C34754">
        <w:rPr>
          <w:szCs w:val="24"/>
          <w:lang w:val="ro-RO"/>
        </w:rPr>
        <w:t xml:space="preserve">Peronul de la linia 1, se va suprainalta la cota +0.55 m faţă de NSS proiectat pe o lungime de 250,00 m si o lăţime de minimum 3,00 m şi se va racorda la cota de acces în clădire prin trepte şi rampe pietonale pentru persoanele cu mobilitate redusă, cu pantă de maximum 6% şi suprafaţă </w:t>
      </w:r>
      <w:r w:rsidRPr="00C34754">
        <w:rPr>
          <w:szCs w:val="24"/>
          <w:lang w:val="ro-RO"/>
        </w:rPr>
        <w:lastRenderedPageBreak/>
        <w:t>antiderapantă. Denivelările mai înalte de 20 cm vor fi protejate cu balustrade metalice.</w:t>
      </w:r>
    </w:p>
    <w:p w14:paraId="164FECCF" w14:textId="77777777" w:rsidR="004A6119" w:rsidRPr="00C34754" w:rsidRDefault="004A6119" w:rsidP="00E76627">
      <w:pPr>
        <w:jc w:val="both"/>
        <w:rPr>
          <w:szCs w:val="24"/>
          <w:lang w:val="ro-RO"/>
        </w:rPr>
      </w:pPr>
      <w:r w:rsidRPr="00C34754">
        <w:rPr>
          <w:szCs w:val="24"/>
          <w:lang w:val="ro-RO"/>
        </w:rPr>
        <w:t>Peroanele intermediare in statiile si haltele de miscare existente se vor realiza la cota +0.55 m faţă de NSS proiectat, cu o lăţime minimă de 3,00 m si o lungime de 250,00 m, mai putin in statiile:</w:t>
      </w:r>
      <w:r w:rsidR="00F10013" w:rsidRPr="00C34754">
        <w:rPr>
          <w:szCs w:val="24"/>
          <w:lang w:val="ro-RO"/>
        </w:rPr>
        <w:t xml:space="preserve"> </w:t>
      </w:r>
      <w:r w:rsidRPr="00C34754">
        <w:rPr>
          <w:szCs w:val="24"/>
          <w:lang w:val="ro-RO"/>
        </w:rPr>
        <w:t>Craiova, Drobeta Turnu Severin si Orsova unde peroanele se refac la lungimea celor existente.</w:t>
      </w:r>
    </w:p>
    <w:p w14:paraId="133C7487" w14:textId="77777777" w:rsidR="004A6119" w:rsidRPr="00C34754" w:rsidRDefault="004A6119" w:rsidP="00E76627">
      <w:pPr>
        <w:jc w:val="both"/>
        <w:rPr>
          <w:szCs w:val="24"/>
          <w:lang w:val="ro-RO"/>
        </w:rPr>
      </w:pPr>
      <w:r w:rsidRPr="00C34754">
        <w:rPr>
          <w:szCs w:val="24"/>
          <w:lang w:val="ro-RO"/>
        </w:rPr>
        <w:t>In statia Craiova peroanele intermediare au o lungime de 340,00 m si 240,00 m, cu o latime de 6,00 m.</w:t>
      </w:r>
    </w:p>
    <w:p w14:paraId="114F22C8" w14:textId="77777777" w:rsidR="004A6119" w:rsidRPr="00C34754" w:rsidRDefault="004A6119" w:rsidP="00E76627">
      <w:pPr>
        <w:jc w:val="both"/>
        <w:rPr>
          <w:szCs w:val="24"/>
          <w:lang w:val="ro-RO"/>
        </w:rPr>
      </w:pPr>
      <w:r w:rsidRPr="00C34754">
        <w:rPr>
          <w:szCs w:val="24"/>
          <w:lang w:val="ro-RO"/>
        </w:rPr>
        <w:t>In statia Drobeta Turnu Severin peronul intermediar are o lungime de 400,00 m si o latime de 6,00 m pentru a asigura gabaritul necesar pentru pasarela pietonala nou proiectata.</w:t>
      </w:r>
    </w:p>
    <w:p w14:paraId="23F60DED" w14:textId="77777777" w:rsidR="004A6119" w:rsidRPr="00C34754" w:rsidRDefault="004A6119" w:rsidP="00E76627">
      <w:pPr>
        <w:jc w:val="both"/>
        <w:rPr>
          <w:szCs w:val="24"/>
          <w:lang w:val="ro-RO"/>
        </w:rPr>
      </w:pPr>
      <w:r w:rsidRPr="00C34754">
        <w:rPr>
          <w:szCs w:val="24"/>
          <w:lang w:val="ro-RO"/>
        </w:rPr>
        <w:t>In statia Orsova peroanele intermediare au lungimea de 400,00 m si latime de 3,00 m.</w:t>
      </w:r>
    </w:p>
    <w:p w14:paraId="31810A93" w14:textId="77777777" w:rsidR="004A6119" w:rsidRPr="00C34754" w:rsidRDefault="004A6119" w:rsidP="00E76627">
      <w:pPr>
        <w:jc w:val="both"/>
        <w:rPr>
          <w:szCs w:val="24"/>
          <w:lang w:val="ro-RO"/>
        </w:rPr>
      </w:pPr>
      <w:r w:rsidRPr="00C34754">
        <w:rPr>
          <w:szCs w:val="24"/>
          <w:lang w:val="ro-RO"/>
        </w:rPr>
        <w:t>Pentru a asigura trecerea trenurilor agabaritice in statiile si haltele de miscare, unde a fost necesar, s-a prevazut un peron cota +0.38m faţă de NSS proiectat.</w:t>
      </w:r>
    </w:p>
    <w:p w14:paraId="3E7F7C33" w14:textId="77777777" w:rsidR="004A6119" w:rsidRPr="00C34754" w:rsidRDefault="004A6119" w:rsidP="00E76627">
      <w:pPr>
        <w:jc w:val="both"/>
        <w:rPr>
          <w:szCs w:val="24"/>
          <w:lang w:val="ro-RO"/>
        </w:rPr>
      </w:pPr>
      <w:r w:rsidRPr="00C34754">
        <w:rPr>
          <w:szCs w:val="24"/>
          <w:lang w:val="ro-RO"/>
        </w:rPr>
        <w:t>Pe toată suprafaţă peroanelor se va turna un strat de uzură din asfalt colorat în masă.</w:t>
      </w:r>
    </w:p>
    <w:p w14:paraId="3BCC7F5A" w14:textId="77777777" w:rsidR="004A6119" w:rsidRPr="00C34754" w:rsidRDefault="004A6119" w:rsidP="00E76627">
      <w:pPr>
        <w:jc w:val="both"/>
        <w:rPr>
          <w:szCs w:val="24"/>
          <w:lang w:val="ro-RO"/>
        </w:rPr>
      </w:pPr>
      <w:r w:rsidRPr="00C34754">
        <w:rPr>
          <w:szCs w:val="24"/>
          <w:lang w:val="ro-RO"/>
        </w:rPr>
        <w:t>Peroanele vor avea pante de scurgerea apelor meteorice de 1% spre linii, ele fiind preluate de drenurile ce se vor execută în lungul peroanelor.</w:t>
      </w:r>
    </w:p>
    <w:p w14:paraId="2F3E7CD5" w14:textId="77777777" w:rsidR="004A6119" w:rsidRPr="00C34754" w:rsidRDefault="004A6119" w:rsidP="00E76627">
      <w:pPr>
        <w:jc w:val="both"/>
        <w:rPr>
          <w:szCs w:val="24"/>
          <w:lang w:val="ro-RO"/>
        </w:rPr>
      </w:pPr>
      <w:r w:rsidRPr="00C34754">
        <w:rPr>
          <w:szCs w:val="24"/>
          <w:lang w:val="ro-RO"/>
        </w:rPr>
        <w:t>Pentru persoanele cu dezabilităţi s-au prevăzut:</w:t>
      </w:r>
    </w:p>
    <w:p w14:paraId="0B47C8C1" w14:textId="77777777" w:rsidR="004A6119" w:rsidRPr="00C34754" w:rsidRDefault="004A6119" w:rsidP="00FF3572">
      <w:pPr>
        <w:pStyle w:val="Bodytext20"/>
        <w:numPr>
          <w:ilvl w:val="0"/>
          <w:numId w:val="9"/>
        </w:numPr>
        <w:shd w:val="clear" w:color="auto" w:fill="auto"/>
        <w:tabs>
          <w:tab w:val="left" w:pos="834"/>
        </w:tabs>
        <w:spacing w:before="0" w:line="298" w:lineRule="exact"/>
        <w:ind w:left="840" w:hanging="360"/>
        <w:jc w:val="both"/>
        <w:rPr>
          <w:szCs w:val="24"/>
          <w:lang w:val="ro-RO"/>
        </w:rPr>
      </w:pPr>
      <w:r w:rsidRPr="00C34754">
        <w:rPr>
          <w:szCs w:val="24"/>
          <w:lang w:val="ro-RO"/>
        </w:rPr>
        <w:t>benzi si suprafete de avertizare tactilă si vizuala, antiderapante cu o suprafaţă rugoasă, de culoare galbena;</w:t>
      </w:r>
    </w:p>
    <w:p w14:paraId="5BED51A1" w14:textId="77777777" w:rsidR="00E76627" w:rsidRPr="00C34754" w:rsidRDefault="004A6119" w:rsidP="00F10013">
      <w:pPr>
        <w:pStyle w:val="Bodytext20"/>
        <w:numPr>
          <w:ilvl w:val="0"/>
          <w:numId w:val="9"/>
        </w:numPr>
        <w:shd w:val="clear" w:color="auto" w:fill="auto"/>
        <w:tabs>
          <w:tab w:val="left" w:pos="834"/>
        </w:tabs>
        <w:spacing w:before="0" w:line="298" w:lineRule="exact"/>
        <w:ind w:left="840" w:hanging="360"/>
        <w:jc w:val="both"/>
        <w:rPr>
          <w:szCs w:val="24"/>
          <w:lang w:val="ro-RO"/>
        </w:rPr>
      </w:pPr>
      <w:r w:rsidRPr="00C34754">
        <w:rPr>
          <w:szCs w:val="24"/>
          <w:lang w:val="ro-RO"/>
        </w:rPr>
        <w:t>rampe la capetele peroanelor cu panta de maximum 6% si suprafaţă antiderapantă, prevăzute cu balustrade metalice de protecţie.</w:t>
      </w:r>
    </w:p>
    <w:p w14:paraId="3A616C33" w14:textId="77777777" w:rsidR="004A6119" w:rsidRPr="00C34754" w:rsidRDefault="004A6119" w:rsidP="00E76627">
      <w:pPr>
        <w:jc w:val="both"/>
        <w:rPr>
          <w:szCs w:val="24"/>
          <w:lang w:val="ro-RO"/>
        </w:rPr>
      </w:pPr>
      <w:r w:rsidRPr="00C34754">
        <w:rPr>
          <w:szCs w:val="24"/>
          <w:lang w:val="ro-RO"/>
        </w:rPr>
        <w:t>Ca dotări pentru peroane s-au prevăzut:</w:t>
      </w:r>
    </w:p>
    <w:p w14:paraId="4680AAC8" w14:textId="77777777" w:rsidR="004A6119" w:rsidRPr="00C34754" w:rsidRDefault="004A6119" w:rsidP="00FF3572">
      <w:pPr>
        <w:pStyle w:val="Bodytext20"/>
        <w:numPr>
          <w:ilvl w:val="0"/>
          <w:numId w:val="9"/>
        </w:numPr>
        <w:shd w:val="clear" w:color="auto" w:fill="auto"/>
        <w:tabs>
          <w:tab w:val="left" w:pos="834"/>
        </w:tabs>
        <w:spacing w:before="0" w:line="298" w:lineRule="exact"/>
        <w:ind w:left="840" w:hanging="360"/>
        <w:jc w:val="both"/>
        <w:rPr>
          <w:szCs w:val="24"/>
          <w:lang w:val="ro-RO"/>
        </w:rPr>
      </w:pPr>
      <w:r w:rsidRPr="00C34754">
        <w:rPr>
          <w:szCs w:val="24"/>
          <w:lang w:val="ro-RO"/>
        </w:rPr>
        <w:t>pictograme;</w:t>
      </w:r>
    </w:p>
    <w:p w14:paraId="512494B8" w14:textId="77777777" w:rsidR="004A6119" w:rsidRPr="00C34754" w:rsidRDefault="004A6119" w:rsidP="00FF3572">
      <w:pPr>
        <w:pStyle w:val="Bodytext20"/>
        <w:numPr>
          <w:ilvl w:val="0"/>
          <w:numId w:val="9"/>
        </w:numPr>
        <w:shd w:val="clear" w:color="auto" w:fill="auto"/>
        <w:tabs>
          <w:tab w:val="left" w:pos="834"/>
        </w:tabs>
        <w:spacing w:before="0" w:line="298" w:lineRule="exact"/>
        <w:ind w:left="840" w:hanging="360"/>
        <w:jc w:val="both"/>
        <w:rPr>
          <w:szCs w:val="24"/>
          <w:lang w:val="ro-RO"/>
        </w:rPr>
      </w:pPr>
      <w:r w:rsidRPr="00C34754">
        <w:rPr>
          <w:szCs w:val="24"/>
          <w:lang w:val="ro-RO"/>
        </w:rPr>
        <w:t>bănci;</w:t>
      </w:r>
    </w:p>
    <w:p w14:paraId="036A3D6D" w14:textId="77777777" w:rsidR="004A6119" w:rsidRPr="00C34754" w:rsidRDefault="004A6119" w:rsidP="00FF3572">
      <w:pPr>
        <w:pStyle w:val="Bodytext20"/>
        <w:numPr>
          <w:ilvl w:val="0"/>
          <w:numId w:val="9"/>
        </w:numPr>
        <w:shd w:val="clear" w:color="auto" w:fill="auto"/>
        <w:tabs>
          <w:tab w:val="left" w:pos="834"/>
        </w:tabs>
        <w:spacing w:before="0" w:line="298" w:lineRule="exact"/>
        <w:ind w:left="840" w:hanging="360"/>
        <w:jc w:val="both"/>
        <w:rPr>
          <w:szCs w:val="24"/>
          <w:lang w:val="ro-RO"/>
        </w:rPr>
      </w:pPr>
      <w:r w:rsidRPr="00C34754">
        <w:rPr>
          <w:szCs w:val="24"/>
          <w:lang w:val="ro-RO"/>
        </w:rPr>
        <w:t>recipienti colectare selectiva a deseurilor.</w:t>
      </w:r>
    </w:p>
    <w:p w14:paraId="1DC32543" w14:textId="77777777" w:rsidR="00BD7A6B" w:rsidRPr="00C34754" w:rsidRDefault="00BD7A6B" w:rsidP="00BD7A6B">
      <w:pPr>
        <w:pStyle w:val="Bodytext20"/>
        <w:shd w:val="clear" w:color="auto" w:fill="auto"/>
        <w:tabs>
          <w:tab w:val="left" w:pos="448"/>
        </w:tabs>
        <w:spacing w:before="0" w:line="274" w:lineRule="exact"/>
        <w:jc w:val="both"/>
        <w:rPr>
          <w:szCs w:val="24"/>
          <w:lang w:val="ro-RO"/>
        </w:rPr>
      </w:pPr>
    </w:p>
    <w:p w14:paraId="62794AB0" w14:textId="77777777" w:rsidR="004A6119" w:rsidRPr="00C34754" w:rsidRDefault="004A6119" w:rsidP="003950FA">
      <w:pPr>
        <w:keepNext/>
        <w:keepLines/>
        <w:numPr>
          <w:ilvl w:val="2"/>
          <w:numId w:val="17"/>
        </w:numPr>
        <w:tabs>
          <w:tab w:val="left" w:pos="344"/>
        </w:tabs>
        <w:spacing w:after="14" w:line="240" w:lineRule="exact"/>
        <w:jc w:val="both"/>
        <w:outlineLvl w:val="2"/>
        <w:rPr>
          <w:b/>
        </w:rPr>
      </w:pPr>
      <w:bookmarkStart w:id="24" w:name="bookmark178"/>
      <w:r w:rsidRPr="00C34754">
        <w:rPr>
          <w:b/>
        </w:rPr>
        <w:t>Rezistenta</w:t>
      </w:r>
      <w:bookmarkEnd w:id="24"/>
    </w:p>
    <w:p w14:paraId="6233297D" w14:textId="77777777" w:rsidR="004A6119" w:rsidRPr="00C34754" w:rsidRDefault="004A6119" w:rsidP="00E76627">
      <w:pPr>
        <w:jc w:val="both"/>
        <w:rPr>
          <w:szCs w:val="24"/>
          <w:lang w:val="ro-RO"/>
        </w:rPr>
      </w:pPr>
      <w:r w:rsidRPr="00C34754">
        <w:rPr>
          <w:szCs w:val="24"/>
          <w:lang w:val="ro-RO"/>
        </w:rPr>
        <w:t>Peroanele proiectate vor fi realizate din elemente prefabricate de beton armat tip zid de sprijin (ZP) aşezate pe fundaţii din beton, prin intermediul unui strat de mortar. Între elementele tip ZP se va execută o umplutură bine compactata, deasupra căreia, la partea superioară se vor poziţiona elementele prefabricate de tip dală (DP) monolitizate la rosturi prin intermediul unui strat de mortar.</w:t>
      </w:r>
      <w:bookmarkStart w:id="25" w:name="bookmark179"/>
    </w:p>
    <w:p w14:paraId="5FCB7B4C" w14:textId="77777777" w:rsidR="00E76627" w:rsidRPr="00C34754" w:rsidRDefault="00E76627" w:rsidP="00E76627">
      <w:pPr>
        <w:jc w:val="both"/>
        <w:rPr>
          <w:szCs w:val="24"/>
          <w:lang w:val="ro-RO"/>
        </w:rPr>
      </w:pPr>
    </w:p>
    <w:p w14:paraId="1C45F91D" w14:textId="77777777" w:rsidR="004A6119" w:rsidRPr="00C34754" w:rsidRDefault="004A6119" w:rsidP="003950FA">
      <w:pPr>
        <w:keepNext/>
        <w:keepLines/>
        <w:numPr>
          <w:ilvl w:val="2"/>
          <w:numId w:val="17"/>
        </w:numPr>
        <w:tabs>
          <w:tab w:val="left" w:pos="344"/>
        </w:tabs>
        <w:spacing w:after="14" w:line="240" w:lineRule="exact"/>
        <w:jc w:val="both"/>
        <w:outlineLvl w:val="2"/>
        <w:rPr>
          <w:b/>
        </w:rPr>
      </w:pPr>
      <w:r w:rsidRPr="00C34754">
        <w:rPr>
          <w:b/>
        </w:rPr>
        <w:t>Instalaţii Electrice</w:t>
      </w:r>
      <w:bookmarkEnd w:id="25"/>
    </w:p>
    <w:p w14:paraId="43729398" w14:textId="77777777" w:rsidR="004A6119" w:rsidRPr="00C34754" w:rsidRDefault="004A6119" w:rsidP="00E76627">
      <w:pPr>
        <w:jc w:val="both"/>
        <w:rPr>
          <w:szCs w:val="24"/>
          <w:lang w:val="ro-RO"/>
        </w:rPr>
      </w:pPr>
      <w:r w:rsidRPr="00C34754">
        <w:rPr>
          <w:szCs w:val="24"/>
          <w:lang w:val="ro-RO"/>
        </w:rPr>
        <w:t>Pentru iluminatul peroanelor se folosesc corpuri de iluminat LED pentru exterior montate pe stâlpi din metal cu inaltimea de 4,00 m; alimentarea cu energie electrică în zona peronului se face cu cabluri nearmate din cupru montate îngropat şi protejate în ţeavă tip PEID.</w:t>
      </w:r>
    </w:p>
    <w:p w14:paraId="1D9501B1" w14:textId="77777777" w:rsidR="004A6119" w:rsidRPr="00C34754" w:rsidRDefault="004A6119" w:rsidP="00FF3572">
      <w:pPr>
        <w:pStyle w:val="Titolo2"/>
        <w:numPr>
          <w:ilvl w:val="1"/>
          <w:numId w:val="10"/>
        </w:numPr>
        <w:rPr>
          <w:rStyle w:val="Heading32"/>
          <w:u w:val="none"/>
        </w:rPr>
      </w:pPr>
      <w:bookmarkStart w:id="26" w:name="bookmark180"/>
      <w:bookmarkStart w:id="27" w:name="_Toc54787001"/>
      <w:r w:rsidRPr="00C34754">
        <w:rPr>
          <w:rStyle w:val="Heading32"/>
          <w:u w:val="none"/>
        </w:rPr>
        <w:t>TRECERI LA NIVEL PIETONALE</w:t>
      </w:r>
      <w:bookmarkEnd w:id="26"/>
      <w:bookmarkEnd w:id="27"/>
    </w:p>
    <w:p w14:paraId="786EA41C" w14:textId="77777777" w:rsidR="00E76627" w:rsidRPr="00C34754" w:rsidRDefault="00E76627" w:rsidP="00E76627">
      <w:pPr>
        <w:rPr>
          <w:lang w:val="ro-RO" w:eastAsia="ro-RO"/>
        </w:rPr>
      </w:pPr>
    </w:p>
    <w:p w14:paraId="479ACAF2" w14:textId="77777777" w:rsidR="00BD7A6B" w:rsidRPr="00C34754" w:rsidRDefault="004A6119" w:rsidP="00E76627">
      <w:pPr>
        <w:jc w:val="both"/>
        <w:rPr>
          <w:szCs w:val="24"/>
          <w:lang w:val="ro-RO"/>
        </w:rPr>
      </w:pPr>
      <w:r w:rsidRPr="00C34754">
        <w:rPr>
          <w:szCs w:val="24"/>
          <w:lang w:val="ro-RO"/>
        </w:rPr>
        <w:t>Pentru accesul călătorilor se vor amplasa treceri de nivel pietonale la ambele capete ale peroanelor de la linia 1 si peroanelor intermediare, constând în racordarea peroanelor între ele.</w:t>
      </w:r>
    </w:p>
    <w:p w14:paraId="18687AA9" w14:textId="77777777" w:rsidR="00BD7A6B" w:rsidRPr="00C34754" w:rsidRDefault="00BD7A6B">
      <w:pPr>
        <w:widowControl/>
        <w:rPr>
          <w:snapToGrid/>
          <w:szCs w:val="24"/>
          <w:lang w:val="ro-RO" w:eastAsia="en-US"/>
        </w:rPr>
      </w:pPr>
    </w:p>
    <w:p w14:paraId="7B366993" w14:textId="77777777" w:rsidR="004A6119" w:rsidRPr="00C34754" w:rsidRDefault="004A6119" w:rsidP="00FF3572">
      <w:pPr>
        <w:pStyle w:val="Titolo2"/>
        <w:numPr>
          <w:ilvl w:val="1"/>
          <w:numId w:val="10"/>
        </w:numPr>
        <w:rPr>
          <w:rStyle w:val="Heading32"/>
          <w:u w:val="none"/>
        </w:rPr>
      </w:pPr>
      <w:bookmarkStart w:id="28" w:name="bookmark181"/>
      <w:bookmarkStart w:id="29" w:name="_Toc54787002"/>
      <w:r w:rsidRPr="00C34754">
        <w:rPr>
          <w:rStyle w:val="Heading32"/>
          <w:u w:val="none"/>
        </w:rPr>
        <w:lastRenderedPageBreak/>
        <w:t>COPERTINE</w:t>
      </w:r>
      <w:bookmarkEnd w:id="28"/>
      <w:bookmarkEnd w:id="29"/>
    </w:p>
    <w:p w14:paraId="717D37D7" w14:textId="77777777" w:rsidR="00515A6F" w:rsidRPr="00C34754" w:rsidRDefault="00515A6F" w:rsidP="00515A6F">
      <w:pPr>
        <w:rPr>
          <w:lang w:val="ro-RO" w:eastAsia="ro-RO"/>
        </w:rPr>
      </w:pPr>
    </w:p>
    <w:p w14:paraId="6BD434A7" w14:textId="77777777" w:rsidR="004A6119" w:rsidRPr="00C34754" w:rsidRDefault="004A6119" w:rsidP="003950FA">
      <w:pPr>
        <w:keepNext/>
        <w:keepLines/>
        <w:numPr>
          <w:ilvl w:val="2"/>
          <w:numId w:val="18"/>
        </w:numPr>
        <w:tabs>
          <w:tab w:val="left" w:pos="344"/>
        </w:tabs>
        <w:spacing w:after="14" w:line="240" w:lineRule="exact"/>
        <w:jc w:val="both"/>
        <w:outlineLvl w:val="2"/>
        <w:rPr>
          <w:b/>
        </w:rPr>
      </w:pPr>
      <w:bookmarkStart w:id="30" w:name="_Toc41654597"/>
      <w:bookmarkStart w:id="31" w:name="_Toc41654637"/>
      <w:bookmarkStart w:id="32" w:name="_Toc41654598"/>
      <w:bookmarkStart w:id="33" w:name="_Toc41654638"/>
      <w:bookmarkStart w:id="34" w:name="_Toc41654599"/>
      <w:bookmarkStart w:id="35" w:name="_Toc41654639"/>
      <w:bookmarkStart w:id="36" w:name="_Toc41654600"/>
      <w:bookmarkStart w:id="37" w:name="_Toc41654640"/>
      <w:bookmarkStart w:id="38" w:name="_Toc41654601"/>
      <w:bookmarkStart w:id="39" w:name="_Toc41654641"/>
      <w:bookmarkStart w:id="40" w:name="_Toc41654602"/>
      <w:bookmarkStart w:id="41" w:name="_Toc41654642"/>
      <w:bookmarkStart w:id="42" w:name="_Toc41654603"/>
      <w:bookmarkStart w:id="43" w:name="_Toc41654643"/>
      <w:bookmarkStart w:id="44" w:name="_Toc41654604"/>
      <w:bookmarkStart w:id="45" w:name="_Toc41654644"/>
      <w:bookmarkStart w:id="46" w:name="_Toc41654605"/>
      <w:bookmarkStart w:id="47" w:name="_Toc41654645"/>
      <w:bookmarkStart w:id="48" w:name="bookmark182"/>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r w:rsidRPr="00C34754">
        <w:rPr>
          <w:b/>
        </w:rPr>
        <w:t>Arhitectura</w:t>
      </w:r>
      <w:bookmarkEnd w:id="48"/>
    </w:p>
    <w:p w14:paraId="46F4ED1E" w14:textId="77777777" w:rsidR="00515A6F" w:rsidRPr="00C34754" w:rsidRDefault="004A6119" w:rsidP="007610C8">
      <w:pPr>
        <w:jc w:val="both"/>
        <w:rPr>
          <w:szCs w:val="24"/>
          <w:lang w:val="ro-RO"/>
        </w:rPr>
      </w:pPr>
      <w:r w:rsidRPr="00C34754">
        <w:rPr>
          <w:szCs w:val="24"/>
          <w:lang w:val="ro-RO"/>
        </w:rPr>
        <w:t>În staţi</w:t>
      </w:r>
      <w:r w:rsidR="00C657E5" w:rsidRPr="00C34754">
        <w:rPr>
          <w:szCs w:val="24"/>
          <w:lang w:val="ro-RO"/>
        </w:rPr>
        <w:t>a</w:t>
      </w:r>
      <w:r w:rsidR="00C6556F" w:rsidRPr="00C34754">
        <w:rPr>
          <w:szCs w:val="24"/>
          <w:lang w:val="ro-RO"/>
        </w:rPr>
        <w:t xml:space="preserve"> </w:t>
      </w:r>
      <w:r w:rsidRPr="00C34754">
        <w:rPr>
          <w:szCs w:val="24"/>
          <w:lang w:val="ro-RO"/>
        </w:rPr>
        <w:t xml:space="preserve">cf </w:t>
      </w:r>
      <w:r w:rsidR="00E4324C" w:rsidRPr="00C34754">
        <w:rPr>
          <w:szCs w:val="24"/>
          <w:lang w:val="ro-RO"/>
        </w:rPr>
        <w:t>Craiova,în care există copertine</w:t>
      </w:r>
      <w:r w:rsidRPr="00C34754">
        <w:rPr>
          <w:szCs w:val="24"/>
          <w:lang w:val="ro-RO"/>
        </w:rPr>
        <w:t xml:space="preserve">, acestea se vor reabilita. Lucrările de reparaţii constau în înlocuirea în totalitate a învelitorii, jgheaburilor şi burlanelor. Învelitoarea copertinelor de la peroane va fi de tipul “acoperiş fotovoltaic”. </w:t>
      </w:r>
    </w:p>
    <w:p w14:paraId="3D397AE1" w14:textId="77777777" w:rsidR="004A6119" w:rsidRPr="00C34754" w:rsidRDefault="004A6119" w:rsidP="007610C8">
      <w:pPr>
        <w:jc w:val="both"/>
        <w:rPr>
          <w:szCs w:val="24"/>
          <w:lang w:val="ro-RO"/>
        </w:rPr>
      </w:pPr>
      <w:r w:rsidRPr="00C34754">
        <w:rPr>
          <w:szCs w:val="24"/>
          <w:lang w:val="ro-RO"/>
        </w:rPr>
        <w:t>La reabilitarea copertinelor existente se vor avea în vedere materiale cu întreţinere redusă şi durată mare de funcţionare.</w:t>
      </w:r>
    </w:p>
    <w:p w14:paraId="612BE18D" w14:textId="77777777" w:rsidR="004A6119" w:rsidRPr="00C34754" w:rsidRDefault="004A6119" w:rsidP="007610C8">
      <w:pPr>
        <w:jc w:val="both"/>
        <w:rPr>
          <w:szCs w:val="24"/>
          <w:lang w:val="ro-RO"/>
        </w:rPr>
      </w:pPr>
      <w:r w:rsidRPr="00C34754">
        <w:rPr>
          <w:szCs w:val="24"/>
          <w:lang w:val="ro-RO"/>
        </w:rPr>
        <w:t>În stațiile cf în care nu există copertine</w:t>
      </w:r>
      <w:r w:rsidR="007773F7" w:rsidRPr="00C34754">
        <w:rPr>
          <w:szCs w:val="24"/>
          <w:lang w:val="ro-RO"/>
        </w:rPr>
        <w:t xml:space="preserve">: Cernele, Isalnita, </w:t>
      </w:r>
      <w:r w:rsidR="00EA35B0" w:rsidRPr="00C34754">
        <w:rPr>
          <w:szCs w:val="24"/>
          <w:lang w:val="ro-RO"/>
        </w:rPr>
        <w:t xml:space="preserve">Filiasi, Strehaia, Tamna, Drobeta Tr. Severin Marfuri, Drobeta Turnu Severin, </w:t>
      </w:r>
      <w:r w:rsidR="00FF5696" w:rsidRPr="00C34754">
        <w:rPr>
          <w:szCs w:val="24"/>
          <w:lang w:val="ro-RO"/>
        </w:rPr>
        <w:t xml:space="preserve">Orsova, Baile Herculane, Iablanita, Crusovat, Armeniş, Slatina Timis, Balta Sarata </w:t>
      </w:r>
      <w:r w:rsidR="007773F7" w:rsidRPr="00C34754">
        <w:rPr>
          <w:szCs w:val="24"/>
          <w:lang w:val="ro-RO"/>
        </w:rPr>
        <w:t xml:space="preserve">si in halele de miscare: Cotofeni, Racari, </w:t>
      </w:r>
      <w:r w:rsidR="00EA35B0" w:rsidRPr="00C34754">
        <w:rPr>
          <w:szCs w:val="24"/>
          <w:lang w:val="ro-RO"/>
        </w:rPr>
        <w:t>Gura Motrului, Butoiesti, Ciochiuta, Igiroasa, Gura Vaii, Varciorova,</w:t>
      </w:r>
      <w:r w:rsidR="00FF5696" w:rsidRPr="00C34754">
        <w:rPr>
          <w:szCs w:val="24"/>
          <w:lang w:val="ro-RO"/>
        </w:rPr>
        <w:t xml:space="preserve"> Valea Cernei, Toplet, Mehadia noua, Mehadia Veche, Domaşnea Cornea, Teregova, Vălişoara</w:t>
      </w:r>
      <w:r w:rsidRPr="00C34754">
        <w:rPr>
          <w:szCs w:val="24"/>
          <w:lang w:val="ro-RO"/>
        </w:rPr>
        <w:t xml:space="preserve"> pentru protectia împotriva ploii si a zapezii s-au prevăzut copertine noi la peronul de la linia 1 si la peroanele intermediare, cu o lungime de 150,00 m.</w:t>
      </w:r>
    </w:p>
    <w:p w14:paraId="6B78D9ED" w14:textId="77777777" w:rsidR="00515A6F" w:rsidRPr="00C34754" w:rsidRDefault="004A6119" w:rsidP="007610C8">
      <w:pPr>
        <w:jc w:val="both"/>
        <w:rPr>
          <w:szCs w:val="24"/>
          <w:lang w:val="ro-RO"/>
        </w:rPr>
      </w:pPr>
      <w:r w:rsidRPr="00C34754">
        <w:rPr>
          <w:szCs w:val="24"/>
          <w:lang w:val="ro-RO"/>
        </w:rPr>
        <w:t>La realizarea copertinelor se vor avea în vedere materiale cu întreţinere redusă şi durată mare de funcţionare.</w:t>
      </w:r>
    </w:p>
    <w:p w14:paraId="164D5508" w14:textId="77777777" w:rsidR="004A6119" w:rsidRPr="00C34754" w:rsidRDefault="004A6119" w:rsidP="007610C8">
      <w:pPr>
        <w:jc w:val="both"/>
        <w:rPr>
          <w:szCs w:val="24"/>
          <w:lang w:val="ro-RO"/>
        </w:rPr>
      </w:pPr>
      <w:r w:rsidRPr="00C34754">
        <w:rPr>
          <w:szCs w:val="24"/>
          <w:lang w:val="ro-RO"/>
        </w:rPr>
        <w:t>Au fost prevăzute jgheaburi longitudinale pe întreaga lungime a copertinei şi burlane din fontă maleabilă pentru colectarea apelor pluviale cu instalaţii de degivrare.</w:t>
      </w:r>
    </w:p>
    <w:p w14:paraId="2FC3D82B" w14:textId="77777777" w:rsidR="004A6119" w:rsidRPr="00C34754" w:rsidRDefault="004A6119" w:rsidP="007610C8">
      <w:pPr>
        <w:jc w:val="both"/>
        <w:rPr>
          <w:szCs w:val="24"/>
          <w:lang w:val="ro-RO"/>
        </w:rPr>
      </w:pPr>
      <w:r w:rsidRPr="00C34754">
        <w:rPr>
          <w:szCs w:val="24"/>
          <w:lang w:val="ro-RO"/>
        </w:rPr>
        <w:t>La capetele copertinelor cat si in lungul lor se vor monta pictograme pentru informarea calatorilor.</w:t>
      </w:r>
    </w:p>
    <w:p w14:paraId="0748AF4F" w14:textId="77777777" w:rsidR="004A6119" w:rsidRPr="00C34754" w:rsidRDefault="004A6119" w:rsidP="007610C8">
      <w:pPr>
        <w:jc w:val="both"/>
        <w:rPr>
          <w:szCs w:val="24"/>
          <w:lang w:val="ro-RO"/>
        </w:rPr>
      </w:pPr>
    </w:p>
    <w:p w14:paraId="0A7A1A55" w14:textId="77777777" w:rsidR="004A6119" w:rsidRPr="00C34754" w:rsidRDefault="004A6119" w:rsidP="003950FA">
      <w:pPr>
        <w:keepNext/>
        <w:keepLines/>
        <w:numPr>
          <w:ilvl w:val="2"/>
          <w:numId w:val="18"/>
        </w:numPr>
        <w:tabs>
          <w:tab w:val="left" w:pos="344"/>
        </w:tabs>
        <w:spacing w:after="14" w:line="240" w:lineRule="exact"/>
        <w:jc w:val="both"/>
        <w:outlineLvl w:val="2"/>
        <w:rPr>
          <w:b/>
        </w:rPr>
      </w:pPr>
      <w:bookmarkStart w:id="49" w:name="bookmark205"/>
      <w:r w:rsidRPr="00C34754">
        <w:rPr>
          <w:b/>
        </w:rPr>
        <w:t>Rezistenta</w:t>
      </w:r>
      <w:bookmarkEnd w:id="49"/>
    </w:p>
    <w:p w14:paraId="0950DDF0" w14:textId="77777777" w:rsidR="004A6119" w:rsidRPr="00C34754" w:rsidRDefault="004A6119" w:rsidP="007610C8">
      <w:pPr>
        <w:jc w:val="both"/>
        <w:rPr>
          <w:szCs w:val="24"/>
          <w:lang w:val="ro-RO"/>
        </w:rPr>
      </w:pPr>
      <w:r w:rsidRPr="00C34754">
        <w:rPr>
          <w:szCs w:val="24"/>
          <w:lang w:val="ro-RO"/>
        </w:rPr>
        <w:t>Suprastructura copertinelor va fi alcătuită din stâlpi metalici, grinzi transversale cu secţiune variabilă, pane longitudinale şi contravantuiri orizontale la nivelul învelitorii. Modalitatea de prindere a panelor va fi de tip bulonat cu găuri ovalizate pentru a permite amplasarea copertinelor atât în aliniament cât şi în curbă (dacă este cazul).</w:t>
      </w:r>
    </w:p>
    <w:p w14:paraId="7E5EF65B" w14:textId="77777777" w:rsidR="00515A6F" w:rsidRPr="00C34754" w:rsidRDefault="004A6119" w:rsidP="007610C8">
      <w:pPr>
        <w:jc w:val="both"/>
        <w:rPr>
          <w:szCs w:val="24"/>
          <w:lang w:val="ro-RO"/>
        </w:rPr>
      </w:pPr>
      <w:r w:rsidRPr="00C34754">
        <w:rPr>
          <w:szCs w:val="24"/>
          <w:lang w:val="ro-RO"/>
        </w:rPr>
        <w:t xml:space="preserve">Infrastructură va fi alcătuită din fundaţii directe, izolate, din beton armat (bloc şi cuzinet). </w:t>
      </w:r>
    </w:p>
    <w:p w14:paraId="1C1E0DC7" w14:textId="77777777" w:rsidR="00BD7A6B" w:rsidRPr="00C34754" w:rsidRDefault="004A6119" w:rsidP="007610C8">
      <w:pPr>
        <w:jc w:val="both"/>
        <w:rPr>
          <w:szCs w:val="24"/>
          <w:lang w:val="ro-RO"/>
        </w:rPr>
      </w:pPr>
      <w:r w:rsidRPr="00C34754">
        <w:rPr>
          <w:szCs w:val="24"/>
          <w:lang w:val="ro-RO"/>
        </w:rPr>
        <w:t>Alcătuirea copertinelor poate permite amplasarea stâlpilor liniei de contact pe parcursul traveei cu străpungerea învelitorii din policarbonat, din zona centrala, prin găuri care se vor etanşeiza pe contur.</w:t>
      </w:r>
    </w:p>
    <w:p w14:paraId="48034390" w14:textId="77777777" w:rsidR="007610C8" w:rsidRPr="00C34754" w:rsidRDefault="007610C8" w:rsidP="007610C8">
      <w:pPr>
        <w:jc w:val="both"/>
        <w:rPr>
          <w:szCs w:val="24"/>
          <w:lang w:val="ro-RO"/>
        </w:rPr>
      </w:pPr>
    </w:p>
    <w:p w14:paraId="4043D4F6" w14:textId="77777777" w:rsidR="004A6119" w:rsidRPr="00C34754" w:rsidRDefault="004A6119" w:rsidP="003950FA">
      <w:pPr>
        <w:keepNext/>
        <w:keepLines/>
        <w:numPr>
          <w:ilvl w:val="2"/>
          <w:numId w:val="18"/>
        </w:numPr>
        <w:tabs>
          <w:tab w:val="left" w:pos="344"/>
        </w:tabs>
        <w:spacing w:after="14" w:line="240" w:lineRule="exact"/>
        <w:jc w:val="both"/>
        <w:outlineLvl w:val="2"/>
        <w:rPr>
          <w:b/>
        </w:rPr>
      </w:pPr>
      <w:bookmarkStart w:id="50" w:name="bookmark184"/>
      <w:r w:rsidRPr="00C34754">
        <w:rPr>
          <w:b/>
        </w:rPr>
        <w:t>Instalaţii Sanitare</w:t>
      </w:r>
      <w:bookmarkEnd w:id="50"/>
    </w:p>
    <w:p w14:paraId="054DBF8E" w14:textId="77777777" w:rsidR="004A6119" w:rsidRPr="00C34754" w:rsidRDefault="004A6119" w:rsidP="007610C8">
      <w:pPr>
        <w:jc w:val="both"/>
        <w:rPr>
          <w:szCs w:val="24"/>
          <w:lang w:val="ro-RO"/>
        </w:rPr>
      </w:pPr>
      <w:r w:rsidRPr="00C34754">
        <w:rPr>
          <w:szCs w:val="24"/>
          <w:lang w:val="ro-RO"/>
        </w:rPr>
        <w:t>Pentru preluarea apelor pluviale de pe copertine se va prevedea o reţea de canalizare</w:t>
      </w:r>
      <w:r w:rsidR="003C250A" w:rsidRPr="00C34754">
        <w:rPr>
          <w:szCs w:val="24"/>
          <w:lang w:val="ro-RO"/>
        </w:rPr>
        <w:t>, nou prevazuta,</w:t>
      </w:r>
      <w:r w:rsidRPr="00C34754">
        <w:rPr>
          <w:szCs w:val="24"/>
          <w:lang w:val="ro-RO"/>
        </w:rPr>
        <w:t xml:space="preserve"> îngropată formată din tuburi de polietilenă de înaltă densitate gofrate şi cămine de vizitatare.</w:t>
      </w:r>
    </w:p>
    <w:p w14:paraId="12BA6A6E" w14:textId="77777777" w:rsidR="004A6119" w:rsidRPr="00C34754" w:rsidRDefault="004A6119" w:rsidP="007610C8">
      <w:pPr>
        <w:jc w:val="both"/>
        <w:rPr>
          <w:szCs w:val="24"/>
          <w:lang w:val="ro-RO"/>
        </w:rPr>
      </w:pPr>
      <w:r w:rsidRPr="00C34754">
        <w:rPr>
          <w:szCs w:val="24"/>
          <w:lang w:val="ro-RO"/>
        </w:rPr>
        <w:t>Coborârile de pe copertină la primul cămin de vizitare, vor fi din fontă ductilă.</w:t>
      </w:r>
    </w:p>
    <w:p w14:paraId="1491A826" w14:textId="77777777" w:rsidR="004A6119" w:rsidRPr="00C34754" w:rsidRDefault="004A6119" w:rsidP="007610C8">
      <w:pPr>
        <w:jc w:val="both"/>
        <w:rPr>
          <w:szCs w:val="24"/>
          <w:lang w:val="ro-RO"/>
        </w:rPr>
      </w:pPr>
      <w:r w:rsidRPr="00C34754">
        <w:rPr>
          <w:szCs w:val="24"/>
          <w:lang w:val="ro-RO"/>
        </w:rPr>
        <w:t>La subtraversarea liniilor de cale ferată se vor lua măsuri de protecţie conform normelor in vigoare.</w:t>
      </w:r>
    </w:p>
    <w:p w14:paraId="32EC7766" w14:textId="77777777" w:rsidR="003C250A" w:rsidRPr="00C34754" w:rsidRDefault="003C250A" w:rsidP="007610C8">
      <w:pPr>
        <w:jc w:val="both"/>
        <w:rPr>
          <w:szCs w:val="24"/>
          <w:lang w:val="ro-RO"/>
        </w:rPr>
      </w:pPr>
      <w:r w:rsidRPr="00C34754">
        <w:rPr>
          <w:szCs w:val="24"/>
          <w:lang w:val="ro-RO"/>
        </w:rPr>
        <w:t>Evacuarea apelor pluviale se va face la reteaua de canalizare (acolo unde exista) sau la un receptor natural existent in apropiere punctului de deversare a retelei nou prevazute.</w:t>
      </w:r>
    </w:p>
    <w:p w14:paraId="34AD435F" w14:textId="77777777" w:rsidR="00515A6F" w:rsidRPr="00C34754" w:rsidRDefault="00515A6F" w:rsidP="007610C8">
      <w:pPr>
        <w:jc w:val="both"/>
        <w:rPr>
          <w:szCs w:val="24"/>
          <w:lang w:val="ro-RO"/>
        </w:rPr>
      </w:pPr>
    </w:p>
    <w:p w14:paraId="75FE59A4" w14:textId="77777777" w:rsidR="004A6119" w:rsidRPr="00C34754" w:rsidRDefault="004A6119" w:rsidP="003950FA">
      <w:pPr>
        <w:keepNext/>
        <w:keepLines/>
        <w:numPr>
          <w:ilvl w:val="2"/>
          <w:numId w:val="18"/>
        </w:numPr>
        <w:tabs>
          <w:tab w:val="left" w:pos="344"/>
        </w:tabs>
        <w:spacing w:after="14" w:line="240" w:lineRule="exact"/>
        <w:jc w:val="both"/>
        <w:outlineLvl w:val="2"/>
        <w:rPr>
          <w:b/>
        </w:rPr>
      </w:pPr>
      <w:bookmarkStart w:id="51" w:name="bookmark185"/>
      <w:r w:rsidRPr="00C34754">
        <w:rPr>
          <w:b/>
        </w:rPr>
        <w:t>Instalaţii Electrice</w:t>
      </w:r>
      <w:bookmarkEnd w:id="51"/>
    </w:p>
    <w:p w14:paraId="39C1E961" w14:textId="77777777" w:rsidR="00BD7A6B" w:rsidRPr="00C34754" w:rsidRDefault="004A6119" w:rsidP="007610C8">
      <w:pPr>
        <w:jc w:val="both"/>
        <w:rPr>
          <w:szCs w:val="24"/>
          <w:lang w:val="ro-RO"/>
        </w:rPr>
      </w:pPr>
      <w:r w:rsidRPr="00C34754">
        <w:rPr>
          <w:szCs w:val="24"/>
          <w:lang w:val="ro-RO"/>
        </w:rPr>
        <w:t>Pentru iluminatul peroanelor in zona cu copertină se folosesc corpuri de iluminat LED cu aprindere sigură la temperaturi între - 30°C ÷ + 75°C; alimentarea cu energie electrică se face cu cabluri nearmate din cupru montate pe copertină, protejate în ţeavă din oţel.</w:t>
      </w:r>
    </w:p>
    <w:p w14:paraId="5F23115E" w14:textId="77777777" w:rsidR="00BD7A6B" w:rsidRPr="00C34754" w:rsidRDefault="00BD7A6B">
      <w:pPr>
        <w:widowControl/>
        <w:rPr>
          <w:snapToGrid/>
          <w:szCs w:val="24"/>
          <w:lang w:val="ro-RO" w:eastAsia="en-US"/>
        </w:rPr>
      </w:pPr>
    </w:p>
    <w:p w14:paraId="5F5E28E6" w14:textId="77777777" w:rsidR="004A6119" w:rsidRPr="00C34754" w:rsidRDefault="004A6119" w:rsidP="00FF3572">
      <w:pPr>
        <w:pStyle w:val="Titolo2"/>
        <w:numPr>
          <w:ilvl w:val="1"/>
          <w:numId w:val="10"/>
        </w:numPr>
        <w:rPr>
          <w:rStyle w:val="Heading32"/>
          <w:u w:val="none"/>
        </w:rPr>
      </w:pPr>
      <w:bookmarkStart w:id="52" w:name="bookmark186"/>
      <w:bookmarkStart w:id="53" w:name="_Toc54787003"/>
      <w:r w:rsidRPr="00C34754">
        <w:rPr>
          <w:rStyle w:val="Heading32"/>
          <w:u w:val="none"/>
        </w:rPr>
        <w:t>TUNEL</w:t>
      </w:r>
      <w:bookmarkEnd w:id="52"/>
      <w:r w:rsidRPr="00C34754">
        <w:rPr>
          <w:rStyle w:val="Heading32"/>
          <w:u w:val="none"/>
        </w:rPr>
        <w:t xml:space="preserve"> PIETONAL EXISTENT</w:t>
      </w:r>
      <w:bookmarkEnd w:id="53"/>
    </w:p>
    <w:p w14:paraId="3A53F305" w14:textId="77777777" w:rsidR="00BD7A6B" w:rsidRPr="00C34754" w:rsidRDefault="00BD7A6B" w:rsidP="00BD7A6B">
      <w:pPr>
        <w:rPr>
          <w:lang w:val="ro-RO" w:eastAsia="ro-RO"/>
        </w:rPr>
      </w:pPr>
    </w:p>
    <w:p w14:paraId="419EDD22" w14:textId="77777777" w:rsidR="004A6119" w:rsidRPr="00C34754" w:rsidRDefault="004A6119" w:rsidP="003950FA">
      <w:pPr>
        <w:keepNext/>
        <w:keepLines/>
        <w:numPr>
          <w:ilvl w:val="2"/>
          <w:numId w:val="19"/>
        </w:numPr>
        <w:tabs>
          <w:tab w:val="left" w:pos="344"/>
        </w:tabs>
        <w:spacing w:after="14" w:line="240" w:lineRule="exact"/>
        <w:jc w:val="both"/>
        <w:outlineLvl w:val="2"/>
        <w:rPr>
          <w:b/>
          <w:lang w:val="it-IT"/>
        </w:rPr>
      </w:pPr>
      <w:r w:rsidRPr="00C34754">
        <w:rPr>
          <w:b/>
          <w:lang w:val="it-IT"/>
        </w:rPr>
        <w:t>Arhitectura</w:t>
      </w:r>
    </w:p>
    <w:p w14:paraId="069644C9" w14:textId="77777777" w:rsidR="004A6119" w:rsidRPr="00C34754" w:rsidRDefault="004A6119" w:rsidP="007610C8">
      <w:pPr>
        <w:jc w:val="both"/>
        <w:rPr>
          <w:szCs w:val="24"/>
          <w:lang w:val="ro-RO"/>
        </w:rPr>
      </w:pPr>
      <w:r w:rsidRPr="00C34754">
        <w:rPr>
          <w:szCs w:val="24"/>
          <w:lang w:val="ro-RO"/>
        </w:rPr>
        <w:t>In statia Craiova pentru tunelul pietonal existent s-au prevazut lucrari de reparatii si inlocuire a finisajelor.</w:t>
      </w:r>
    </w:p>
    <w:p w14:paraId="4DD987EB" w14:textId="77777777" w:rsidR="004A6119" w:rsidRPr="00C34754" w:rsidRDefault="004A6119" w:rsidP="007610C8">
      <w:pPr>
        <w:jc w:val="both"/>
        <w:rPr>
          <w:szCs w:val="24"/>
          <w:lang w:val="ro-RO"/>
        </w:rPr>
      </w:pPr>
      <w:r w:rsidRPr="00C34754">
        <w:rPr>
          <w:szCs w:val="24"/>
          <w:lang w:val="ro-RO"/>
        </w:rPr>
        <w:t>Finisajele tunelului vor fi uşor de întreţinut: placare ceramica la pereţi, iar pentru pardoseli si scări placare ceramica antiderapanta. Marginile treptelor vor avea striuri antiderapante avand rolul si de marcaje vizuale. Balustradele de protecţie şi mâna curenta vor fi din oţel inoxidabil, proiectate în conformitate cu cerinţele UIC. Persoanele cu dizabilitati locomotorii vor putea utiliza platformele elevatoare amplasate la scari, pentru accesarea cu uşurinţa a fiecărui peron in parte.</w:t>
      </w:r>
    </w:p>
    <w:p w14:paraId="2D40255A" w14:textId="77777777" w:rsidR="004A6119" w:rsidRPr="00C34754" w:rsidRDefault="004A6119" w:rsidP="007610C8">
      <w:pPr>
        <w:jc w:val="both"/>
        <w:rPr>
          <w:szCs w:val="24"/>
          <w:lang w:val="ro-RO"/>
        </w:rPr>
      </w:pPr>
      <w:r w:rsidRPr="00C34754">
        <w:rPr>
          <w:szCs w:val="24"/>
          <w:lang w:val="ro-RO"/>
        </w:rPr>
        <w:t>Pentru persoanele cu deficienţe fizice (de vedere, de auz sau cu dizabilitati locomotorii) se prevăd următoarele:</w:t>
      </w:r>
    </w:p>
    <w:p w14:paraId="10E5C584" w14:textId="77777777" w:rsidR="004A6119" w:rsidRPr="00C34754" w:rsidRDefault="004A6119" w:rsidP="00FF3572">
      <w:pPr>
        <w:pStyle w:val="Bodytext20"/>
        <w:numPr>
          <w:ilvl w:val="0"/>
          <w:numId w:val="9"/>
        </w:numPr>
        <w:shd w:val="clear" w:color="auto" w:fill="auto"/>
        <w:tabs>
          <w:tab w:val="left" w:pos="834"/>
        </w:tabs>
        <w:spacing w:before="0" w:line="298" w:lineRule="exact"/>
        <w:ind w:left="840" w:hanging="360"/>
        <w:jc w:val="both"/>
        <w:rPr>
          <w:szCs w:val="24"/>
          <w:lang w:val="ro-RO"/>
        </w:rPr>
      </w:pPr>
      <w:r w:rsidRPr="00C34754">
        <w:rPr>
          <w:szCs w:val="24"/>
          <w:lang w:val="ro-RO"/>
        </w:rPr>
        <w:t>Scări - benzi antiderapante pe marginea fiecărei trepte; prima şi ultima treaptă trebuie să fie prevăzute cu benzi de marcaj, de preferinţă galbene sau albe; balustrada va fi dublată de un nivel intermediar pentru a oferi susţinere tuturor călătorilor.</w:t>
      </w:r>
    </w:p>
    <w:p w14:paraId="59D707EF" w14:textId="77777777" w:rsidR="004A6119" w:rsidRPr="00C34754" w:rsidRDefault="004A6119" w:rsidP="00FF3572">
      <w:pPr>
        <w:pStyle w:val="Bodytext20"/>
        <w:numPr>
          <w:ilvl w:val="0"/>
          <w:numId w:val="9"/>
        </w:numPr>
        <w:shd w:val="clear" w:color="auto" w:fill="auto"/>
        <w:tabs>
          <w:tab w:val="left" w:pos="834"/>
        </w:tabs>
        <w:spacing w:before="0" w:line="298" w:lineRule="exact"/>
        <w:ind w:left="840" w:hanging="360"/>
        <w:jc w:val="both"/>
        <w:rPr>
          <w:szCs w:val="24"/>
          <w:lang w:val="ro-RO"/>
        </w:rPr>
      </w:pPr>
      <w:r w:rsidRPr="00C34754">
        <w:rPr>
          <w:szCs w:val="24"/>
          <w:lang w:val="ro-RO"/>
        </w:rPr>
        <w:t>Benzi de ghidaj tactil - ce servesc persoanelor cu deficienţe de vedere - materiale ce contrastează cu fundalul, antiderapante cu o suprafaţă rugoasă pentru detectarea uşoară cu piciorul sau cu bastonul, culoarea fiind galbenă pentru a le creşte vizibilitatea.</w:t>
      </w:r>
    </w:p>
    <w:p w14:paraId="29583165" w14:textId="77777777" w:rsidR="004A6119" w:rsidRPr="00C34754" w:rsidRDefault="004A6119" w:rsidP="00FF3572">
      <w:pPr>
        <w:pStyle w:val="Bodytext20"/>
        <w:numPr>
          <w:ilvl w:val="0"/>
          <w:numId w:val="9"/>
        </w:numPr>
        <w:shd w:val="clear" w:color="auto" w:fill="auto"/>
        <w:tabs>
          <w:tab w:val="left" w:pos="834"/>
        </w:tabs>
        <w:spacing w:before="0" w:line="298" w:lineRule="exact"/>
        <w:ind w:left="840" w:hanging="360"/>
        <w:jc w:val="both"/>
        <w:rPr>
          <w:szCs w:val="24"/>
          <w:lang w:val="ro-RO"/>
        </w:rPr>
      </w:pPr>
      <w:r w:rsidRPr="00C34754">
        <w:rPr>
          <w:szCs w:val="24"/>
          <w:lang w:val="ro-RO"/>
        </w:rPr>
        <w:t>Benzi si suprafete de avertizare tactilă - ce servesc persoanelor lipsite de vedere şi cele cu deficienţe de vedere, din materiale ce contrastează cu fundalul (în culoarea galbenă de avertizare), au o lăţime de 0.30m, cu relief mic care să nu provoace zdruncinături sau căderea persoanei care utilizează un scaun cu rotile.</w:t>
      </w:r>
    </w:p>
    <w:p w14:paraId="376BB3CD" w14:textId="77777777" w:rsidR="00D71B6D" w:rsidRPr="00C34754" w:rsidRDefault="004A6119" w:rsidP="007610C8">
      <w:pPr>
        <w:jc w:val="both"/>
        <w:rPr>
          <w:szCs w:val="24"/>
          <w:lang w:val="ro-RO"/>
        </w:rPr>
      </w:pPr>
      <w:r w:rsidRPr="00C34754">
        <w:rPr>
          <w:szCs w:val="24"/>
          <w:lang w:val="ro-RO"/>
        </w:rPr>
        <w:t>In tunel se amplasează ca dotări pictograme si recipienti colectare selectiva a deseurilor.</w:t>
      </w:r>
    </w:p>
    <w:p w14:paraId="39DD9D95" w14:textId="77777777" w:rsidR="007610C8" w:rsidRPr="00C34754" w:rsidRDefault="007610C8" w:rsidP="007610C8">
      <w:pPr>
        <w:jc w:val="both"/>
        <w:rPr>
          <w:szCs w:val="24"/>
          <w:lang w:val="ro-RO"/>
        </w:rPr>
      </w:pPr>
    </w:p>
    <w:p w14:paraId="05F33C5E" w14:textId="77777777" w:rsidR="004A6119" w:rsidRPr="00C34754" w:rsidRDefault="004A6119" w:rsidP="003950FA">
      <w:pPr>
        <w:keepNext/>
        <w:keepLines/>
        <w:numPr>
          <w:ilvl w:val="2"/>
          <w:numId w:val="19"/>
        </w:numPr>
        <w:tabs>
          <w:tab w:val="left" w:pos="344"/>
        </w:tabs>
        <w:spacing w:after="14" w:line="240" w:lineRule="exact"/>
        <w:jc w:val="both"/>
        <w:outlineLvl w:val="2"/>
        <w:rPr>
          <w:b/>
        </w:rPr>
      </w:pPr>
      <w:bookmarkStart w:id="54" w:name="bookmark189"/>
      <w:r w:rsidRPr="00C34754">
        <w:rPr>
          <w:b/>
        </w:rPr>
        <w:t xml:space="preserve">Instalaţii Sanitare </w:t>
      </w:r>
      <w:bookmarkEnd w:id="54"/>
    </w:p>
    <w:p w14:paraId="5F5F9074" w14:textId="77777777" w:rsidR="004A6119" w:rsidRPr="00C34754" w:rsidRDefault="004A6119" w:rsidP="007610C8">
      <w:pPr>
        <w:jc w:val="both"/>
        <w:rPr>
          <w:szCs w:val="24"/>
          <w:lang w:val="ro-RO"/>
        </w:rPr>
      </w:pPr>
      <w:r w:rsidRPr="00C34754">
        <w:rPr>
          <w:szCs w:val="24"/>
          <w:lang w:val="ro-RO"/>
        </w:rPr>
        <w:t>Pentru spălarea pardoselii tunelului pietonal se va monta un robinet dublu-serviciu alimentat de la reţeaua exterioară de apă cea mai apropiată.</w:t>
      </w:r>
    </w:p>
    <w:p w14:paraId="703595B8" w14:textId="77777777" w:rsidR="00BD7A6B" w:rsidRPr="00C34754" w:rsidRDefault="004A6119" w:rsidP="007610C8">
      <w:pPr>
        <w:jc w:val="both"/>
        <w:rPr>
          <w:szCs w:val="24"/>
          <w:lang w:val="ro-RO"/>
        </w:rPr>
      </w:pPr>
      <w:r w:rsidRPr="00C34754">
        <w:rPr>
          <w:szCs w:val="24"/>
          <w:lang w:val="ro-RO"/>
        </w:rPr>
        <w:t xml:space="preserve">Evacuarea apelor accidentale de pe pardoseala tunelului pietonal se face cu ajutorul unei pompe submersibile montata intr-un camin de vizitare. Caminul de vizitare echipat cu pompa submersibila este amplasat in zona accesului spre si dinspre liniile intermediare. Electropompa se afla intr-un stadiu avansat de uzura si necesita inlocuire. Evacuarea apelor se face la un camin de vizitare amplasat in apropierea tunelului pietonal. </w:t>
      </w:r>
    </w:p>
    <w:p w14:paraId="52BD9D0B" w14:textId="77777777" w:rsidR="007610C8" w:rsidRPr="00C34754" w:rsidRDefault="007610C8" w:rsidP="007610C8">
      <w:pPr>
        <w:jc w:val="both"/>
        <w:rPr>
          <w:szCs w:val="24"/>
          <w:lang w:val="ro-RO"/>
        </w:rPr>
      </w:pPr>
    </w:p>
    <w:p w14:paraId="4F3E89BC" w14:textId="77777777" w:rsidR="004A6119" w:rsidRPr="00C34754" w:rsidRDefault="004A6119" w:rsidP="003950FA">
      <w:pPr>
        <w:keepNext/>
        <w:keepLines/>
        <w:numPr>
          <w:ilvl w:val="2"/>
          <w:numId w:val="19"/>
        </w:numPr>
        <w:tabs>
          <w:tab w:val="left" w:pos="344"/>
        </w:tabs>
        <w:spacing w:after="14" w:line="240" w:lineRule="exact"/>
        <w:jc w:val="both"/>
        <w:outlineLvl w:val="2"/>
        <w:rPr>
          <w:b/>
        </w:rPr>
      </w:pPr>
      <w:bookmarkStart w:id="55" w:name="bookmark190"/>
      <w:r w:rsidRPr="00C34754">
        <w:rPr>
          <w:b/>
        </w:rPr>
        <w:t>Instalaţii Electrice</w:t>
      </w:r>
      <w:bookmarkEnd w:id="55"/>
    </w:p>
    <w:p w14:paraId="2D36C9DD" w14:textId="77777777" w:rsidR="004A6119" w:rsidRPr="00C34754" w:rsidRDefault="004A6119" w:rsidP="007610C8">
      <w:pPr>
        <w:jc w:val="both"/>
        <w:rPr>
          <w:lang w:val="it-IT"/>
        </w:rPr>
      </w:pPr>
      <w:r w:rsidRPr="00C34754">
        <w:rPr>
          <w:lang w:val="it-IT"/>
        </w:rPr>
        <w:t>Iluminatul tunelului pietonal se va face cu corpuri de iluminat LED cu aprindere sigură.</w:t>
      </w:r>
    </w:p>
    <w:p w14:paraId="29EAF196" w14:textId="77777777" w:rsidR="004A6119" w:rsidRPr="00C34754" w:rsidRDefault="004A6119" w:rsidP="004A6119">
      <w:pPr>
        <w:spacing w:line="240" w:lineRule="exact"/>
        <w:jc w:val="both"/>
        <w:rPr>
          <w:lang w:val="it-IT"/>
        </w:rPr>
      </w:pPr>
      <w:r w:rsidRPr="00C34754">
        <w:rPr>
          <w:lang w:val="it-IT"/>
        </w:rPr>
        <w:t>Tunelul pietonal este prevăzut cu instalaţii electrice pentru alimentarea pictogramelor şi cu instalaţie de forţă pentru electropompa din başă.</w:t>
      </w:r>
    </w:p>
    <w:p w14:paraId="3542DA37" w14:textId="77777777" w:rsidR="00BD7A6B" w:rsidRPr="00C34754" w:rsidRDefault="004A6119" w:rsidP="004A6119">
      <w:pPr>
        <w:jc w:val="both"/>
        <w:rPr>
          <w:lang w:val="it-IT"/>
        </w:rPr>
      </w:pPr>
      <w:r w:rsidRPr="00C34754">
        <w:rPr>
          <w:lang w:val="it-IT"/>
        </w:rPr>
        <w:t>Alimentarea cu energie electrică se face dintr-un tablou montat în clădirea de călători printr-un cablu nearmat din cupru protejat în ţeavă metalică.</w:t>
      </w:r>
    </w:p>
    <w:p w14:paraId="60BA37D6" w14:textId="77777777" w:rsidR="00BD7A6B" w:rsidRPr="00C34754" w:rsidRDefault="00BD7A6B">
      <w:pPr>
        <w:widowControl/>
        <w:rPr>
          <w:lang w:val="it-IT"/>
        </w:rPr>
      </w:pPr>
    </w:p>
    <w:p w14:paraId="62FCEDFF" w14:textId="77777777" w:rsidR="004A6119" w:rsidRPr="00C34754" w:rsidRDefault="004A6119" w:rsidP="00FF3572">
      <w:pPr>
        <w:pStyle w:val="Titolo2"/>
        <w:numPr>
          <w:ilvl w:val="1"/>
          <w:numId w:val="10"/>
        </w:numPr>
        <w:rPr>
          <w:szCs w:val="24"/>
        </w:rPr>
      </w:pPr>
      <w:bookmarkStart w:id="56" w:name="_Toc54787004"/>
      <w:r w:rsidRPr="00C34754">
        <w:rPr>
          <w:szCs w:val="24"/>
        </w:rPr>
        <w:lastRenderedPageBreak/>
        <w:t>PASARELĂ PIETONALĂ</w:t>
      </w:r>
      <w:bookmarkEnd w:id="56"/>
    </w:p>
    <w:p w14:paraId="1C434700" w14:textId="77777777" w:rsidR="00BD7A6B" w:rsidRPr="00C34754" w:rsidRDefault="00BD7A6B" w:rsidP="00BD7A6B">
      <w:pPr>
        <w:rPr>
          <w:lang w:val="ro-RO" w:eastAsia="en-US"/>
        </w:rPr>
      </w:pPr>
    </w:p>
    <w:p w14:paraId="5C078C09" w14:textId="77777777" w:rsidR="004A6119" w:rsidRPr="00C34754" w:rsidRDefault="004A6119" w:rsidP="003950FA">
      <w:pPr>
        <w:keepNext/>
        <w:keepLines/>
        <w:numPr>
          <w:ilvl w:val="2"/>
          <w:numId w:val="20"/>
        </w:numPr>
        <w:tabs>
          <w:tab w:val="left" w:pos="344"/>
        </w:tabs>
        <w:spacing w:after="14" w:line="240" w:lineRule="exact"/>
        <w:jc w:val="both"/>
        <w:outlineLvl w:val="2"/>
        <w:rPr>
          <w:b/>
          <w:lang w:val="it-IT"/>
        </w:rPr>
      </w:pPr>
      <w:r w:rsidRPr="00C34754">
        <w:rPr>
          <w:b/>
          <w:lang w:val="it-IT"/>
        </w:rPr>
        <w:t>Arhitectura</w:t>
      </w:r>
    </w:p>
    <w:p w14:paraId="28942896" w14:textId="77777777" w:rsidR="004A6119" w:rsidRPr="00C34754" w:rsidRDefault="004A6119" w:rsidP="007610C8">
      <w:pPr>
        <w:jc w:val="both"/>
        <w:rPr>
          <w:lang w:val="it-IT"/>
        </w:rPr>
      </w:pPr>
      <w:r w:rsidRPr="00C34754">
        <w:rPr>
          <w:lang w:val="it-IT"/>
        </w:rPr>
        <w:t xml:space="preserve">In statia Drobeta Turnu Severin accesul publicului dinspre oras in cladirea de calatori se realizeaza si prin intermediul a doua pasarele pietonale existente. </w:t>
      </w:r>
    </w:p>
    <w:p w14:paraId="56E5CADF" w14:textId="77777777" w:rsidR="004A6119" w:rsidRPr="00C34754" w:rsidRDefault="004A6119" w:rsidP="007610C8">
      <w:pPr>
        <w:jc w:val="both"/>
        <w:rPr>
          <w:lang w:val="it-IT"/>
        </w:rPr>
      </w:pPr>
      <w:r w:rsidRPr="00C34754">
        <w:rPr>
          <w:lang w:val="it-IT"/>
        </w:rPr>
        <w:t>Accesul din cladirea de calatori la pasarela nou propusa, ce</w:t>
      </w:r>
      <w:r w:rsidR="002F6D3F" w:rsidRPr="00C34754">
        <w:rPr>
          <w:lang w:val="it-IT"/>
        </w:rPr>
        <w:t xml:space="preserve"> </w:t>
      </w:r>
      <w:r w:rsidRPr="00C34754">
        <w:rPr>
          <w:lang w:val="it-IT"/>
        </w:rPr>
        <w:t>va fi amplasata pe peronul dintre liniile 2 si 3, in lungul liniilor c.f. se va face prin intermediul a doua pasarele–sosiri si plecari; aceste doua pasarele nou propuse sunt in prelungirea celor doua pasarele care fac legatura intre oras si cladirea de calatori la nivelul etajului 2.</w:t>
      </w:r>
    </w:p>
    <w:p w14:paraId="48A4B8AF" w14:textId="77777777" w:rsidR="004A6119" w:rsidRPr="00C34754" w:rsidRDefault="004A6119" w:rsidP="007610C8">
      <w:pPr>
        <w:jc w:val="both"/>
        <w:rPr>
          <w:lang w:val="it-IT"/>
        </w:rPr>
      </w:pPr>
      <w:r w:rsidRPr="00C34754">
        <w:rPr>
          <w:lang w:val="it-IT"/>
        </w:rPr>
        <w:t>Pasarelele vor avea închideri laterale cu tablă perforată şi policarbonat compact prevazut cu grile de ventilatie pe toata lungimea pasarelei, acoperisul fiind dotat cu panouri fotovoltaice.</w:t>
      </w:r>
    </w:p>
    <w:p w14:paraId="724DEC16" w14:textId="77777777" w:rsidR="00515A6F" w:rsidRPr="00C34754" w:rsidRDefault="004A6119" w:rsidP="007610C8">
      <w:pPr>
        <w:jc w:val="both"/>
        <w:rPr>
          <w:lang w:val="it-IT"/>
        </w:rPr>
      </w:pPr>
      <w:r w:rsidRPr="00C34754">
        <w:rPr>
          <w:lang w:val="it-IT"/>
        </w:rPr>
        <w:t xml:space="preserve">Pasarela de acces, in lungul peronul intermediar va adaposti spatii de asteptare pentru calatori si comerciale de tip insula. </w:t>
      </w:r>
    </w:p>
    <w:p w14:paraId="3266F204" w14:textId="77777777" w:rsidR="004A6119" w:rsidRPr="00C34754" w:rsidRDefault="004A6119" w:rsidP="007610C8">
      <w:pPr>
        <w:jc w:val="both"/>
        <w:rPr>
          <w:lang w:val="it-IT"/>
        </w:rPr>
      </w:pPr>
      <w:r w:rsidRPr="00C34754">
        <w:rPr>
          <w:lang w:val="it-IT"/>
        </w:rPr>
        <w:t xml:space="preserve">Aceasta va avea inchideri laterale din policarbonat si acoperisul va fi dotat cu </w:t>
      </w:r>
      <w:proofErr w:type="gramStart"/>
      <w:r w:rsidRPr="00C34754">
        <w:rPr>
          <w:lang w:val="it-IT"/>
        </w:rPr>
        <w:t>panouri  fotovoltaice</w:t>
      </w:r>
      <w:proofErr w:type="gramEnd"/>
      <w:r w:rsidRPr="00C34754">
        <w:rPr>
          <w:lang w:val="it-IT"/>
        </w:rPr>
        <w:t>.</w:t>
      </w:r>
    </w:p>
    <w:p w14:paraId="325F5E31" w14:textId="77777777" w:rsidR="00515A6F" w:rsidRPr="00C34754" w:rsidRDefault="004A6119" w:rsidP="007610C8">
      <w:pPr>
        <w:jc w:val="both"/>
        <w:rPr>
          <w:lang w:val="it-IT"/>
        </w:rPr>
      </w:pPr>
      <w:r w:rsidRPr="00C34754">
        <w:rPr>
          <w:lang w:val="it-IT"/>
        </w:rPr>
        <w:t xml:space="preserve">Pentru accesul la peron s-au prevazut doua scari: una rulanta si una fixa, metalica şi un lift pentru persoanele cu dizabilităţi locomotorii. </w:t>
      </w:r>
    </w:p>
    <w:p w14:paraId="0FAD565F" w14:textId="77777777" w:rsidR="00515A6F" w:rsidRPr="00C34754" w:rsidRDefault="004A6119" w:rsidP="007610C8">
      <w:pPr>
        <w:jc w:val="both"/>
        <w:rPr>
          <w:lang w:val="it-IT"/>
        </w:rPr>
      </w:pPr>
      <w:r w:rsidRPr="00C34754">
        <w:rPr>
          <w:lang w:val="it-IT"/>
        </w:rPr>
        <w:t xml:space="preserve">Scara fixa va fi formata din rampe şi podeste intermediare. </w:t>
      </w:r>
    </w:p>
    <w:p w14:paraId="07D72274" w14:textId="77777777" w:rsidR="004A6119" w:rsidRPr="00C34754" w:rsidRDefault="004A6119" w:rsidP="007610C8">
      <w:pPr>
        <w:jc w:val="both"/>
        <w:rPr>
          <w:lang w:val="it-IT"/>
        </w:rPr>
      </w:pPr>
      <w:r w:rsidRPr="00C34754">
        <w:rPr>
          <w:lang w:val="it-IT"/>
        </w:rPr>
        <w:t>Treptele scarilor vor fi prevazute cu marcaj vizual pe muchia treptei. Sub aceste scari vor fi amenajate spatii comerciale cu spatii de depozitare.</w:t>
      </w:r>
    </w:p>
    <w:p w14:paraId="6351687F" w14:textId="77777777" w:rsidR="00E77070" w:rsidRPr="00C34754" w:rsidRDefault="00E77070" w:rsidP="007610C8">
      <w:pPr>
        <w:jc w:val="both"/>
        <w:rPr>
          <w:lang w:val="it-IT"/>
        </w:rPr>
      </w:pPr>
    </w:p>
    <w:p w14:paraId="4522BE5B" w14:textId="77777777" w:rsidR="004A6119" w:rsidRPr="00C34754" w:rsidRDefault="004A6119" w:rsidP="003950FA">
      <w:pPr>
        <w:keepNext/>
        <w:keepLines/>
        <w:numPr>
          <w:ilvl w:val="2"/>
          <w:numId w:val="20"/>
        </w:numPr>
        <w:tabs>
          <w:tab w:val="left" w:pos="344"/>
        </w:tabs>
        <w:spacing w:after="14" w:line="240" w:lineRule="exact"/>
        <w:jc w:val="both"/>
        <w:outlineLvl w:val="2"/>
        <w:rPr>
          <w:b/>
        </w:rPr>
      </w:pPr>
      <w:r w:rsidRPr="00C34754">
        <w:rPr>
          <w:b/>
        </w:rPr>
        <w:t>Rezistenta</w:t>
      </w:r>
    </w:p>
    <w:p w14:paraId="60ED8A50" w14:textId="77777777" w:rsidR="004A6119" w:rsidRPr="00C34754" w:rsidRDefault="004A6119" w:rsidP="007610C8">
      <w:pPr>
        <w:jc w:val="both"/>
      </w:pPr>
      <w:r w:rsidRPr="00C34754">
        <w:t xml:space="preserve">Pasarela de acces public din statia Drobeta Turnu Severin va </w:t>
      </w:r>
      <w:proofErr w:type="gramStart"/>
      <w:r w:rsidRPr="00C34754">
        <w:t>fi  amplasata</w:t>
      </w:r>
      <w:proofErr w:type="gramEnd"/>
      <w:r w:rsidRPr="00C34754">
        <w:t xml:space="preserve"> in lungul liniilor c.f, pe peronul intermediar, avand o structură metalică spaţială alcătuită astfel :</w:t>
      </w:r>
    </w:p>
    <w:p w14:paraId="13E0166D" w14:textId="77777777" w:rsidR="004A6119" w:rsidRPr="00C34754" w:rsidRDefault="004A6119" w:rsidP="00FF3572">
      <w:pPr>
        <w:pStyle w:val="Bodytext20"/>
        <w:numPr>
          <w:ilvl w:val="0"/>
          <w:numId w:val="9"/>
        </w:numPr>
        <w:shd w:val="clear" w:color="auto" w:fill="auto"/>
        <w:tabs>
          <w:tab w:val="left" w:pos="834"/>
        </w:tabs>
        <w:spacing w:before="0" w:line="298" w:lineRule="exact"/>
        <w:ind w:left="840" w:hanging="360"/>
        <w:jc w:val="both"/>
        <w:rPr>
          <w:lang w:val="it-IT"/>
        </w:rPr>
      </w:pPr>
      <w:r w:rsidRPr="00C34754">
        <w:rPr>
          <w:lang w:val="it-IT"/>
        </w:rPr>
        <w:t>doua pasarele – sosiri si plecari - care fac legatura intre cladirea de calatori si pasarela; aceste doua pasarele sunt in prelungirea celor doua pasarele care fac legatura intre oras si cladirea de calatori la nivelul etajului 2 (cota + 7,20);</w:t>
      </w:r>
    </w:p>
    <w:p w14:paraId="16C914A3" w14:textId="77777777" w:rsidR="004A6119" w:rsidRPr="00C34754" w:rsidRDefault="004A6119" w:rsidP="00FF3572">
      <w:pPr>
        <w:pStyle w:val="Bodytext20"/>
        <w:numPr>
          <w:ilvl w:val="0"/>
          <w:numId w:val="9"/>
        </w:numPr>
        <w:shd w:val="clear" w:color="auto" w:fill="auto"/>
        <w:tabs>
          <w:tab w:val="left" w:pos="834"/>
        </w:tabs>
        <w:spacing w:before="0" w:line="298" w:lineRule="exact"/>
        <w:ind w:left="840" w:hanging="360"/>
        <w:jc w:val="both"/>
      </w:pPr>
      <w:r w:rsidRPr="00C34754">
        <w:t xml:space="preserve">pasarela propriu- zisa; </w:t>
      </w:r>
    </w:p>
    <w:p w14:paraId="3B297E2B" w14:textId="77777777" w:rsidR="00515A6F" w:rsidRPr="00C34754" w:rsidRDefault="004A6119" w:rsidP="007610C8">
      <w:pPr>
        <w:jc w:val="both"/>
        <w:rPr>
          <w:lang w:val="it-IT"/>
        </w:rPr>
      </w:pPr>
      <w:r w:rsidRPr="00C34754">
        <w:rPr>
          <w:lang w:val="it-IT"/>
        </w:rPr>
        <w:t xml:space="preserve">Suprastructura pasarelei si anume structura spatiala va fi realizata din stalpi metalici- cate doi in fiecare ax- care vor avea console de 1,80 m. spre marginile peronului. </w:t>
      </w:r>
    </w:p>
    <w:p w14:paraId="41DA0001" w14:textId="77777777" w:rsidR="00515A6F" w:rsidRPr="00C34754" w:rsidRDefault="004A6119" w:rsidP="007610C8">
      <w:pPr>
        <w:jc w:val="both"/>
        <w:rPr>
          <w:lang w:val="it-IT"/>
        </w:rPr>
      </w:pPr>
      <w:r w:rsidRPr="00C34754">
        <w:rPr>
          <w:lang w:val="it-IT"/>
        </w:rPr>
        <w:t xml:space="preserve">Peste aceste console sunt prevazuti stalpi prevazuti cu arce semirotunde, metalice. </w:t>
      </w:r>
    </w:p>
    <w:p w14:paraId="633EEBAC" w14:textId="77777777" w:rsidR="004A6119" w:rsidRPr="00C34754" w:rsidRDefault="004A6119" w:rsidP="007610C8">
      <w:pPr>
        <w:jc w:val="both"/>
        <w:rPr>
          <w:lang w:val="es-ES"/>
        </w:rPr>
      </w:pPr>
      <w:r w:rsidRPr="00C34754">
        <w:rPr>
          <w:lang w:val="es-ES"/>
        </w:rPr>
        <w:t>Stalpii care sustin pasarela vor avea sectiune dreptunghiulara iar cei de pe capetele consolelor au sectiunea rotunda.</w:t>
      </w:r>
    </w:p>
    <w:p w14:paraId="7FE3FFFF" w14:textId="77777777" w:rsidR="004A6119" w:rsidRPr="00C34754" w:rsidRDefault="004A6119" w:rsidP="004A6119">
      <w:pPr>
        <w:pStyle w:val="Nessunaspaziatura"/>
        <w:rPr>
          <w:rStyle w:val="Heading32"/>
          <w:b/>
        </w:rPr>
      </w:pPr>
    </w:p>
    <w:p w14:paraId="68E0C3A8" w14:textId="77777777" w:rsidR="004A6119" w:rsidRPr="00C34754" w:rsidRDefault="004A6119" w:rsidP="003950FA">
      <w:pPr>
        <w:keepNext/>
        <w:keepLines/>
        <w:numPr>
          <w:ilvl w:val="2"/>
          <w:numId w:val="20"/>
        </w:numPr>
        <w:tabs>
          <w:tab w:val="left" w:pos="344"/>
        </w:tabs>
        <w:spacing w:after="14" w:line="240" w:lineRule="exact"/>
        <w:jc w:val="both"/>
        <w:outlineLvl w:val="2"/>
        <w:rPr>
          <w:b/>
        </w:rPr>
      </w:pPr>
      <w:r w:rsidRPr="00C34754">
        <w:rPr>
          <w:b/>
        </w:rPr>
        <w:t xml:space="preserve">Instalaţii Sanitare </w:t>
      </w:r>
    </w:p>
    <w:p w14:paraId="11BF0523" w14:textId="77777777" w:rsidR="004A6119" w:rsidRPr="00C34754" w:rsidRDefault="004A6119" w:rsidP="007610C8">
      <w:pPr>
        <w:jc w:val="both"/>
        <w:rPr>
          <w:lang w:eastAsia="en-US"/>
        </w:rPr>
      </w:pPr>
      <w:r w:rsidRPr="00C34754">
        <w:rPr>
          <w:lang w:eastAsia="en-US"/>
        </w:rPr>
        <w:t>Apa pluvială de pe acoperisul pasarelei pietonale va fi preluată cu ajutorul unor receptoare de terasă și va fi direcționată - prin coloane din fontă de scurgere Ø 100 mm – la reţeaua de canalizare nou prevăzută, amplasata subteran, în lungul peroanelor.</w:t>
      </w:r>
    </w:p>
    <w:p w14:paraId="6834C1EA" w14:textId="77777777" w:rsidR="004A6119" w:rsidRPr="00C34754" w:rsidRDefault="004A6119" w:rsidP="004A6119">
      <w:pPr>
        <w:pStyle w:val="Nessunaspaziatura"/>
        <w:rPr>
          <w:rStyle w:val="Heading32"/>
          <w:b/>
        </w:rPr>
      </w:pPr>
    </w:p>
    <w:p w14:paraId="4B0022AC" w14:textId="77777777" w:rsidR="004A6119" w:rsidRPr="00C34754" w:rsidRDefault="004A6119" w:rsidP="003950FA">
      <w:pPr>
        <w:keepNext/>
        <w:keepLines/>
        <w:numPr>
          <w:ilvl w:val="2"/>
          <w:numId w:val="20"/>
        </w:numPr>
        <w:tabs>
          <w:tab w:val="left" w:pos="344"/>
        </w:tabs>
        <w:spacing w:after="14" w:line="240" w:lineRule="exact"/>
        <w:jc w:val="both"/>
        <w:outlineLvl w:val="2"/>
        <w:rPr>
          <w:b/>
        </w:rPr>
      </w:pPr>
      <w:r w:rsidRPr="00C34754">
        <w:rPr>
          <w:b/>
        </w:rPr>
        <w:t>Instalaţii Electrice</w:t>
      </w:r>
    </w:p>
    <w:p w14:paraId="5F3EF334" w14:textId="77777777" w:rsidR="004A6119" w:rsidRPr="004458D7" w:rsidRDefault="004A6119" w:rsidP="007610C8">
      <w:pPr>
        <w:jc w:val="both"/>
        <w:rPr>
          <w:lang w:val="it-IT" w:eastAsia="en-US"/>
        </w:rPr>
      </w:pPr>
      <w:bookmarkStart w:id="57" w:name="bookmark191"/>
      <w:r w:rsidRPr="004458D7">
        <w:rPr>
          <w:lang w:val="it-IT" w:eastAsia="en-US"/>
        </w:rPr>
        <w:t>Iluminatul pasarelei pietonale se va face cu corpuri de iluminat LED cu aprindere sigură.</w:t>
      </w:r>
    </w:p>
    <w:p w14:paraId="0D05001D" w14:textId="77777777" w:rsidR="004A6119" w:rsidRPr="004458D7" w:rsidRDefault="004A6119" w:rsidP="007610C8">
      <w:pPr>
        <w:jc w:val="both"/>
        <w:rPr>
          <w:lang w:val="it-IT" w:eastAsia="en-US"/>
        </w:rPr>
      </w:pPr>
      <w:r w:rsidRPr="004458D7">
        <w:rPr>
          <w:lang w:val="it-IT" w:eastAsia="en-US"/>
        </w:rPr>
        <w:t xml:space="preserve">Pasarela pietonala este prevăzuta cu instalaţie electrica pentru alimentarea pictogramelor. </w:t>
      </w:r>
    </w:p>
    <w:p w14:paraId="13E2136F" w14:textId="77777777" w:rsidR="004A6119" w:rsidRPr="004458D7" w:rsidRDefault="004A6119" w:rsidP="004A6119">
      <w:pPr>
        <w:jc w:val="both"/>
        <w:rPr>
          <w:lang w:val="it-IT" w:eastAsia="en-US"/>
        </w:rPr>
      </w:pPr>
      <w:r w:rsidRPr="004458D7">
        <w:rPr>
          <w:lang w:val="it-IT" w:eastAsia="en-US"/>
        </w:rPr>
        <w:t xml:space="preserve">Alimentarea cu energie electrică a circuitelor de iluminat se face din tabloul TGC2 montat în </w:t>
      </w:r>
      <w:r w:rsidRPr="004458D7">
        <w:rPr>
          <w:lang w:val="it-IT" w:eastAsia="en-US"/>
        </w:rPr>
        <w:lastRenderedPageBreak/>
        <w:t>clădirea de călători.</w:t>
      </w:r>
    </w:p>
    <w:p w14:paraId="631033F5" w14:textId="77777777" w:rsidR="004A6119" w:rsidRPr="00C34754" w:rsidRDefault="004A6119" w:rsidP="004A6119">
      <w:pPr>
        <w:jc w:val="both"/>
        <w:rPr>
          <w:lang w:eastAsia="en-US"/>
        </w:rPr>
      </w:pPr>
      <w:r w:rsidRPr="00C34754">
        <w:rPr>
          <w:lang w:eastAsia="en-US"/>
        </w:rPr>
        <w:t>Alimentarea cu energie electrică a liftului de la peronul intermediar se va face direct din tabloul general TG.</w:t>
      </w:r>
    </w:p>
    <w:p w14:paraId="7FA62567" w14:textId="77777777" w:rsidR="004A6119" w:rsidRPr="00C34754" w:rsidRDefault="004A6119" w:rsidP="004A6119">
      <w:pPr>
        <w:jc w:val="both"/>
        <w:rPr>
          <w:lang w:val="it-IT"/>
        </w:rPr>
      </w:pPr>
    </w:p>
    <w:p w14:paraId="23F5D3BC" w14:textId="77777777" w:rsidR="004A6119" w:rsidRPr="00C34754" w:rsidRDefault="004A6119" w:rsidP="00FF3572">
      <w:pPr>
        <w:pStyle w:val="Titolo2"/>
        <w:numPr>
          <w:ilvl w:val="1"/>
          <w:numId w:val="10"/>
        </w:numPr>
        <w:rPr>
          <w:rStyle w:val="Heading32"/>
          <w:u w:val="none"/>
        </w:rPr>
      </w:pPr>
      <w:bookmarkStart w:id="58" w:name="_Toc54787005"/>
      <w:r w:rsidRPr="00C34754">
        <w:rPr>
          <w:rStyle w:val="Heading32"/>
          <w:u w:val="none"/>
        </w:rPr>
        <w:t>GARD DE PROTECTIE INTRE LINII</w:t>
      </w:r>
      <w:bookmarkEnd w:id="58"/>
    </w:p>
    <w:p w14:paraId="28C89BC1" w14:textId="77777777" w:rsidR="004A6119" w:rsidRPr="00C34754" w:rsidRDefault="004A6119" w:rsidP="004A6119">
      <w:pPr>
        <w:pStyle w:val="Nessunaspaziatura"/>
        <w:rPr>
          <w:rStyle w:val="Heading32"/>
          <w:b/>
        </w:rPr>
      </w:pPr>
    </w:p>
    <w:p w14:paraId="330C0764" w14:textId="77777777" w:rsidR="004A6119" w:rsidRPr="004458D7" w:rsidRDefault="004A6119" w:rsidP="007610C8">
      <w:pPr>
        <w:jc w:val="both"/>
        <w:rPr>
          <w:lang w:val="ro-RO" w:eastAsia="en-US"/>
        </w:rPr>
      </w:pPr>
      <w:r w:rsidRPr="004458D7">
        <w:rPr>
          <w:lang w:val="ro-RO" w:eastAsia="en-US"/>
        </w:rPr>
        <w:t>Între liniile directe in statiile Craiova si Drobeta Turnu Severin se va realiza un gard de protecţie, cu o lungime care depăşeşte cu 10 metri capetele peroanelor intermediare, respestiv trecerilor la nivel şi este alcătuit din panouri din plasă de sârmă între stâlpi metalici încastraţi în ţevi introduse în sol.</w:t>
      </w:r>
    </w:p>
    <w:p w14:paraId="6F845DB8" w14:textId="77777777" w:rsidR="004A6119" w:rsidRPr="004458D7" w:rsidRDefault="004A6119" w:rsidP="007610C8">
      <w:pPr>
        <w:jc w:val="both"/>
        <w:rPr>
          <w:lang w:val="ro-RO" w:eastAsia="en-US"/>
        </w:rPr>
      </w:pPr>
      <w:r w:rsidRPr="004458D7">
        <w:rPr>
          <w:lang w:val="ro-RO" w:eastAsia="en-US"/>
        </w:rPr>
        <w:t>În dreptul trecerii la nivel gardul de protecţie este prevăzut cu o poartă glisantă pentru restricţionarea accesului, călătorii fiind astfel obligaţi să circule prin tunelul pietonal/pasarela pietonală.</w:t>
      </w:r>
    </w:p>
    <w:p w14:paraId="440C463E" w14:textId="77777777" w:rsidR="004A6119" w:rsidRPr="00C34754" w:rsidRDefault="004A6119" w:rsidP="004A6119">
      <w:pPr>
        <w:pStyle w:val="Nessunaspaziatura"/>
        <w:rPr>
          <w:rStyle w:val="Heading32"/>
          <w:b/>
        </w:rPr>
      </w:pPr>
    </w:p>
    <w:p w14:paraId="25EF8FAB" w14:textId="77777777" w:rsidR="004A6119" w:rsidRPr="00C34754" w:rsidRDefault="004A6119" w:rsidP="00FF3572">
      <w:pPr>
        <w:pStyle w:val="Titolo2"/>
        <w:numPr>
          <w:ilvl w:val="1"/>
          <w:numId w:val="10"/>
        </w:numPr>
        <w:rPr>
          <w:rStyle w:val="Heading32"/>
          <w:u w:val="none"/>
        </w:rPr>
      </w:pPr>
      <w:bookmarkStart w:id="59" w:name="_Toc54787006"/>
      <w:r w:rsidRPr="00C34754">
        <w:rPr>
          <w:rStyle w:val="Heading32"/>
          <w:u w:val="none"/>
        </w:rPr>
        <w:t>FUNDATIE CONTAINER CE</w:t>
      </w:r>
      <w:bookmarkEnd w:id="59"/>
    </w:p>
    <w:p w14:paraId="7267501C" w14:textId="77777777" w:rsidR="004A6119" w:rsidRPr="00C34754" w:rsidRDefault="004A6119" w:rsidP="004A6119">
      <w:pPr>
        <w:pStyle w:val="Nessunaspaziatura"/>
        <w:rPr>
          <w:rStyle w:val="Heading32"/>
          <w:b/>
        </w:rPr>
      </w:pPr>
    </w:p>
    <w:p w14:paraId="00793CD5" w14:textId="77777777" w:rsidR="00515A6F" w:rsidRPr="004458D7" w:rsidRDefault="004A6119" w:rsidP="007610C8">
      <w:pPr>
        <w:jc w:val="both"/>
        <w:rPr>
          <w:lang w:val="it-IT" w:eastAsia="en-US"/>
        </w:rPr>
      </w:pPr>
      <w:r w:rsidRPr="004458D7">
        <w:rPr>
          <w:lang w:val="it-IT" w:eastAsia="en-US"/>
        </w:rPr>
        <w:t>In statiile si haltele de miscare</w:t>
      </w:r>
      <w:r w:rsidR="00F41838" w:rsidRPr="004458D7">
        <w:rPr>
          <w:lang w:val="it-IT" w:eastAsia="en-US"/>
        </w:rPr>
        <w:t>:</w:t>
      </w:r>
      <w:r w:rsidR="00FF61AF" w:rsidRPr="004458D7">
        <w:rPr>
          <w:lang w:val="it-IT" w:eastAsia="en-US"/>
        </w:rPr>
        <w:t xml:space="preserve"> </w:t>
      </w:r>
      <w:r w:rsidR="00F41838" w:rsidRPr="004458D7">
        <w:rPr>
          <w:lang w:val="it-IT" w:eastAsia="en-US"/>
        </w:rPr>
        <w:t>Cernele</w:t>
      </w:r>
      <w:r w:rsidR="00C657E5" w:rsidRPr="004458D7">
        <w:rPr>
          <w:lang w:val="it-IT" w:eastAsia="en-US"/>
        </w:rPr>
        <w:t>, Isalnita, Cotofeni, Racari, Gura Motrului, Butoiesti, Strehaia, Tamna, Igiroasa, Drobeta Turnu Severin, Gura Vaii, Varciorova, Orsova, Valea Cernei, Toplet, Baile Herculane, Mehadia Noua, Mehadia Veche, Iablanita, Crusovat, Domasnea Cornea, Teregova, Armenis, Valisoara si Balta Sarata</w:t>
      </w:r>
      <w:r w:rsidR="00814728" w:rsidRPr="004458D7">
        <w:rPr>
          <w:lang w:val="it-IT" w:eastAsia="en-US"/>
        </w:rPr>
        <w:t xml:space="preserve"> </w:t>
      </w:r>
      <w:r w:rsidRPr="004458D7">
        <w:rPr>
          <w:lang w:val="it-IT" w:eastAsia="en-US"/>
        </w:rPr>
        <w:t xml:space="preserve">sunt amplasate cladiri container CE, cu dimensiuni de aproximativ 6,00 m x 24,00 m. </w:t>
      </w:r>
    </w:p>
    <w:p w14:paraId="461F7831" w14:textId="77777777" w:rsidR="004A6119" w:rsidRPr="004458D7" w:rsidRDefault="004A6119" w:rsidP="007610C8">
      <w:pPr>
        <w:jc w:val="both"/>
        <w:rPr>
          <w:lang w:val="it-IT" w:eastAsia="en-US"/>
        </w:rPr>
      </w:pPr>
      <w:r w:rsidRPr="004458D7">
        <w:rPr>
          <w:lang w:val="it-IT" w:eastAsia="en-US"/>
        </w:rPr>
        <w:t xml:space="preserve">Clădirea container are fundații din beton armat continue sub peretii cladirii, sub adancimea minima de inghet. Fundatiile si placa pardoseala vor avea sub ele un strat de beton de egalizare. </w:t>
      </w:r>
    </w:p>
    <w:p w14:paraId="4052CE36" w14:textId="77777777" w:rsidR="004A6119" w:rsidRPr="004458D7" w:rsidRDefault="004A6119" w:rsidP="007610C8">
      <w:pPr>
        <w:jc w:val="both"/>
        <w:rPr>
          <w:lang w:val="it-IT" w:eastAsia="en-US"/>
        </w:rPr>
      </w:pPr>
      <w:r w:rsidRPr="004458D7">
        <w:rPr>
          <w:lang w:val="it-IT" w:eastAsia="en-US"/>
        </w:rPr>
        <w:t>În jurul clădirii se va executa un trotuar de gardă din beton simplu turnat monolit si o imprejmuire din plasa de sarma intre stalpi metalici incastrati in tevi introduse in sol.</w:t>
      </w:r>
    </w:p>
    <w:p w14:paraId="43BDCDD3" w14:textId="77777777" w:rsidR="007610C8" w:rsidRPr="004458D7" w:rsidRDefault="007610C8" w:rsidP="007610C8">
      <w:pPr>
        <w:jc w:val="both"/>
        <w:rPr>
          <w:rStyle w:val="Heading32"/>
          <w:color w:val="auto"/>
          <w:szCs w:val="20"/>
          <w:u w:val="none"/>
          <w:lang w:val="it-IT" w:eastAsia="en-US"/>
        </w:rPr>
      </w:pPr>
    </w:p>
    <w:p w14:paraId="638DFA2E" w14:textId="77777777" w:rsidR="004A6119" w:rsidRPr="00C34754" w:rsidRDefault="004A6119" w:rsidP="00FF3572">
      <w:pPr>
        <w:pStyle w:val="Titolo2"/>
        <w:numPr>
          <w:ilvl w:val="1"/>
          <w:numId w:val="10"/>
        </w:numPr>
        <w:rPr>
          <w:rStyle w:val="Heading32"/>
          <w:u w:val="none"/>
        </w:rPr>
      </w:pPr>
      <w:bookmarkStart w:id="60" w:name="_Toc54787007"/>
      <w:r w:rsidRPr="00C34754">
        <w:rPr>
          <w:rStyle w:val="Heading32"/>
          <w:u w:val="none"/>
        </w:rPr>
        <w:t>REABILITARE SUBSTATIE TRACTIUNE (CERNELE)</w:t>
      </w:r>
      <w:bookmarkEnd w:id="60"/>
    </w:p>
    <w:p w14:paraId="58C3B171" w14:textId="77777777" w:rsidR="007610C8" w:rsidRPr="00C34754" w:rsidRDefault="007610C8" w:rsidP="007610C8">
      <w:pPr>
        <w:rPr>
          <w:lang w:val="ro-RO" w:eastAsia="ro-RO"/>
        </w:rPr>
      </w:pPr>
    </w:p>
    <w:p w14:paraId="667B2A1E" w14:textId="77777777" w:rsidR="004A6119" w:rsidRPr="00C34754" w:rsidRDefault="004A6119" w:rsidP="007610C8">
      <w:pPr>
        <w:jc w:val="both"/>
        <w:rPr>
          <w:szCs w:val="24"/>
          <w:lang w:val="ro-RO"/>
        </w:rPr>
      </w:pPr>
      <w:r w:rsidRPr="00C34754">
        <w:rPr>
          <w:szCs w:val="24"/>
          <w:lang w:val="ro-RO"/>
        </w:rPr>
        <w:t>Datorită lucrărilor de înlocuire a echipamentului electric exterior și interior din incinta substației de tracțiune Cernele sunt necesare următoarele lucrări:</w:t>
      </w:r>
    </w:p>
    <w:p w14:paraId="1E0BBA96" w14:textId="77777777" w:rsidR="004A6119" w:rsidRPr="004458D7" w:rsidRDefault="004A6119" w:rsidP="00FF3572">
      <w:pPr>
        <w:pStyle w:val="Bodytext20"/>
        <w:numPr>
          <w:ilvl w:val="0"/>
          <w:numId w:val="9"/>
        </w:numPr>
        <w:shd w:val="clear" w:color="auto" w:fill="auto"/>
        <w:tabs>
          <w:tab w:val="left" w:pos="834"/>
        </w:tabs>
        <w:spacing w:before="0" w:line="298" w:lineRule="exact"/>
        <w:ind w:left="840" w:hanging="360"/>
        <w:jc w:val="both"/>
        <w:rPr>
          <w:lang w:val="es-ES"/>
        </w:rPr>
      </w:pPr>
      <w:r w:rsidRPr="004458D7">
        <w:rPr>
          <w:lang w:val="ro-RO"/>
        </w:rPr>
        <w:t xml:space="preserve">se vor prevedea construcţiile exterioare noi pentru: stâlpii şi suporţii de metal pentru susținerea echipamentului electric exterior, fundaţiile celor două transformatoare de tracțiune 110/27,5kV-16 MVA, fundațiile întrerupătoarelor 110kV, canalele de cabluri de joasă tensiune și de medie tensiune, precum şi căminele pentru racordarea fiderului de întoarcere şi cele pentru racordarea la centura exterioară a prizei de pământ. </w:t>
      </w:r>
      <w:r w:rsidRPr="004458D7">
        <w:rPr>
          <w:lang w:val="es-ES"/>
        </w:rPr>
        <w:t>Se vor demonta toate construcțiile exterioare existente și se vor realiza construcții noi de metal.</w:t>
      </w:r>
    </w:p>
    <w:p w14:paraId="4301BF5E" w14:textId="77777777" w:rsidR="004A6119" w:rsidRPr="00C34754" w:rsidRDefault="004A6119" w:rsidP="00FF3572">
      <w:pPr>
        <w:pStyle w:val="Bodytext20"/>
        <w:numPr>
          <w:ilvl w:val="0"/>
          <w:numId w:val="9"/>
        </w:numPr>
        <w:shd w:val="clear" w:color="auto" w:fill="auto"/>
        <w:tabs>
          <w:tab w:val="left" w:pos="834"/>
        </w:tabs>
        <w:spacing w:before="0" w:line="298" w:lineRule="exact"/>
        <w:ind w:left="840" w:hanging="360"/>
        <w:jc w:val="both"/>
        <w:rPr>
          <w:lang w:val="it-IT"/>
        </w:rPr>
      </w:pPr>
      <w:r w:rsidRPr="00C34754">
        <w:rPr>
          <w:lang w:val="it-IT"/>
        </w:rPr>
        <w:t>se vor executa lucrări de reabilitare a gardului existent al substației de tracțiune;</w:t>
      </w:r>
    </w:p>
    <w:p w14:paraId="35175FCD" w14:textId="77777777" w:rsidR="004A6119" w:rsidRPr="00C34754" w:rsidRDefault="004A6119" w:rsidP="00FF3572">
      <w:pPr>
        <w:pStyle w:val="Bodytext20"/>
        <w:numPr>
          <w:ilvl w:val="0"/>
          <w:numId w:val="9"/>
        </w:numPr>
        <w:shd w:val="clear" w:color="auto" w:fill="auto"/>
        <w:tabs>
          <w:tab w:val="left" w:pos="834"/>
        </w:tabs>
        <w:spacing w:before="0" w:line="298" w:lineRule="exact"/>
        <w:ind w:left="840" w:hanging="360"/>
        <w:jc w:val="both"/>
        <w:rPr>
          <w:lang w:val="it-IT"/>
        </w:rPr>
      </w:pPr>
      <w:r w:rsidRPr="00C34754">
        <w:rPr>
          <w:lang w:val="it-IT"/>
        </w:rPr>
        <w:t xml:space="preserve">pentru amplasarea echipamentelor electrice interioare (celulele de medie tensiune +dulapurile de protecție si comanda+dulapuri de servicii auxiliare de c.a. și c.c) se va </w:t>
      </w:r>
      <w:r w:rsidRPr="00C34754">
        <w:rPr>
          <w:lang w:val="it-IT"/>
        </w:rPr>
        <w:lastRenderedPageBreak/>
        <w:t>prevedea un container metalic (cu dimensiunile de 8x8m) +fundația de beton aferentă. Containerul metalic va fi prevăzut cu toate utilitățile (instalație de iluminat, instalație de climatizare, instalație de prize electrice) astfel încăt să devină functional și să asigure microclimatul necesar instalării echipamentelor electrice de tip interior;</w:t>
      </w:r>
    </w:p>
    <w:p w14:paraId="5CC30F77" w14:textId="77777777" w:rsidR="004A6119" w:rsidRPr="00C34754" w:rsidRDefault="004A6119" w:rsidP="00FF3572">
      <w:pPr>
        <w:pStyle w:val="Bodytext20"/>
        <w:numPr>
          <w:ilvl w:val="0"/>
          <w:numId w:val="9"/>
        </w:numPr>
        <w:shd w:val="clear" w:color="auto" w:fill="auto"/>
        <w:tabs>
          <w:tab w:val="left" w:pos="834"/>
        </w:tabs>
        <w:spacing w:before="0" w:line="298" w:lineRule="exact"/>
        <w:ind w:left="840" w:hanging="360"/>
        <w:jc w:val="both"/>
        <w:rPr>
          <w:lang w:val="it-IT"/>
        </w:rPr>
      </w:pPr>
      <w:r w:rsidRPr="00C34754">
        <w:rPr>
          <w:lang w:val="it-IT"/>
        </w:rPr>
        <w:t xml:space="preserve">blocul de comandă existent se va păstra ca amplasament și compartimentare (camera de comandă, atelier + magazie, camera de acumulatoare). </w:t>
      </w:r>
    </w:p>
    <w:p w14:paraId="423539D2" w14:textId="77777777" w:rsidR="004A6119" w:rsidRPr="00C34754" w:rsidRDefault="004A6119" w:rsidP="007610C8">
      <w:pPr>
        <w:jc w:val="both"/>
        <w:rPr>
          <w:szCs w:val="24"/>
          <w:lang w:val="ro-RO"/>
        </w:rPr>
      </w:pPr>
      <w:r w:rsidRPr="00C34754">
        <w:rPr>
          <w:szCs w:val="24"/>
          <w:lang w:val="ro-RO"/>
        </w:rPr>
        <w:t>Apele pluviale din cuvele transformatoarelor vor fi preluate cu ajutorul unei reţele de canalizare nou prevăzută, epurate local cu ajutorul unui separator de nămol şi hidrocarburi şi deversate (gravitaţional sau prin intermediul unei statii de pompare) la un emisar natural sau reţea de canalizare.</w:t>
      </w:r>
    </w:p>
    <w:p w14:paraId="0EF81538" w14:textId="77777777" w:rsidR="004A6119" w:rsidRPr="00C34754" w:rsidRDefault="004A6119" w:rsidP="007610C8">
      <w:pPr>
        <w:jc w:val="both"/>
        <w:rPr>
          <w:szCs w:val="24"/>
          <w:lang w:val="ro-RO"/>
        </w:rPr>
      </w:pPr>
      <w:r w:rsidRPr="00C34754">
        <w:rPr>
          <w:szCs w:val="24"/>
          <w:lang w:val="ro-RO"/>
        </w:rPr>
        <w:t>Apele pluviale infiltrate în canalele de cabluri prin rosturile neetanşe ale capacelor vor fi preluate şi evacuate împreună cu apele pluviale din cuvele transformatoarelor, după ce au fost epurate în prealabil.</w:t>
      </w:r>
    </w:p>
    <w:p w14:paraId="5E52B658" w14:textId="77777777" w:rsidR="004A6119" w:rsidRPr="00C34754" w:rsidRDefault="004A6119" w:rsidP="004A6119">
      <w:pPr>
        <w:pStyle w:val="Nessunaspaziatura"/>
        <w:rPr>
          <w:rStyle w:val="Heading32"/>
          <w:b/>
        </w:rPr>
      </w:pPr>
    </w:p>
    <w:p w14:paraId="262A463B" w14:textId="77777777" w:rsidR="004A6119" w:rsidRPr="00C34754" w:rsidRDefault="004A6119" w:rsidP="00FF3572">
      <w:pPr>
        <w:pStyle w:val="Titolo2"/>
        <w:numPr>
          <w:ilvl w:val="1"/>
          <w:numId w:val="10"/>
        </w:numPr>
        <w:rPr>
          <w:szCs w:val="24"/>
        </w:rPr>
      </w:pPr>
      <w:bookmarkStart w:id="61" w:name="_Toc54787008"/>
      <w:r w:rsidRPr="00C34754">
        <w:rPr>
          <w:szCs w:val="24"/>
        </w:rPr>
        <w:t>REABILITARE CONSTRUCTII CONEXE</w:t>
      </w:r>
      <w:bookmarkEnd w:id="61"/>
    </w:p>
    <w:p w14:paraId="3ED50D5D" w14:textId="77777777" w:rsidR="007610C8" w:rsidRPr="00C34754" w:rsidRDefault="007610C8" w:rsidP="007610C8">
      <w:pPr>
        <w:rPr>
          <w:lang w:val="ro-RO" w:eastAsia="en-US"/>
        </w:rPr>
      </w:pPr>
    </w:p>
    <w:p w14:paraId="0E6E9104" w14:textId="77777777" w:rsidR="004A6119" w:rsidRPr="00C34754" w:rsidRDefault="004A6119" w:rsidP="007610C8">
      <w:pPr>
        <w:jc w:val="both"/>
        <w:rPr>
          <w:szCs w:val="24"/>
          <w:lang w:val="ro-RO"/>
        </w:rPr>
      </w:pPr>
      <w:r w:rsidRPr="00C34754">
        <w:rPr>
          <w:szCs w:val="24"/>
          <w:lang w:val="ro-RO"/>
        </w:rPr>
        <w:t>Pe langa reabilitarea cladirilor de calatori si CED in proiect au fost prevazute si lucrari dereabilitare/consolidare la constructiile conexe din statii si intervale (district, locuinte de serviciu, anexe, cabine manevra, politie TF, grupuri sanitare pentru public, etc.), conform recomandarilor expertizei tehnice.</w:t>
      </w:r>
    </w:p>
    <w:p w14:paraId="42BDECF7" w14:textId="77777777" w:rsidR="00515A6F" w:rsidRPr="00C34754" w:rsidRDefault="004A6119" w:rsidP="007610C8">
      <w:pPr>
        <w:jc w:val="both"/>
        <w:rPr>
          <w:szCs w:val="24"/>
          <w:lang w:val="ro-RO"/>
        </w:rPr>
      </w:pPr>
      <w:r w:rsidRPr="00C34754">
        <w:rPr>
          <w:szCs w:val="24"/>
          <w:lang w:val="ro-RO"/>
        </w:rPr>
        <w:t>Pentru stabilirea cu precizie a măsurilor de intervenție se vor analiza situațiile intâlnite, de la caz la caz, conform expertizelor tehnice.</w:t>
      </w:r>
    </w:p>
    <w:p w14:paraId="0B38A782" w14:textId="77777777" w:rsidR="004A6119" w:rsidRPr="00C34754" w:rsidRDefault="004A6119" w:rsidP="00FF3572">
      <w:pPr>
        <w:pStyle w:val="Titolo2"/>
        <w:numPr>
          <w:ilvl w:val="1"/>
          <w:numId w:val="10"/>
        </w:numPr>
        <w:rPr>
          <w:rStyle w:val="Heading32"/>
          <w:u w:val="none"/>
        </w:rPr>
      </w:pPr>
      <w:bookmarkStart w:id="62" w:name="_Toc54787009"/>
      <w:r w:rsidRPr="00C34754">
        <w:rPr>
          <w:rStyle w:val="Heading32"/>
          <w:u w:val="none"/>
        </w:rPr>
        <w:t>DEMOLARI CONSTRUCŢII</w:t>
      </w:r>
      <w:bookmarkEnd w:id="62"/>
    </w:p>
    <w:p w14:paraId="177EEFA9" w14:textId="77777777" w:rsidR="004A6119" w:rsidRPr="00C34754" w:rsidRDefault="004A6119" w:rsidP="004A6119">
      <w:pPr>
        <w:pStyle w:val="Nessunaspaziatura"/>
        <w:rPr>
          <w:rStyle w:val="Heading32"/>
          <w:b/>
        </w:rPr>
      </w:pPr>
    </w:p>
    <w:bookmarkEnd w:id="57"/>
    <w:p w14:paraId="7BBCDA2B" w14:textId="77777777" w:rsidR="004A6119" w:rsidRPr="00C34754" w:rsidRDefault="004A6119" w:rsidP="004A6119">
      <w:pPr>
        <w:jc w:val="both"/>
        <w:rPr>
          <w:lang w:val="it-IT"/>
        </w:rPr>
      </w:pPr>
      <w:r w:rsidRPr="00C34754">
        <w:rPr>
          <w:lang w:val="it-IT"/>
        </w:rPr>
        <w:t xml:space="preserve">In toate statiile, haltele de miscare si punctele de oprire peroanele existente se vor demola. </w:t>
      </w:r>
    </w:p>
    <w:p w14:paraId="170A912B" w14:textId="77777777" w:rsidR="004A6119" w:rsidRPr="00C34754" w:rsidRDefault="004A6119" w:rsidP="007610C8">
      <w:pPr>
        <w:jc w:val="both"/>
        <w:rPr>
          <w:szCs w:val="24"/>
          <w:lang w:val="ro-RO"/>
        </w:rPr>
      </w:pPr>
      <w:r w:rsidRPr="00C34754">
        <w:rPr>
          <w:szCs w:val="24"/>
          <w:lang w:val="ro-RO"/>
        </w:rPr>
        <w:t>Cladirile de calatori si Cladirile CED afectate de modificarea dispozitivului de linii sunt in urmatoarele statii:</w:t>
      </w:r>
    </w:p>
    <w:p w14:paraId="0B6FE7AE" w14:textId="77777777" w:rsidR="004A6119" w:rsidRPr="00C34754" w:rsidRDefault="004A6119" w:rsidP="00FF3572">
      <w:pPr>
        <w:pStyle w:val="Bodytext20"/>
        <w:numPr>
          <w:ilvl w:val="0"/>
          <w:numId w:val="9"/>
        </w:numPr>
        <w:shd w:val="clear" w:color="auto" w:fill="auto"/>
        <w:tabs>
          <w:tab w:val="left" w:pos="834"/>
        </w:tabs>
        <w:spacing w:before="0" w:line="298" w:lineRule="exact"/>
        <w:ind w:left="840" w:hanging="360"/>
        <w:jc w:val="both"/>
        <w:rPr>
          <w:lang w:val="it-IT"/>
        </w:rPr>
      </w:pPr>
      <w:r w:rsidRPr="00C34754">
        <w:rPr>
          <w:lang w:val="it-IT"/>
        </w:rPr>
        <w:t>statia cf Slatina Timiș – cladire de calatori si cladire CED</w:t>
      </w:r>
    </w:p>
    <w:p w14:paraId="5F17B582" w14:textId="77777777" w:rsidR="004A6119" w:rsidRPr="00C34754" w:rsidRDefault="004A6119" w:rsidP="00FF3572">
      <w:pPr>
        <w:pStyle w:val="Bodytext20"/>
        <w:numPr>
          <w:ilvl w:val="0"/>
          <w:numId w:val="9"/>
        </w:numPr>
        <w:shd w:val="clear" w:color="auto" w:fill="auto"/>
        <w:tabs>
          <w:tab w:val="left" w:pos="834"/>
        </w:tabs>
        <w:spacing w:before="0" w:line="298" w:lineRule="exact"/>
        <w:ind w:left="840" w:hanging="360"/>
        <w:jc w:val="both"/>
        <w:rPr>
          <w:lang w:val="it-IT"/>
        </w:rPr>
      </w:pPr>
      <w:r w:rsidRPr="00C34754">
        <w:rPr>
          <w:lang w:val="it-IT"/>
        </w:rPr>
        <w:t>halta de miscare Ciochiuta– cladire de calatori si cladire CED</w:t>
      </w:r>
    </w:p>
    <w:p w14:paraId="2B9B1804" w14:textId="77777777" w:rsidR="004A6119" w:rsidRPr="00C34754" w:rsidRDefault="004A6119" w:rsidP="00FF3572">
      <w:pPr>
        <w:pStyle w:val="Bodytext20"/>
        <w:numPr>
          <w:ilvl w:val="0"/>
          <w:numId w:val="9"/>
        </w:numPr>
        <w:shd w:val="clear" w:color="auto" w:fill="auto"/>
        <w:tabs>
          <w:tab w:val="left" w:pos="834"/>
        </w:tabs>
        <w:spacing w:before="0" w:line="298" w:lineRule="exact"/>
        <w:ind w:left="840" w:hanging="360"/>
        <w:jc w:val="both"/>
        <w:rPr>
          <w:lang w:val="it-IT"/>
        </w:rPr>
      </w:pPr>
      <w:r w:rsidRPr="00C34754">
        <w:rPr>
          <w:lang w:val="it-IT"/>
        </w:rPr>
        <w:t>punct de oprire Strehaia– cladire de calatori</w:t>
      </w:r>
    </w:p>
    <w:p w14:paraId="77F5187B" w14:textId="77777777" w:rsidR="004A6119" w:rsidRPr="00C34754" w:rsidRDefault="004A6119" w:rsidP="00FF3572">
      <w:pPr>
        <w:pStyle w:val="Bodytext20"/>
        <w:numPr>
          <w:ilvl w:val="0"/>
          <w:numId w:val="9"/>
        </w:numPr>
        <w:shd w:val="clear" w:color="auto" w:fill="auto"/>
        <w:tabs>
          <w:tab w:val="left" w:pos="834"/>
        </w:tabs>
        <w:spacing w:before="0" w:line="298" w:lineRule="exact"/>
        <w:ind w:left="840" w:hanging="360"/>
        <w:jc w:val="both"/>
        <w:rPr>
          <w:lang w:val="it-IT"/>
        </w:rPr>
      </w:pPr>
      <w:r w:rsidRPr="00C34754">
        <w:rPr>
          <w:lang w:val="it-IT"/>
        </w:rPr>
        <w:t>halta de miscare Poarta – cladire de calatori, cladire CED, anexe</w:t>
      </w:r>
    </w:p>
    <w:p w14:paraId="10B92E62" w14:textId="77777777" w:rsidR="00D71B6D" w:rsidRPr="00C34754" w:rsidRDefault="004A6119" w:rsidP="007610C8">
      <w:pPr>
        <w:jc w:val="both"/>
        <w:rPr>
          <w:szCs w:val="24"/>
          <w:lang w:val="ro-RO"/>
        </w:rPr>
      </w:pPr>
      <w:r w:rsidRPr="00C34754">
        <w:rPr>
          <w:szCs w:val="24"/>
          <w:lang w:val="ro-RO"/>
        </w:rPr>
        <w:t>In afara de aceste cladiri, in proiect au fost prevazute demolari si la constructiile conexe din statii si intervale (grupuri sanitare dezafectate, constructii degradate si parasite, cabine si anexe dezafectate, etc).</w:t>
      </w:r>
    </w:p>
    <w:p w14:paraId="2B351748" w14:textId="77777777" w:rsidR="004A6119" w:rsidRPr="00C34754" w:rsidRDefault="004A6119" w:rsidP="00FF3572">
      <w:pPr>
        <w:pStyle w:val="Titolo2"/>
        <w:numPr>
          <w:ilvl w:val="1"/>
          <w:numId w:val="10"/>
        </w:numPr>
        <w:rPr>
          <w:rStyle w:val="Heading32"/>
          <w:u w:val="none"/>
        </w:rPr>
      </w:pPr>
      <w:bookmarkStart w:id="63" w:name="_Toc54787010"/>
      <w:r w:rsidRPr="00C34754">
        <w:rPr>
          <w:rStyle w:val="Heading32"/>
          <w:u w:val="none"/>
        </w:rPr>
        <w:t>ILUMINAT IN ZONA MACAZURILOR</w:t>
      </w:r>
      <w:bookmarkEnd w:id="63"/>
    </w:p>
    <w:p w14:paraId="2ECAE90B" w14:textId="77777777" w:rsidR="004A6119" w:rsidRPr="00C34754" w:rsidRDefault="004A6119" w:rsidP="004A6119">
      <w:pPr>
        <w:jc w:val="both"/>
      </w:pPr>
    </w:p>
    <w:p w14:paraId="395B1434" w14:textId="77777777" w:rsidR="004A6119" w:rsidRPr="00C34754" w:rsidRDefault="004A6119" w:rsidP="004A6119">
      <w:pPr>
        <w:jc w:val="both"/>
        <w:rPr>
          <w:szCs w:val="24"/>
          <w:lang w:val="ro-RO"/>
        </w:rPr>
      </w:pPr>
      <w:r w:rsidRPr="00C34754">
        <w:rPr>
          <w:szCs w:val="24"/>
          <w:lang w:val="ro-RO"/>
        </w:rPr>
        <w:t xml:space="preserve">Pentru iluminatul exterior în zona macazurilor se folosesc corpuri de iluminat LED pentru exterior montate pe stâlpi din beton cu inaltimea de 10,00 m. Cablurile electrice între stâlpi vor fi cabluri de </w:t>
      </w:r>
      <w:r w:rsidRPr="00C34754">
        <w:rPr>
          <w:szCs w:val="24"/>
          <w:lang w:val="ro-RO"/>
        </w:rPr>
        <w:lastRenderedPageBreak/>
        <w:t>energie armate din cupru montate îngropat în şanţ pe pat de nisip.</w:t>
      </w:r>
    </w:p>
    <w:p w14:paraId="7622D41F" w14:textId="77777777" w:rsidR="004A6119" w:rsidRPr="00C34754" w:rsidRDefault="004A6119" w:rsidP="004A6119">
      <w:pPr>
        <w:jc w:val="both"/>
        <w:rPr>
          <w:szCs w:val="24"/>
          <w:lang w:val="ro-RO"/>
        </w:rPr>
      </w:pPr>
      <w:r w:rsidRPr="00C34754">
        <w:rPr>
          <w:szCs w:val="24"/>
          <w:lang w:val="ro-RO"/>
        </w:rPr>
        <w:t>Alimentarea cu energie electrică a instalatiei de iluminat in zona macazurilor cap X si cap Y se face din tabloul de iluminat exterior al statiei cu cabluri de energie armate din cupru montate îngropat în şanţ pe pat de nisip.</w:t>
      </w:r>
    </w:p>
    <w:p w14:paraId="3130A32C" w14:textId="77777777" w:rsidR="004A6119" w:rsidRPr="00C34754" w:rsidRDefault="004A6119" w:rsidP="004A6119">
      <w:pPr>
        <w:jc w:val="both"/>
        <w:rPr>
          <w:szCs w:val="24"/>
          <w:lang w:val="ro-RO"/>
        </w:rPr>
      </w:pPr>
      <w:r w:rsidRPr="00C34754">
        <w:rPr>
          <w:szCs w:val="24"/>
          <w:lang w:val="ro-RO"/>
        </w:rPr>
        <w:t xml:space="preserve"> Legăturile la corpurile de iluminat se vor face cu cablu de energie în execuţie nearmată pozat aparent pe stâlpi. Schimbarea secţiunii cablului va fi făcută într-o cutie de derivaţie, montată pe stâlp la o înălţime de 2,5 m faţă de sol. Fiecare cutie de derivaţie va fi în execuţie etanşă (IP 54) şi va fi echipată cu cleme de legătură, presetupe pentru fiecare cablu şi bornă de legare la pământ.</w:t>
      </w:r>
    </w:p>
    <w:p w14:paraId="31F096D7" w14:textId="77777777" w:rsidR="004A6119" w:rsidRPr="00C34754" w:rsidRDefault="004A6119" w:rsidP="004A6119">
      <w:pPr>
        <w:jc w:val="both"/>
        <w:rPr>
          <w:szCs w:val="24"/>
          <w:lang w:val="ro-RO"/>
        </w:rPr>
      </w:pPr>
      <w:r w:rsidRPr="00C34754">
        <w:rPr>
          <w:szCs w:val="24"/>
          <w:lang w:val="ro-RO"/>
        </w:rPr>
        <w:t xml:space="preserve">De la ieşirea din pământ şi până la o înălţime de 2 m, cablurile de energie vor fi protejate în ţeavă de polietilenă de înaltă densitate PEID, PN6, PE80, cu Dint = 55,8 m, montată aparent pe stâlpii de beton. </w:t>
      </w:r>
    </w:p>
    <w:p w14:paraId="75D7975C" w14:textId="77777777" w:rsidR="004A6119" w:rsidRPr="00C34754" w:rsidRDefault="004A6119" w:rsidP="004A6119">
      <w:pPr>
        <w:jc w:val="both"/>
        <w:rPr>
          <w:szCs w:val="24"/>
          <w:lang w:val="ro-RO"/>
        </w:rPr>
      </w:pPr>
      <w:r w:rsidRPr="00C34754">
        <w:rPr>
          <w:szCs w:val="24"/>
          <w:lang w:val="ro-RO"/>
        </w:rPr>
        <w:t xml:space="preserve">Pentru protecţia împotriva atingerilor indirecte toate elementele metalice ale instalaţiei care în mod normal nu sunt sub tensiune (carcasele corpurilor de iluminat, cutiile de derivaţie, etc.) dar care în mod accidental, în urma unui defect, pot ajunge sub tensiune se vor lega la priza de pământ prin intermediul unei platbande de OL-Zn 25 x 4 mm, montată aparent pe stâlp. Această platbandă se va lega la o platbandă OL-Zn 40 x 4 mm, montată îngropat în acelaşi şanţ cu cablul de alimentare. Platbanda de OL-Zn 40 x 4 mm se va lega la prize de pământ, astfel încât ramurile de platbandă de o parte şi de alta a unei prize de pământ să nu depăşească 200m lungime. </w:t>
      </w:r>
    </w:p>
    <w:p w14:paraId="6AD69BC8" w14:textId="77777777" w:rsidR="00515A6F" w:rsidRPr="00C34754" w:rsidRDefault="004A6119" w:rsidP="004A6119">
      <w:pPr>
        <w:jc w:val="both"/>
        <w:rPr>
          <w:szCs w:val="24"/>
          <w:lang w:val="ro-RO"/>
        </w:rPr>
      </w:pPr>
      <w:r w:rsidRPr="00C34754">
        <w:rPr>
          <w:szCs w:val="24"/>
          <w:lang w:val="ro-RO"/>
        </w:rPr>
        <w:t>Comanda instalatiei de iluminat se face manual sau automat prin sesezarea nivelului luminozitatii exterioare cu ajutorul unei fotocelule.</w:t>
      </w:r>
    </w:p>
    <w:p w14:paraId="46232F22" w14:textId="77777777" w:rsidR="004A6119" w:rsidRPr="00C34754" w:rsidRDefault="004A6119" w:rsidP="00FF3572">
      <w:pPr>
        <w:pStyle w:val="Titolo2"/>
        <w:numPr>
          <w:ilvl w:val="1"/>
          <w:numId w:val="10"/>
        </w:numPr>
        <w:rPr>
          <w:rStyle w:val="Heading32"/>
          <w:u w:val="none"/>
        </w:rPr>
      </w:pPr>
      <w:bookmarkStart w:id="64" w:name="_Toc54787011"/>
      <w:r w:rsidRPr="00C34754">
        <w:rPr>
          <w:rStyle w:val="Heading32"/>
          <w:u w:val="none"/>
        </w:rPr>
        <w:t>ILUMINAT TRECERI LA NIVEL AUTO IN AFARA STATIEI</w:t>
      </w:r>
      <w:bookmarkEnd w:id="64"/>
    </w:p>
    <w:p w14:paraId="4ED3FF58" w14:textId="77777777" w:rsidR="004A6119" w:rsidRPr="00C34754" w:rsidRDefault="004A6119" w:rsidP="004A6119">
      <w:pPr>
        <w:jc w:val="both"/>
        <w:rPr>
          <w:lang w:val="it-IT"/>
        </w:rPr>
      </w:pPr>
    </w:p>
    <w:p w14:paraId="35F7C490" w14:textId="77777777" w:rsidR="004A6119" w:rsidRPr="00C34754" w:rsidRDefault="004A6119" w:rsidP="004A6119">
      <w:pPr>
        <w:jc w:val="both"/>
        <w:rPr>
          <w:szCs w:val="24"/>
          <w:lang w:val="ro-RO"/>
        </w:rPr>
      </w:pPr>
      <w:r w:rsidRPr="00C34754">
        <w:rPr>
          <w:szCs w:val="24"/>
          <w:lang w:val="ro-RO"/>
        </w:rPr>
        <w:t>Pentru iluminatul trecerilor la nivel auto, amplasate in afara statiilor, se folosesc corpuri de iluminat LED pentru exterior montate pe stâlpi din beton cu inaltimea de 10,00 m. Cablurile electrice între stâlpi vor fi cabluri de energie armate din cupru montate îngropat în şanţ pe pat de nisip.</w:t>
      </w:r>
    </w:p>
    <w:p w14:paraId="7D3C89DF" w14:textId="77777777" w:rsidR="004A6119" w:rsidRPr="00C34754" w:rsidRDefault="004A6119" w:rsidP="004A6119">
      <w:pPr>
        <w:jc w:val="both"/>
        <w:rPr>
          <w:szCs w:val="24"/>
          <w:lang w:val="ro-RO"/>
        </w:rPr>
      </w:pPr>
      <w:r w:rsidRPr="00C34754">
        <w:rPr>
          <w:szCs w:val="24"/>
          <w:lang w:val="ro-RO"/>
        </w:rPr>
        <w:t>Alimentarea instalaţiei pentru iluminatul trecerii la nivel se va realiza din tabloul TD amplasat in zona. Tabloul TD se va alimenta cu energie electrica dintr-un post de transformare din linia de contact.</w:t>
      </w:r>
    </w:p>
    <w:p w14:paraId="16822DBF" w14:textId="77777777" w:rsidR="004A6119" w:rsidRPr="00C34754" w:rsidRDefault="004A6119" w:rsidP="004A6119">
      <w:pPr>
        <w:jc w:val="both"/>
        <w:rPr>
          <w:szCs w:val="24"/>
          <w:lang w:val="ro-RO"/>
        </w:rPr>
      </w:pPr>
      <w:r w:rsidRPr="00C34754">
        <w:rPr>
          <w:szCs w:val="24"/>
          <w:lang w:val="ro-RO"/>
        </w:rPr>
        <w:t>Legăturile la corpurile de iluminat se vor face cu cablu de energie în execuţie nearmată pozat aparent pe stâlpi. Schimbarea secţiunii cablului va fi făcută într-o cutie de derivaţie, montată pe stâlp la o înălţime de 2,5 m faţă de sol. Fiecare cutie de derivaţie va fi în execuţie etanşă (IP 54) şi va fi echipată cu cleme de legătură, presetupe pentru fiecare cablu şi bornă de legare la pământ.</w:t>
      </w:r>
    </w:p>
    <w:p w14:paraId="1B21A413" w14:textId="77777777" w:rsidR="004A6119" w:rsidRPr="00C34754" w:rsidRDefault="004A6119" w:rsidP="004A6119">
      <w:pPr>
        <w:jc w:val="both"/>
        <w:rPr>
          <w:szCs w:val="24"/>
          <w:lang w:val="ro-RO"/>
        </w:rPr>
      </w:pPr>
      <w:r w:rsidRPr="00C34754">
        <w:rPr>
          <w:szCs w:val="24"/>
          <w:lang w:val="ro-RO"/>
        </w:rPr>
        <w:t>Comanda iluminatului se face automat prin intermediul unei fotocelule electrice amplasată pe tabloul TD.</w:t>
      </w:r>
    </w:p>
    <w:p w14:paraId="74A01C67" w14:textId="77777777" w:rsidR="004A6119" w:rsidRPr="00C34754" w:rsidRDefault="004A6119" w:rsidP="004A6119">
      <w:pPr>
        <w:jc w:val="both"/>
        <w:rPr>
          <w:szCs w:val="24"/>
          <w:lang w:val="ro-RO"/>
        </w:rPr>
      </w:pPr>
      <w:r w:rsidRPr="00C34754">
        <w:rPr>
          <w:szCs w:val="24"/>
          <w:lang w:val="ro-RO"/>
        </w:rPr>
        <w:t>La priza de pământ care se va realiza se vor lega tabloul electric, carcasele corpurilor de iluminat, cutiile de derivaţie, alte instalaţii subterane care se găsesc în zona de influenţă a prizei de pământ şi orice parte metalică ce poate fi pusă accidental sub tensiune.</w:t>
      </w:r>
    </w:p>
    <w:p w14:paraId="3D6EA1C4" w14:textId="77777777" w:rsidR="004A6119" w:rsidRPr="00C34754" w:rsidRDefault="004A6119" w:rsidP="004A6119">
      <w:pPr>
        <w:jc w:val="both"/>
        <w:rPr>
          <w:szCs w:val="24"/>
          <w:lang w:val="ro-RO"/>
        </w:rPr>
      </w:pPr>
      <w:r w:rsidRPr="00C34754">
        <w:rPr>
          <w:szCs w:val="24"/>
          <w:lang w:val="ro-RO"/>
        </w:rPr>
        <w:t>Priza de pământ va avea valoarea rezistenţei de dispersie Rd &lt; 4 ohm.</w:t>
      </w:r>
    </w:p>
    <w:p w14:paraId="5840A9E7" w14:textId="77777777" w:rsidR="004A6119" w:rsidRPr="00C34754" w:rsidRDefault="004A6119" w:rsidP="004A6119">
      <w:pPr>
        <w:jc w:val="both"/>
        <w:rPr>
          <w:szCs w:val="24"/>
          <w:lang w:val="ro-RO"/>
        </w:rPr>
      </w:pPr>
    </w:p>
    <w:p w14:paraId="43C2EA9E" w14:textId="77777777" w:rsidR="004A6119" w:rsidRPr="00C34754" w:rsidRDefault="004A6119" w:rsidP="00FF3572">
      <w:pPr>
        <w:pStyle w:val="Titolo2"/>
        <w:numPr>
          <w:ilvl w:val="1"/>
          <w:numId w:val="10"/>
        </w:numPr>
        <w:rPr>
          <w:rStyle w:val="Heading32"/>
          <w:u w:val="none"/>
        </w:rPr>
      </w:pPr>
      <w:bookmarkStart w:id="65" w:name="_Toc54787012"/>
      <w:r w:rsidRPr="00C34754">
        <w:rPr>
          <w:rStyle w:val="Heading32"/>
          <w:u w:val="none"/>
        </w:rPr>
        <w:lastRenderedPageBreak/>
        <w:t>ILUMINAT TRECERI LA NIVEL AUTO DIN STATIE</w:t>
      </w:r>
      <w:bookmarkEnd w:id="65"/>
    </w:p>
    <w:p w14:paraId="27AF983A" w14:textId="77777777" w:rsidR="004A6119" w:rsidRPr="00C34754" w:rsidRDefault="004A6119" w:rsidP="004A6119">
      <w:pPr>
        <w:jc w:val="both"/>
        <w:rPr>
          <w:lang w:val="it-IT"/>
        </w:rPr>
      </w:pPr>
    </w:p>
    <w:p w14:paraId="166FA0F8" w14:textId="77777777" w:rsidR="004A6119" w:rsidRPr="00C34754" w:rsidRDefault="004A6119" w:rsidP="004A6119">
      <w:pPr>
        <w:jc w:val="both"/>
        <w:rPr>
          <w:szCs w:val="24"/>
          <w:lang w:val="ro-RO"/>
        </w:rPr>
      </w:pPr>
      <w:r w:rsidRPr="00C34754">
        <w:rPr>
          <w:szCs w:val="24"/>
          <w:lang w:val="ro-RO"/>
        </w:rPr>
        <w:t>Pentru iluminatul trecerilor la nivel auto, din interiorul statiilor, se folosesc corpuri de iluminat LED pentru exterior montate pe stâlpi din beton cu inaltimea de 10,00 m. Cablurile electrice între stâlpi vor fi cabluri de energie armate din cupru montate îngropat în şanţ pe pat de nisip.</w:t>
      </w:r>
    </w:p>
    <w:p w14:paraId="537F10E6" w14:textId="77777777" w:rsidR="00106475" w:rsidRPr="00C34754" w:rsidRDefault="004A6119" w:rsidP="004A6119">
      <w:pPr>
        <w:jc w:val="both"/>
        <w:rPr>
          <w:szCs w:val="24"/>
          <w:lang w:val="ro-RO"/>
        </w:rPr>
      </w:pPr>
      <w:r w:rsidRPr="00C34754">
        <w:rPr>
          <w:szCs w:val="24"/>
          <w:lang w:val="ro-RO"/>
        </w:rPr>
        <w:t>Alimentarea cu energie electrică pentru iluminatul trecerilor la nivel din interiorul statiilor se face din instalatia de iluminat exterior din zona macazurilor cu cabluri de energie armate din cupru montate îngropat în şanţ pe pat de nisip.</w:t>
      </w:r>
    </w:p>
    <w:p w14:paraId="4CB83A58" w14:textId="77777777" w:rsidR="00213D9A" w:rsidRPr="00C34754" w:rsidRDefault="00213D9A" w:rsidP="004A6119">
      <w:pPr>
        <w:jc w:val="both"/>
        <w:rPr>
          <w:szCs w:val="24"/>
          <w:lang w:val="ro-RO"/>
        </w:rPr>
      </w:pPr>
    </w:p>
    <w:p w14:paraId="52A3264C" w14:textId="77777777" w:rsidR="009500A1" w:rsidRPr="00C34754" w:rsidRDefault="00B10B25" w:rsidP="00FF3572">
      <w:pPr>
        <w:pStyle w:val="Titolo1"/>
        <w:numPr>
          <w:ilvl w:val="0"/>
          <w:numId w:val="10"/>
        </w:numPr>
        <w:rPr>
          <w:lang w:val="it-IT"/>
        </w:rPr>
      </w:pPr>
      <w:bookmarkStart w:id="66" w:name="_Toc54787013"/>
      <w:r w:rsidRPr="00C34754">
        <w:rPr>
          <w:lang w:val="it-IT"/>
        </w:rPr>
        <w:t xml:space="preserve">LUCRĂRI PROIECTATE ÎN </w:t>
      </w:r>
      <w:r w:rsidR="009500A1" w:rsidRPr="00C34754">
        <w:rPr>
          <w:lang w:val="it-IT"/>
        </w:rPr>
        <w:t>STATIE C.F. NOUA</w:t>
      </w:r>
      <w:bookmarkEnd w:id="66"/>
    </w:p>
    <w:p w14:paraId="580113C4" w14:textId="77777777" w:rsidR="007610C8" w:rsidRPr="00C34754" w:rsidRDefault="007610C8" w:rsidP="007610C8">
      <w:pPr>
        <w:rPr>
          <w:lang w:val="it-IT"/>
        </w:rPr>
      </w:pPr>
    </w:p>
    <w:p w14:paraId="3C601E18" w14:textId="77777777" w:rsidR="009500A1" w:rsidRPr="00C34754" w:rsidRDefault="009500A1" w:rsidP="009500A1">
      <w:pPr>
        <w:jc w:val="both"/>
        <w:rPr>
          <w:lang w:val="it-IT"/>
        </w:rPr>
      </w:pPr>
      <w:r w:rsidRPr="00C34754">
        <w:rPr>
          <w:lang w:val="it-IT"/>
        </w:rPr>
        <w:t>Descrierea este făcută pentru varianta de traseu aleasa care implică construirea unei statii cf noi, statia Prunisor.</w:t>
      </w:r>
    </w:p>
    <w:p w14:paraId="4E6F5B08" w14:textId="77777777" w:rsidR="009500A1" w:rsidRPr="00C34754" w:rsidRDefault="009500A1" w:rsidP="009500A1">
      <w:pPr>
        <w:jc w:val="both"/>
        <w:rPr>
          <w:lang w:val="it-IT"/>
        </w:rPr>
      </w:pPr>
    </w:p>
    <w:p w14:paraId="2104135B" w14:textId="77777777" w:rsidR="009500A1" w:rsidRPr="00C34754" w:rsidRDefault="009500A1" w:rsidP="00FF3572">
      <w:pPr>
        <w:pStyle w:val="Titolo2"/>
        <w:numPr>
          <w:ilvl w:val="1"/>
          <w:numId w:val="10"/>
        </w:numPr>
        <w:rPr>
          <w:iCs w:val="0"/>
          <w:kern w:val="32"/>
          <w:szCs w:val="32"/>
          <w:lang w:val="it-IT" w:eastAsia="en-GB"/>
        </w:rPr>
      </w:pPr>
      <w:bookmarkStart w:id="67" w:name="_Toc54787014"/>
      <w:r w:rsidRPr="00C34754">
        <w:rPr>
          <w:bCs w:val="0"/>
          <w:iCs w:val="0"/>
          <w:kern w:val="32"/>
          <w:szCs w:val="32"/>
          <w:lang w:val="it-IT" w:eastAsia="en-GB"/>
        </w:rPr>
        <w:t>PIAŢA GĂRII</w:t>
      </w:r>
      <w:r w:rsidR="00C03129" w:rsidRPr="00C34754">
        <w:rPr>
          <w:bCs w:val="0"/>
          <w:iCs w:val="0"/>
          <w:kern w:val="32"/>
          <w:szCs w:val="32"/>
          <w:lang w:val="it-IT" w:eastAsia="en-GB"/>
        </w:rPr>
        <w:t xml:space="preserve"> ZONA TEREN CFR</w:t>
      </w:r>
      <w:bookmarkEnd w:id="67"/>
    </w:p>
    <w:p w14:paraId="34674E8B" w14:textId="77777777" w:rsidR="009500A1" w:rsidRPr="00C34754" w:rsidRDefault="009500A1" w:rsidP="009500A1">
      <w:pPr>
        <w:rPr>
          <w:lang w:val="it-IT"/>
        </w:rPr>
      </w:pPr>
    </w:p>
    <w:p w14:paraId="7A3D0515" w14:textId="77777777" w:rsidR="009500A1" w:rsidRPr="00C34754" w:rsidRDefault="009500A1" w:rsidP="009500A1">
      <w:pPr>
        <w:jc w:val="both"/>
        <w:rPr>
          <w:lang w:val="it-IT"/>
        </w:rPr>
      </w:pPr>
      <w:r w:rsidRPr="00C34754">
        <w:rPr>
          <w:lang w:val="it-IT"/>
        </w:rPr>
        <w:t>În vecinătatea clădirii de călători nou proiectate se vor amenaja circulaţii pietonale, auto şi spaţii verzi.</w:t>
      </w:r>
    </w:p>
    <w:p w14:paraId="11F8E7A0" w14:textId="77777777" w:rsidR="009500A1" w:rsidRPr="00C34754" w:rsidRDefault="009500A1" w:rsidP="009500A1">
      <w:pPr>
        <w:jc w:val="both"/>
        <w:rPr>
          <w:lang w:val="it-IT"/>
        </w:rPr>
      </w:pPr>
      <w:r w:rsidRPr="00C34754">
        <w:rPr>
          <w:lang w:val="it-IT"/>
        </w:rPr>
        <w:t>Se vor amenaja trotuare şi platforme pietonale care asigură accesul tuturor categoriilor de pietoni - inclusiv a celor cu dificultăţi motorii. Se vor amenaja rampe de acces pentru persoanele ce se deplasează în scaun cu roţile, pentru traversarea porţiunilor de teren denivelate, unde în prezent se află trepte sau pante dezorganizate.</w:t>
      </w:r>
    </w:p>
    <w:p w14:paraId="14DA954F" w14:textId="77777777" w:rsidR="009500A1" w:rsidRPr="00C34754" w:rsidRDefault="009500A1" w:rsidP="009500A1">
      <w:pPr>
        <w:jc w:val="both"/>
        <w:rPr>
          <w:lang w:val="it-IT"/>
        </w:rPr>
      </w:pPr>
      <w:r w:rsidRPr="00C34754">
        <w:rPr>
          <w:lang w:val="it-IT"/>
        </w:rPr>
        <w:t>Aceste suprafeţe pietonale se amenajează prin executarea unui strat de rezistenţă şi a unui strat de uzură din asfalt.</w:t>
      </w:r>
    </w:p>
    <w:p w14:paraId="209EA34F" w14:textId="77777777" w:rsidR="009500A1" w:rsidRPr="00C34754" w:rsidRDefault="009500A1" w:rsidP="009500A1">
      <w:pPr>
        <w:jc w:val="both"/>
        <w:rPr>
          <w:lang w:val="it-IT"/>
        </w:rPr>
      </w:pPr>
      <w:r w:rsidRPr="00C34754">
        <w:rPr>
          <w:lang w:val="it-IT"/>
        </w:rPr>
        <w:t>În aceste zone se va amplasa mobilier stradal, bănci şi banchete, recipienti colectare selectiva a deseurilor coşuri de gunoi, jardiniere, stative pentru biciclete.</w:t>
      </w:r>
    </w:p>
    <w:p w14:paraId="00EBDC9A" w14:textId="77777777" w:rsidR="009500A1" w:rsidRPr="00C34754" w:rsidRDefault="009500A1" w:rsidP="009500A1">
      <w:pPr>
        <w:jc w:val="both"/>
        <w:rPr>
          <w:lang w:val="it-IT"/>
        </w:rPr>
      </w:pPr>
      <w:r w:rsidRPr="00C34754">
        <w:rPr>
          <w:lang w:val="it-IT"/>
        </w:rPr>
        <w:t>Se va amenaja o parcare atât pentru personalul staţiei, cât şi pentru publicul călător. Tot în această zonă se vor amenaja locuri de parcare pentru persoane cu deficienţe, marcate şi semnalizate corespunzător.</w:t>
      </w:r>
    </w:p>
    <w:p w14:paraId="737ABDAF" w14:textId="77777777" w:rsidR="009500A1" w:rsidRPr="00C34754" w:rsidRDefault="009500A1" w:rsidP="009500A1">
      <w:pPr>
        <w:jc w:val="both"/>
        <w:rPr>
          <w:lang w:val="it-IT"/>
        </w:rPr>
      </w:pPr>
      <w:r w:rsidRPr="00C34754">
        <w:rPr>
          <w:lang w:val="it-IT"/>
        </w:rPr>
        <w:t>Lucrările vor consta în realizarea stratului de rezistenţă şi de uzură din asfalt.</w:t>
      </w:r>
    </w:p>
    <w:p w14:paraId="46CBD631" w14:textId="77777777" w:rsidR="009500A1" w:rsidRPr="00C34754" w:rsidRDefault="009500A1" w:rsidP="009500A1">
      <w:pPr>
        <w:jc w:val="both"/>
        <w:rPr>
          <w:lang w:val="it-IT"/>
        </w:rPr>
      </w:pPr>
      <w:r w:rsidRPr="00C34754">
        <w:rPr>
          <w:lang w:val="it-IT"/>
        </w:rPr>
        <w:t>Pentru zona de parcare este prevăzut un iluminat exterior. Acesta se realizează cu corpuri de iluminat pentru exterior montate pe stâlpi metalici.</w:t>
      </w:r>
    </w:p>
    <w:p w14:paraId="14E4DF4F" w14:textId="77777777" w:rsidR="009500A1" w:rsidRPr="00C34754" w:rsidRDefault="009500A1" w:rsidP="009500A1">
      <w:pPr>
        <w:jc w:val="both"/>
        <w:rPr>
          <w:lang w:val="it-IT"/>
        </w:rPr>
      </w:pPr>
      <w:r w:rsidRPr="00C34754">
        <w:rPr>
          <w:lang w:val="it-IT"/>
        </w:rPr>
        <w:t>În zonele adiacente circulaţiilor pietonale, parcajelor şi acceselor în clădire se vor amenaja jardiniere, zone cu spaţii verzi prin aşternere de pământ vegetal şi plantări de gazon şi arbuşti ornamentali.</w:t>
      </w:r>
    </w:p>
    <w:p w14:paraId="2B579472" w14:textId="77777777" w:rsidR="009500A1" w:rsidRPr="00C34754" w:rsidRDefault="009500A1" w:rsidP="009500A1">
      <w:pPr>
        <w:jc w:val="both"/>
        <w:rPr>
          <w:lang w:val="it-IT"/>
        </w:rPr>
      </w:pPr>
      <w:r w:rsidRPr="00C34754">
        <w:rPr>
          <w:lang w:val="it-IT"/>
        </w:rPr>
        <w:t>Pentru delimitarea unor zone cu destinaţie specifică (pietonale, parcări, culoare de acces etc.) se vor monta bolarzi planta stâlpi ornamentali de delimitare şi se vor realiza marcaje de semnalizare rutieră şi pietonală, din materiale şi culori specifice.</w:t>
      </w:r>
    </w:p>
    <w:p w14:paraId="59E69C79" w14:textId="77777777" w:rsidR="009500A1" w:rsidRPr="00C34754" w:rsidRDefault="009500A1" w:rsidP="009500A1">
      <w:pPr>
        <w:jc w:val="both"/>
        <w:rPr>
          <w:lang w:val="it-IT"/>
        </w:rPr>
      </w:pPr>
      <w:r w:rsidRPr="00C34754">
        <w:rPr>
          <w:lang w:val="it-IT"/>
        </w:rPr>
        <w:t xml:space="preserve">De pe suprafaţa parcării amenajate se vor prelua apele meteorice prin intermediul unor guri de scurgere şi se vor evacua la reţeaua de canalizare prin intermediul unei reţele noi de canalizare </w:t>
      </w:r>
      <w:r w:rsidRPr="00C34754">
        <w:rPr>
          <w:lang w:val="it-IT"/>
        </w:rPr>
        <w:lastRenderedPageBreak/>
        <w:t>formată din tuburi de scurgere din polietilenă de înaltă densitate gofrate şi cămine de vizitare la racorduri, intersecţii şi schimbări de direcţie.</w:t>
      </w:r>
    </w:p>
    <w:p w14:paraId="7F0DBD99" w14:textId="77777777" w:rsidR="006B7C6A" w:rsidRPr="00C34754" w:rsidRDefault="006B7C6A" w:rsidP="006B7C6A">
      <w:pPr>
        <w:jc w:val="both"/>
        <w:rPr>
          <w:szCs w:val="24"/>
          <w:lang w:val="ro-RO"/>
        </w:rPr>
      </w:pPr>
      <w:r w:rsidRPr="00C34754">
        <w:rPr>
          <w:szCs w:val="24"/>
          <w:lang w:val="ro-RO"/>
        </w:rPr>
        <w:t>Înainte de deversare în rețeaua publică de canalizare apele pluviale colectate de pe platformele auto vor fi epurate local prin intermediul unui separator de nămol și hirocarburi.</w:t>
      </w:r>
    </w:p>
    <w:p w14:paraId="4D2F8926" w14:textId="77777777" w:rsidR="009500A1" w:rsidRPr="004458D7" w:rsidRDefault="009500A1" w:rsidP="009500A1">
      <w:pPr>
        <w:jc w:val="both"/>
        <w:rPr>
          <w:lang w:val="ro-RO"/>
        </w:rPr>
      </w:pPr>
      <w:r w:rsidRPr="004458D7">
        <w:rPr>
          <w:lang w:val="ro-RO"/>
        </w:rPr>
        <w:t>Depozitarea deşeurilor se va realiza în europubele amplasate pe o dală de beton, imprejmuita cu gard din plasa din sarma, adiacentă clădirii, care va fi dotată cu instalaţie de spălare a platformei şi colectare a apei uzate.</w:t>
      </w:r>
    </w:p>
    <w:p w14:paraId="33AD464E" w14:textId="77777777" w:rsidR="009500A1" w:rsidRPr="004458D7" w:rsidRDefault="009500A1" w:rsidP="009500A1">
      <w:pPr>
        <w:jc w:val="both"/>
        <w:rPr>
          <w:lang w:val="ro-RO"/>
        </w:rPr>
      </w:pPr>
      <w:r w:rsidRPr="004458D7">
        <w:rPr>
          <w:lang w:val="ro-RO"/>
        </w:rPr>
        <w:t>Instalaţia de spălare a platformei de depozitare a deşeurilor va fi alimentată de la reţeaua de alimentare cu apă a clădirii de călători. Conducta de alimentare va fi pozată sub adâncimea de ingheţ. Vor fi prevazute armături de închidere/golire astfel încât în perioada rece a anului insţalatia de spălare să poată fi protejată împotriva îngheţului.</w:t>
      </w:r>
    </w:p>
    <w:p w14:paraId="196EED77" w14:textId="77777777" w:rsidR="009500A1" w:rsidRPr="004458D7" w:rsidRDefault="009500A1" w:rsidP="009500A1">
      <w:pPr>
        <w:jc w:val="both"/>
        <w:rPr>
          <w:lang w:val="ro-RO"/>
        </w:rPr>
      </w:pPr>
      <w:r w:rsidRPr="004458D7">
        <w:rPr>
          <w:lang w:val="ro-RO"/>
        </w:rPr>
        <w:t>Apele uzate rezultate in urma spălării platformei de depozitare a deşeurilor vor fi colectate si evacuate la reţeaua de canalizare ape uzate menajere sau la rezervor etans vidanjabil.</w:t>
      </w:r>
    </w:p>
    <w:p w14:paraId="4F989A83" w14:textId="77777777" w:rsidR="009500A1" w:rsidRPr="004458D7" w:rsidRDefault="009500A1" w:rsidP="009500A1">
      <w:pPr>
        <w:jc w:val="both"/>
        <w:rPr>
          <w:lang w:val="ro-RO"/>
        </w:rPr>
      </w:pPr>
      <w:r w:rsidRPr="004458D7">
        <w:rPr>
          <w:lang w:val="ro-RO"/>
        </w:rPr>
        <w:t xml:space="preserve">Daca în vecinătatea clădirii de călători nou proiectate există rețea de alimentare cu apă potabilă se va prevedea o fântână de băut apă, alimentată de la rețeaua de apă. </w:t>
      </w:r>
    </w:p>
    <w:p w14:paraId="2C6C7AD8" w14:textId="77777777" w:rsidR="009500A1" w:rsidRPr="00C34754" w:rsidRDefault="009500A1" w:rsidP="009500A1">
      <w:pPr>
        <w:jc w:val="both"/>
        <w:rPr>
          <w:lang w:val="it-IT"/>
        </w:rPr>
      </w:pPr>
      <w:r w:rsidRPr="00C34754">
        <w:rPr>
          <w:lang w:val="it-IT"/>
        </w:rPr>
        <w:t>Fântana va fi cu jet comandat. Vor fi prevăzute armături de închidere/golire astfel încât în perioada rece a anului fântâna să poată fi protejată împotriva îngheţului.</w:t>
      </w:r>
    </w:p>
    <w:p w14:paraId="58B16F7B" w14:textId="77777777" w:rsidR="009500A1" w:rsidRPr="00C34754" w:rsidRDefault="009500A1" w:rsidP="009500A1">
      <w:pPr>
        <w:rPr>
          <w:lang w:val="es-ES"/>
        </w:rPr>
      </w:pPr>
      <w:r w:rsidRPr="00C34754">
        <w:rPr>
          <w:lang w:val="es-ES"/>
        </w:rPr>
        <w:t>Evacuarea apelor uzate de la fântâna de băut apă se va realiza, după caz, la rețeaua de canalizare sau la rezervorul etanș vidanjabil, nou prevazut.</w:t>
      </w:r>
      <w:bookmarkStart w:id="68" w:name="bookmark198"/>
    </w:p>
    <w:p w14:paraId="2A0EB8AC" w14:textId="77777777" w:rsidR="009500A1" w:rsidRPr="00C34754" w:rsidRDefault="009500A1" w:rsidP="00FF3572">
      <w:pPr>
        <w:pStyle w:val="Titolo2"/>
        <w:numPr>
          <w:ilvl w:val="1"/>
          <w:numId w:val="10"/>
        </w:numPr>
        <w:rPr>
          <w:lang w:val="it-IT"/>
        </w:rPr>
      </w:pPr>
      <w:bookmarkStart w:id="69" w:name="_Toc54787015"/>
      <w:r w:rsidRPr="00C34754">
        <w:rPr>
          <w:rStyle w:val="Heading32"/>
          <w:u w:val="none"/>
        </w:rPr>
        <w:t>CLĂDIRE DE CĂLĂTORI si CED nouă</w:t>
      </w:r>
      <w:bookmarkEnd w:id="69"/>
    </w:p>
    <w:p w14:paraId="11CF630C" w14:textId="77777777" w:rsidR="009500A1" w:rsidRPr="00C34754" w:rsidRDefault="009500A1" w:rsidP="009500A1">
      <w:pPr>
        <w:spacing w:line="278" w:lineRule="exact"/>
        <w:jc w:val="both"/>
        <w:rPr>
          <w:lang w:val="it-IT"/>
        </w:rPr>
      </w:pPr>
    </w:p>
    <w:p w14:paraId="5C177E8D" w14:textId="77777777" w:rsidR="009500A1" w:rsidRPr="00C34754" w:rsidRDefault="009500A1" w:rsidP="003950FA">
      <w:pPr>
        <w:keepNext/>
        <w:keepLines/>
        <w:numPr>
          <w:ilvl w:val="2"/>
          <w:numId w:val="21"/>
        </w:numPr>
        <w:tabs>
          <w:tab w:val="left" w:pos="344"/>
        </w:tabs>
        <w:spacing w:after="14" w:line="240" w:lineRule="exact"/>
        <w:jc w:val="both"/>
        <w:outlineLvl w:val="2"/>
        <w:rPr>
          <w:b/>
          <w:lang w:val="es-ES"/>
        </w:rPr>
      </w:pPr>
      <w:r w:rsidRPr="00C34754">
        <w:rPr>
          <w:b/>
          <w:lang w:val="es-ES"/>
        </w:rPr>
        <w:t>Arhitectura</w:t>
      </w:r>
    </w:p>
    <w:p w14:paraId="0C5ED419" w14:textId="77777777" w:rsidR="009500A1" w:rsidRPr="00C34754" w:rsidRDefault="009500A1" w:rsidP="009500A1">
      <w:pPr>
        <w:spacing w:line="278" w:lineRule="exact"/>
        <w:jc w:val="both"/>
        <w:rPr>
          <w:lang w:val="es-ES"/>
        </w:rPr>
      </w:pPr>
      <w:r w:rsidRPr="00C34754">
        <w:rPr>
          <w:lang w:val="es-ES"/>
        </w:rPr>
        <w:t xml:space="preserve">Clădirea de călători proiectată răspunde cerinţelor europene de siguranţă la seism, factori climatici, siguranţă în exploatare şi la incendiu, asigurând servicii pentru călători şi spaţii specifice activităţilor feroviare, inclusiv spatii necesare instalatiilor CED si </w:t>
      </w:r>
      <w:proofErr w:type="gramStart"/>
      <w:r w:rsidRPr="00C34754">
        <w:rPr>
          <w:lang w:val="es-ES"/>
        </w:rPr>
        <w:t>TTR .</w:t>
      </w:r>
      <w:proofErr w:type="gramEnd"/>
    </w:p>
    <w:p w14:paraId="2CFB73A3" w14:textId="77777777" w:rsidR="009500A1" w:rsidRPr="00C34754" w:rsidRDefault="009500A1" w:rsidP="009500A1">
      <w:pPr>
        <w:spacing w:line="278" w:lineRule="exact"/>
        <w:jc w:val="both"/>
        <w:rPr>
          <w:lang w:val="es-ES"/>
        </w:rPr>
      </w:pPr>
      <w:r w:rsidRPr="00C34754">
        <w:rPr>
          <w:lang w:val="es-ES"/>
        </w:rPr>
        <w:t>Se vor respectă cerinţele normativelor UIC privind utilizarea pictogramelor şi accesul în staţie a persoanelor cu deficienţe fizice, de vedere şi de auz.</w:t>
      </w:r>
    </w:p>
    <w:p w14:paraId="459002AA" w14:textId="77777777" w:rsidR="009500A1" w:rsidRPr="00C34754" w:rsidRDefault="009500A1" w:rsidP="009500A1">
      <w:pPr>
        <w:spacing w:line="278" w:lineRule="exact"/>
        <w:jc w:val="both"/>
        <w:rPr>
          <w:lang w:val="es-ES"/>
        </w:rPr>
      </w:pPr>
      <w:r w:rsidRPr="00C34754">
        <w:rPr>
          <w:lang w:val="es-ES"/>
        </w:rPr>
        <w:t>Construcţia, cu regim de înălţime parter si etaj, are formă dreptunghiulară, dispusă cu latura lungă paralelă cu liniile de cale ferată şi va cuprinde urmato</w:t>
      </w:r>
      <w:r w:rsidR="00D251C5" w:rsidRPr="00C34754">
        <w:rPr>
          <w:lang w:val="es-ES"/>
        </w:rPr>
        <w:t>a</w:t>
      </w:r>
      <w:r w:rsidRPr="00C34754">
        <w:rPr>
          <w:lang w:val="es-ES"/>
        </w:rPr>
        <w:t>rele funcţiuni:</w:t>
      </w:r>
    </w:p>
    <w:p w14:paraId="40C3146A" w14:textId="77777777" w:rsidR="009500A1" w:rsidRPr="00C34754" w:rsidRDefault="009500A1" w:rsidP="009500A1">
      <w:pPr>
        <w:spacing w:line="278" w:lineRule="exact"/>
        <w:jc w:val="both"/>
        <w:rPr>
          <w:lang w:val="es-ES"/>
        </w:rPr>
      </w:pPr>
      <w:r w:rsidRPr="00C34754">
        <w:rPr>
          <w:lang w:val="es-ES"/>
        </w:rPr>
        <w:t xml:space="preserve">La parter: sală de aşteptare, grupuri sanitare pentru călători, casă de bilete, birou şef staţie, spatii necesare traficului feroviar –birou IDM, repartitor şi spaţii anexe (centrală </w:t>
      </w:r>
      <w:proofErr w:type="gramStart"/>
      <w:r w:rsidRPr="00C34754">
        <w:rPr>
          <w:lang w:val="es-ES"/>
        </w:rPr>
        <w:t>termică,  sala</w:t>
      </w:r>
      <w:proofErr w:type="gramEnd"/>
      <w:r w:rsidRPr="00C34754">
        <w:rPr>
          <w:lang w:val="es-ES"/>
        </w:rPr>
        <w:t xml:space="preserve"> baterii)</w:t>
      </w:r>
    </w:p>
    <w:p w14:paraId="16F30C7D" w14:textId="77777777" w:rsidR="009500A1" w:rsidRPr="00C34754" w:rsidRDefault="009500A1" w:rsidP="009500A1">
      <w:pPr>
        <w:spacing w:line="278" w:lineRule="exact"/>
        <w:jc w:val="both"/>
        <w:rPr>
          <w:lang w:val="es-ES"/>
        </w:rPr>
      </w:pPr>
      <w:r w:rsidRPr="00C34754">
        <w:rPr>
          <w:lang w:val="es-ES"/>
        </w:rPr>
        <w:t>La etaj: spatii necesare instalatiilor CE si TTR – Sala relee CE, sala relee TTR, grup sanitar si vestiar pentru personalul cfr si o locuita de serviciu fiecare zona cu scara de acces separata.</w:t>
      </w:r>
    </w:p>
    <w:p w14:paraId="0532D30F" w14:textId="77777777" w:rsidR="009500A1" w:rsidRPr="00C34754" w:rsidRDefault="009500A1" w:rsidP="009500A1">
      <w:pPr>
        <w:spacing w:line="278" w:lineRule="exact"/>
        <w:jc w:val="both"/>
        <w:rPr>
          <w:lang w:val="es-ES"/>
        </w:rPr>
      </w:pPr>
      <w:r w:rsidRPr="00C34754">
        <w:rPr>
          <w:lang w:val="es-ES"/>
        </w:rPr>
        <w:t>Holul central va fi amenajat pentru a fi centrul vizual şi informativ al clădirii, unde se vor regăsi casă de bilete si birou de informaţii, spaţii de aşteptare pentru călători, panou cu afişarea orelor de sosire şi plecare a trenurilor.</w:t>
      </w:r>
    </w:p>
    <w:p w14:paraId="09D78A0B" w14:textId="77777777" w:rsidR="009500A1" w:rsidRPr="00C34754" w:rsidRDefault="009500A1" w:rsidP="009500A1">
      <w:pPr>
        <w:spacing w:line="278" w:lineRule="exact"/>
        <w:jc w:val="both"/>
        <w:rPr>
          <w:lang w:val="it-IT"/>
        </w:rPr>
      </w:pPr>
      <w:r w:rsidRPr="00C34754">
        <w:rPr>
          <w:lang w:val="it-IT"/>
        </w:rPr>
        <w:t>Grupurile sanitare pentru public vor fi amenajate si pentru persoanele cu deficienţe locomotorii şi îngrijirii copiilor mici. Aceste dotări şi funcţiuni respectă recomandările din normativelor UIC.</w:t>
      </w:r>
    </w:p>
    <w:p w14:paraId="2CD78630" w14:textId="77777777" w:rsidR="009500A1" w:rsidRPr="00C34754" w:rsidRDefault="009500A1" w:rsidP="009500A1">
      <w:pPr>
        <w:spacing w:line="278" w:lineRule="exact"/>
        <w:jc w:val="both"/>
        <w:rPr>
          <w:lang w:val="it-IT"/>
        </w:rPr>
      </w:pPr>
      <w:r w:rsidRPr="00C34754">
        <w:rPr>
          <w:lang w:val="it-IT"/>
        </w:rPr>
        <w:t xml:space="preserve">În zonele de circulaţie se prevăd benzi de ghidaj tactil şi benzi si suprafete de avertizare - ce servesc persoanelor cu deficienţe de vedere, executate din materiale ce contrastează cu fundalul, antiderapante cu o suprafaţă rugoasă pentru detectarea uşoară cu piciorul sau cu bastonul, culoarea </w:t>
      </w:r>
      <w:r w:rsidRPr="00C34754">
        <w:rPr>
          <w:lang w:val="it-IT"/>
        </w:rPr>
        <w:lastRenderedPageBreak/>
        <w:t>fiind galbenă pentru a le creşte vizibilitatea.</w:t>
      </w:r>
    </w:p>
    <w:p w14:paraId="6343B022" w14:textId="77777777" w:rsidR="009500A1" w:rsidRPr="00C34754" w:rsidRDefault="009500A1" w:rsidP="009500A1">
      <w:pPr>
        <w:spacing w:line="278" w:lineRule="exact"/>
        <w:jc w:val="both"/>
        <w:rPr>
          <w:lang w:val="it-IT"/>
        </w:rPr>
      </w:pPr>
      <w:r w:rsidRPr="00C34754">
        <w:rPr>
          <w:lang w:val="it-IT"/>
        </w:rPr>
        <w:t>Clădirea de călători are acoperişul tip şarpantă din lemn, cu învelitoarea din ţiglă metalică plastifiată, colectarea apelor realizându-se prin jgheaburi şi burlane din tablă plastifiată cu instalaţii de degivrare.</w:t>
      </w:r>
    </w:p>
    <w:p w14:paraId="36C8FA3E" w14:textId="77777777" w:rsidR="009500A1" w:rsidRPr="00C34754" w:rsidRDefault="009500A1" w:rsidP="009500A1">
      <w:pPr>
        <w:spacing w:line="278" w:lineRule="exact"/>
        <w:jc w:val="both"/>
        <w:rPr>
          <w:lang w:val="it-IT"/>
        </w:rPr>
      </w:pPr>
      <w:r w:rsidRPr="00C34754">
        <w:rPr>
          <w:lang w:val="it-IT"/>
        </w:rPr>
        <w:t>Pentru dezvoltarea si promovarea de noi concepte si tehnologii pentru energie verde regenerabila, la nivelul acoperisului se vor integra, in concordanta cu arhitectura propusa, panouri fotovoltaice pentru producerea energiei electrice.</w:t>
      </w:r>
    </w:p>
    <w:p w14:paraId="5734F9F5" w14:textId="77777777" w:rsidR="009500A1" w:rsidRPr="00C34754" w:rsidRDefault="009500A1" w:rsidP="009500A1">
      <w:pPr>
        <w:spacing w:line="278" w:lineRule="exact"/>
        <w:jc w:val="both"/>
        <w:rPr>
          <w:lang w:val="it-IT"/>
        </w:rPr>
      </w:pPr>
      <w:r w:rsidRPr="00C34754">
        <w:rPr>
          <w:lang w:val="it-IT"/>
        </w:rPr>
        <w:t>Faţadele clădirii de călători vor fi prevăzute cu sistem termoizolant din polistiren expandat, peste care sunt prevăzute tencuieli structurate sau placaje cu cărămidă aparentă.</w:t>
      </w:r>
    </w:p>
    <w:p w14:paraId="26661940" w14:textId="77777777" w:rsidR="009500A1" w:rsidRPr="00C34754" w:rsidRDefault="009500A1" w:rsidP="009500A1">
      <w:pPr>
        <w:spacing w:line="278" w:lineRule="exact"/>
        <w:jc w:val="both"/>
        <w:rPr>
          <w:lang w:val="es-ES"/>
        </w:rPr>
      </w:pPr>
      <w:r w:rsidRPr="00C34754">
        <w:rPr>
          <w:lang w:val="es-ES"/>
        </w:rPr>
        <w:t>Tâmplăria exterioară este din aluminiu cu geam termoizolant. Tâmplăria interioară este din aluminiu, iar fereastra de la ghişeul de bilete va fi prevăzută cu folie antiefracţie, microfon şi casetă de transfer integrată în glaful ghişeului. Ferestrele şi uşile vor avea geam transparent sau mat. Spaţiile tehnice vor avea uşi metalice proiectate conform normelor specifice.</w:t>
      </w:r>
    </w:p>
    <w:p w14:paraId="35E37FA5" w14:textId="77777777" w:rsidR="009500A1" w:rsidRPr="00C34754" w:rsidRDefault="009500A1" w:rsidP="009500A1">
      <w:pPr>
        <w:spacing w:line="278" w:lineRule="exact"/>
        <w:jc w:val="both"/>
        <w:rPr>
          <w:lang w:val="es-ES"/>
        </w:rPr>
      </w:pPr>
      <w:r w:rsidRPr="00C34754">
        <w:rPr>
          <w:lang w:val="es-ES"/>
        </w:rPr>
        <w:t>Toate pardoselile şi pavajele exterioare şi interioare se vor realiza în funcţie de destinaţia încăperilor din materiale rezistente la uzură, antiderapante şi uşor de întreţinut (gresie, piatră naturală, parchet laminat, PVC antistatic, pardoseala tehnologica, etc.).</w:t>
      </w:r>
    </w:p>
    <w:p w14:paraId="73A4BD26" w14:textId="77777777" w:rsidR="009500A1" w:rsidRPr="00C34754" w:rsidRDefault="009500A1" w:rsidP="009500A1">
      <w:pPr>
        <w:spacing w:line="278" w:lineRule="exact"/>
        <w:jc w:val="both"/>
        <w:rPr>
          <w:lang w:val="es-ES"/>
        </w:rPr>
      </w:pPr>
      <w:r w:rsidRPr="00C34754">
        <w:rPr>
          <w:lang w:val="es-ES"/>
        </w:rPr>
        <w:t>La toate grupurile sanitare se va monta hidroizolaţi sub pardoseală.</w:t>
      </w:r>
    </w:p>
    <w:p w14:paraId="11F93D57" w14:textId="77777777" w:rsidR="009500A1" w:rsidRPr="00C34754" w:rsidRDefault="009500A1" w:rsidP="009500A1">
      <w:pPr>
        <w:spacing w:line="278" w:lineRule="exact"/>
        <w:jc w:val="both"/>
        <w:rPr>
          <w:lang w:val="es-ES"/>
        </w:rPr>
      </w:pPr>
      <w:r w:rsidRPr="00C34754">
        <w:rPr>
          <w:lang w:val="es-ES"/>
        </w:rPr>
        <w:t>Pereţii interiori vor fi tencuiţi, gletuiti şi zugrăviţi cu vopsele lavabile sau finisaje cu placajeceramice în funcţie de destinaţie.</w:t>
      </w:r>
    </w:p>
    <w:p w14:paraId="21B2E0B0" w14:textId="77777777" w:rsidR="009500A1" w:rsidRPr="00C34754" w:rsidRDefault="009500A1" w:rsidP="009500A1">
      <w:pPr>
        <w:spacing w:line="278" w:lineRule="exact"/>
        <w:jc w:val="both"/>
        <w:rPr>
          <w:lang w:val="es-ES"/>
        </w:rPr>
      </w:pPr>
      <w:r w:rsidRPr="00C34754">
        <w:rPr>
          <w:lang w:val="es-ES"/>
        </w:rPr>
        <w:t>În majoritatea spaţiilor se vor prevedea plafoane suspendate (gips-carton, fibre minerale sau aluminiu) pentru mascarea diverselor conducte şi paturi de cabluri (instalaţii de telecomunicaţii, cablare structurată, instalaţii sanitare, instalaţii termice etc.). Tavanele din încăperile care nu au prevăzut plafon fals vor fi tencuite, gletuite şi zugrăvite cu vopsele lavabile.</w:t>
      </w:r>
    </w:p>
    <w:p w14:paraId="66628E9C" w14:textId="77777777" w:rsidR="009500A1" w:rsidRPr="00C34754" w:rsidRDefault="009500A1" w:rsidP="009500A1">
      <w:pPr>
        <w:spacing w:line="278" w:lineRule="exact"/>
        <w:jc w:val="both"/>
        <w:rPr>
          <w:lang w:val="it-IT"/>
        </w:rPr>
      </w:pPr>
      <w:r w:rsidRPr="00C34754">
        <w:rPr>
          <w:lang w:val="it-IT"/>
        </w:rPr>
        <w:t>Clădirea de călători va fi dotată cu:</w:t>
      </w:r>
    </w:p>
    <w:p w14:paraId="6E05EC3B" w14:textId="77777777" w:rsidR="009500A1" w:rsidRPr="00C34754" w:rsidRDefault="009500A1" w:rsidP="00FF3572">
      <w:pPr>
        <w:pStyle w:val="Bodytext20"/>
        <w:numPr>
          <w:ilvl w:val="0"/>
          <w:numId w:val="9"/>
        </w:numPr>
        <w:shd w:val="clear" w:color="auto" w:fill="auto"/>
        <w:tabs>
          <w:tab w:val="left" w:pos="834"/>
        </w:tabs>
        <w:spacing w:before="0" w:line="298" w:lineRule="exact"/>
        <w:ind w:left="840" w:hanging="360"/>
        <w:jc w:val="both"/>
        <w:rPr>
          <w:lang w:val="it-IT"/>
        </w:rPr>
      </w:pPr>
      <w:r w:rsidRPr="00C34754">
        <w:rPr>
          <w:lang w:val="it-IT"/>
        </w:rPr>
        <w:t>pictograme deinformare;</w:t>
      </w:r>
    </w:p>
    <w:p w14:paraId="74449369" w14:textId="77777777" w:rsidR="009500A1" w:rsidRPr="00C34754" w:rsidRDefault="009500A1" w:rsidP="00FF3572">
      <w:pPr>
        <w:pStyle w:val="Bodytext20"/>
        <w:numPr>
          <w:ilvl w:val="0"/>
          <w:numId w:val="9"/>
        </w:numPr>
        <w:shd w:val="clear" w:color="auto" w:fill="auto"/>
        <w:tabs>
          <w:tab w:val="left" w:pos="834"/>
        </w:tabs>
        <w:spacing w:before="0" w:line="298" w:lineRule="exact"/>
        <w:ind w:left="840" w:hanging="360"/>
        <w:jc w:val="both"/>
        <w:rPr>
          <w:lang w:val="it-IT"/>
        </w:rPr>
      </w:pPr>
      <w:r w:rsidRPr="00C34754">
        <w:rPr>
          <w:lang w:val="it-IT"/>
        </w:rPr>
        <w:t>bănci călători;</w:t>
      </w:r>
    </w:p>
    <w:p w14:paraId="05D80647" w14:textId="77777777" w:rsidR="009500A1" w:rsidRPr="00C34754" w:rsidRDefault="009500A1" w:rsidP="00FF3572">
      <w:pPr>
        <w:pStyle w:val="Bodytext20"/>
        <w:numPr>
          <w:ilvl w:val="0"/>
          <w:numId w:val="9"/>
        </w:numPr>
        <w:shd w:val="clear" w:color="auto" w:fill="auto"/>
        <w:tabs>
          <w:tab w:val="left" w:pos="834"/>
        </w:tabs>
        <w:spacing w:before="0" w:line="298" w:lineRule="exact"/>
        <w:ind w:left="840" w:hanging="360"/>
        <w:jc w:val="both"/>
        <w:rPr>
          <w:lang w:val="it-IT"/>
        </w:rPr>
      </w:pPr>
      <w:r w:rsidRPr="00C34754">
        <w:rPr>
          <w:lang w:val="it-IT"/>
        </w:rPr>
        <w:t>recipienti colectare selectiva a deseurilor</w:t>
      </w:r>
      <w:r w:rsidRPr="00C34754">
        <w:rPr>
          <w:rFonts w:hint="eastAsia"/>
          <w:lang w:val="it-IT"/>
        </w:rPr>
        <w:t>;</w:t>
      </w:r>
    </w:p>
    <w:p w14:paraId="4B759142" w14:textId="77777777" w:rsidR="009500A1" w:rsidRPr="00C34754" w:rsidRDefault="009500A1" w:rsidP="00FF3572">
      <w:pPr>
        <w:pStyle w:val="Bodytext20"/>
        <w:numPr>
          <w:ilvl w:val="0"/>
          <w:numId w:val="9"/>
        </w:numPr>
        <w:shd w:val="clear" w:color="auto" w:fill="auto"/>
        <w:tabs>
          <w:tab w:val="left" w:pos="834"/>
        </w:tabs>
        <w:spacing w:before="0" w:line="298" w:lineRule="exact"/>
        <w:ind w:left="840" w:hanging="360"/>
        <w:jc w:val="both"/>
        <w:rPr>
          <w:lang w:val="it-IT"/>
        </w:rPr>
      </w:pPr>
      <w:r w:rsidRPr="00C34754">
        <w:rPr>
          <w:lang w:val="it-IT"/>
        </w:rPr>
        <w:t>dotări PSI - extinctoare cu pulbere şi CO2;</w:t>
      </w:r>
    </w:p>
    <w:p w14:paraId="7852650B" w14:textId="77777777" w:rsidR="009500A1" w:rsidRPr="00C34754" w:rsidRDefault="009500A1" w:rsidP="00FF3572">
      <w:pPr>
        <w:pStyle w:val="Bodytext20"/>
        <w:numPr>
          <w:ilvl w:val="0"/>
          <w:numId w:val="9"/>
        </w:numPr>
        <w:shd w:val="clear" w:color="auto" w:fill="auto"/>
        <w:tabs>
          <w:tab w:val="left" w:pos="834"/>
        </w:tabs>
        <w:spacing w:before="0" w:line="298" w:lineRule="exact"/>
        <w:ind w:left="840" w:hanging="360"/>
        <w:jc w:val="both"/>
        <w:rPr>
          <w:lang w:val="it-IT"/>
        </w:rPr>
      </w:pPr>
      <w:r w:rsidRPr="00C34754">
        <w:rPr>
          <w:lang w:val="it-IT"/>
        </w:rPr>
        <w:t>ştergătoare depicioarecu grătar;</w:t>
      </w:r>
    </w:p>
    <w:p w14:paraId="0BFB4F8F" w14:textId="77777777" w:rsidR="009500A1" w:rsidRPr="00C34754" w:rsidRDefault="009500A1" w:rsidP="00FF3572">
      <w:pPr>
        <w:pStyle w:val="Bodytext20"/>
        <w:numPr>
          <w:ilvl w:val="0"/>
          <w:numId w:val="9"/>
        </w:numPr>
        <w:shd w:val="clear" w:color="auto" w:fill="auto"/>
        <w:tabs>
          <w:tab w:val="left" w:pos="834"/>
        </w:tabs>
        <w:spacing w:before="0" w:line="298" w:lineRule="exact"/>
        <w:ind w:left="840" w:hanging="360"/>
        <w:jc w:val="both"/>
        <w:rPr>
          <w:lang w:val="it-IT"/>
        </w:rPr>
      </w:pPr>
      <w:r w:rsidRPr="00C34754">
        <w:rPr>
          <w:lang w:val="it-IT"/>
        </w:rPr>
        <w:t>jardiniere.</w:t>
      </w:r>
    </w:p>
    <w:p w14:paraId="4327DE77" w14:textId="77777777" w:rsidR="009500A1" w:rsidRPr="00C34754" w:rsidRDefault="009500A1" w:rsidP="009500A1">
      <w:pPr>
        <w:spacing w:line="278" w:lineRule="exact"/>
        <w:jc w:val="both"/>
      </w:pPr>
      <w:r w:rsidRPr="00C34754">
        <w:t>Pentru persoanele cu deficienţe fizice (de vedere, de auz sau cu deficienţe locomotorii) se prevăd următoarele:</w:t>
      </w:r>
    </w:p>
    <w:p w14:paraId="6B8E59F0" w14:textId="77777777" w:rsidR="009500A1" w:rsidRPr="00C34754" w:rsidRDefault="009500A1" w:rsidP="009500A1">
      <w:pPr>
        <w:spacing w:line="278" w:lineRule="exact"/>
        <w:jc w:val="both"/>
      </w:pPr>
      <w:r w:rsidRPr="00C34754">
        <w:t>Grup sanitar cu toate utilităţile obişnuite ale unui grup sanitar şi balustrade de fixare pe fiecare parte a vasului de w.c. şi un sistem de alarmă, cu buton, fixat pe peretele de lângă vasul de w.c. sau pe podea. Uşa se va deschide spre exterior.</w:t>
      </w:r>
    </w:p>
    <w:p w14:paraId="4F1D3CCE" w14:textId="77777777" w:rsidR="009500A1" w:rsidRPr="00C34754" w:rsidRDefault="009500A1" w:rsidP="009500A1">
      <w:pPr>
        <w:spacing w:line="278" w:lineRule="exact"/>
        <w:jc w:val="both"/>
      </w:pPr>
      <w:r w:rsidRPr="00C34754">
        <w:t>Ghişee la înălţimea de 0.80m, poliţă de sprijinire, de scris, de depozitare a unei genţi, etc.</w:t>
      </w:r>
    </w:p>
    <w:p w14:paraId="2FB284FA" w14:textId="77777777" w:rsidR="009500A1" w:rsidRPr="00C34754" w:rsidRDefault="009500A1" w:rsidP="009500A1">
      <w:pPr>
        <w:spacing w:line="278" w:lineRule="exact"/>
        <w:jc w:val="both"/>
        <w:rPr>
          <w:lang w:val="es-ES"/>
        </w:rPr>
      </w:pPr>
      <w:r w:rsidRPr="00C34754">
        <w:rPr>
          <w:lang w:val="es-ES"/>
        </w:rPr>
        <w:t>Rampe pietonale cu pantă de maximum 6%, cu suprafaţă antiderapantă.</w:t>
      </w:r>
    </w:p>
    <w:p w14:paraId="6EA43200" w14:textId="77777777" w:rsidR="009500A1" w:rsidRPr="00C34754" w:rsidRDefault="009500A1" w:rsidP="009500A1">
      <w:pPr>
        <w:spacing w:line="278" w:lineRule="exact"/>
        <w:jc w:val="both"/>
        <w:rPr>
          <w:lang w:val="es-ES"/>
        </w:rPr>
      </w:pPr>
      <w:r w:rsidRPr="00C34754">
        <w:rPr>
          <w:lang w:val="es-ES"/>
        </w:rPr>
        <w:t>Benzi de ghidaj tactil ce servesc persoanelor cu deficienţe de vedere din materiale ce contrastează cu fundalul, antiderapante cu o suprafaţă rugoasă pentru detectarea uşoară cu piciorul sau cu bastonul, culoarea fiind galbenă pentru a le creşte vizibilitatea.</w:t>
      </w:r>
    </w:p>
    <w:p w14:paraId="2C1F1945" w14:textId="77777777" w:rsidR="009500A1" w:rsidRPr="00C34754" w:rsidRDefault="009500A1" w:rsidP="00B93677">
      <w:pPr>
        <w:spacing w:line="278" w:lineRule="exact"/>
        <w:jc w:val="both"/>
        <w:rPr>
          <w:lang w:val="es-ES"/>
        </w:rPr>
      </w:pPr>
      <w:r w:rsidRPr="00C34754">
        <w:rPr>
          <w:lang w:val="es-ES"/>
        </w:rPr>
        <w:t xml:space="preserve">Benzi si suprafete de avertizare tactilă ce servesc persoanelor lipsite de vedere şi celor cu deficienţe </w:t>
      </w:r>
      <w:r w:rsidRPr="00C34754">
        <w:rPr>
          <w:lang w:val="es-ES"/>
        </w:rPr>
        <w:lastRenderedPageBreak/>
        <w:t>de vedere, din materiale ce contrastează cu fundalul (în culoarea galbenă de avertizare), cu o lăţime de 0.30m, cu relief mic care să nu provoace zdruncinături sau căderea persoanei care utilizează un scaun cu roţile.</w:t>
      </w:r>
    </w:p>
    <w:p w14:paraId="40193BDE" w14:textId="77777777" w:rsidR="009500A1" w:rsidRPr="00C34754" w:rsidRDefault="009500A1" w:rsidP="009500A1">
      <w:pPr>
        <w:spacing w:line="278" w:lineRule="exact"/>
        <w:jc w:val="both"/>
        <w:rPr>
          <w:lang w:val="es-ES"/>
        </w:rPr>
      </w:pPr>
    </w:p>
    <w:p w14:paraId="231A7849" w14:textId="77777777" w:rsidR="009500A1" w:rsidRPr="00C34754" w:rsidRDefault="009500A1" w:rsidP="003950FA">
      <w:pPr>
        <w:keepNext/>
        <w:keepLines/>
        <w:numPr>
          <w:ilvl w:val="2"/>
          <w:numId w:val="21"/>
        </w:numPr>
        <w:tabs>
          <w:tab w:val="left" w:pos="344"/>
        </w:tabs>
        <w:spacing w:after="14" w:line="240" w:lineRule="exact"/>
        <w:jc w:val="both"/>
        <w:outlineLvl w:val="2"/>
        <w:rPr>
          <w:b/>
          <w:lang w:val="es-ES"/>
        </w:rPr>
      </w:pPr>
      <w:r w:rsidRPr="00C34754">
        <w:rPr>
          <w:b/>
          <w:lang w:val="es-ES"/>
        </w:rPr>
        <w:t>Rezistenta</w:t>
      </w:r>
    </w:p>
    <w:p w14:paraId="49854AAE" w14:textId="77777777" w:rsidR="009500A1" w:rsidRPr="00C34754" w:rsidRDefault="009500A1" w:rsidP="009500A1">
      <w:pPr>
        <w:spacing w:line="278" w:lineRule="exact"/>
        <w:jc w:val="both"/>
        <w:rPr>
          <w:lang w:val="es-ES"/>
        </w:rPr>
      </w:pPr>
      <w:r w:rsidRPr="00C34754">
        <w:rPr>
          <w:lang w:val="es-ES"/>
        </w:rPr>
        <w:t xml:space="preserve">Clădirea proiectată, cu formă dreptunghiulară în plan va avea regimul de înălţime Parter + </w:t>
      </w:r>
      <w:r w:rsidR="00D251C5" w:rsidRPr="00C34754">
        <w:rPr>
          <w:lang w:val="es-ES"/>
        </w:rPr>
        <w:t>Etaj</w:t>
      </w:r>
      <w:r w:rsidRPr="00C34754">
        <w:rPr>
          <w:lang w:val="es-ES"/>
        </w:rPr>
        <w:t>. Structura de rezistenţă va fi alcătuită din stâlpi la intersecţiile pereţilor de zidărie ai partiului şi planşeu (grinzi, centuri şi placă) din beton armat monolit. La partea superioară, peste planşeul din beton armat se va construi un pod cu şarpantă pe scaune din lemn. Fundarea se va realiza în mod direct prin intermediul unor grinzi continue din beton armat sub pereţii de zidărie perimetrali şi interiori.</w:t>
      </w:r>
    </w:p>
    <w:p w14:paraId="198EDDF7" w14:textId="77777777" w:rsidR="009500A1" w:rsidRPr="00C34754" w:rsidRDefault="009500A1" w:rsidP="009500A1">
      <w:pPr>
        <w:spacing w:line="278" w:lineRule="exact"/>
        <w:jc w:val="both"/>
        <w:rPr>
          <w:lang w:val="es-ES"/>
        </w:rPr>
      </w:pPr>
    </w:p>
    <w:p w14:paraId="18E5FDA9" w14:textId="77777777" w:rsidR="009500A1" w:rsidRPr="00C34754" w:rsidRDefault="009500A1" w:rsidP="003950FA">
      <w:pPr>
        <w:keepNext/>
        <w:keepLines/>
        <w:numPr>
          <w:ilvl w:val="2"/>
          <w:numId w:val="21"/>
        </w:numPr>
        <w:tabs>
          <w:tab w:val="left" w:pos="344"/>
        </w:tabs>
        <w:spacing w:after="14" w:line="240" w:lineRule="exact"/>
        <w:jc w:val="both"/>
        <w:outlineLvl w:val="2"/>
        <w:rPr>
          <w:b/>
          <w:lang w:val="it-IT"/>
        </w:rPr>
      </w:pPr>
      <w:r w:rsidRPr="00C34754">
        <w:rPr>
          <w:b/>
          <w:lang w:val="it-IT"/>
        </w:rPr>
        <w:t>Instalaţii Sanitare</w:t>
      </w:r>
    </w:p>
    <w:p w14:paraId="4A410753" w14:textId="77777777" w:rsidR="009500A1" w:rsidRPr="00C34754" w:rsidRDefault="009500A1" w:rsidP="009500A1">
      <w:pPr>
        <w:spacing w:line="278" w:lineRule="exact"/>
        <w:jc w:val="both"/>
        <w:rPr>
          <w:lang w:val="it-IT"/>
        </w:rPr>
      </w:pPr>
      <w:r w:rsidRPr="00C34754">
        <w:rPr>
          <w:lang w:val="it-IT"/>
        </w:rPr>
        <w:t>Clădirea de călători va fi dotata cu instalaţii sanitare interioare noi.</w:t>
      </w:r>
    </w:p>
    <w:p w14:paraId="3BC2C735" w14:textId="77777777" w:rsidR="009500A1" w:rsidRPr="00C34754" w:rsidRDefault="009500A1" w:rsidP="009500A1">
      <w:pPr>
        <w:spacing w:line="278" w:lineRule="exact"/>
        <w:jc w:val="both"/>
        <w:rPr>
          <w:lang w:val="it-IT"/>
        </w:rPr>
      </w:pPr>
      <w:r w:rsidRPr="00C34754">
        <w:rPr>
          <w:lang w:val="it-IT"/>
        </w:rPr>
        <w:t>Apa caldă menajeră va fi asigurată de la o centrala termică amplasată intr-un spaţiu specialamenajat. Prepararea apei calde menajere se va face si cu pompe de căldura.</w:t>
      </w:r>
    </w:p>
    <w:p w14:paraId="3A60FDBE" w14:textId="77777777" w:rsidR="009500A1" w:rsidRPr="00C34754" w:rsidRDefault="009500A1" w:rsidP="009500A1">
      <w:pPr>
        <w:spacing w:line="278" w:lineRule="exact"/>
        <w:jc w:val="both"/>
        <w:rPr>
          <w:lang w:val="es-ES"/>
        </w:rPr>
      </w:pPr>
      <w:r w:rsidRPr="00C34754">
        <w:rPr>
          <w:lang w:val="it-IT"/>
        </w:rPr>
        <w:t xml:space="preserve">Grupurile sanitare pentru publicul călător, inclusiv cele pentru persoanele cu disabilităţi vor fi dotate cu obiecte sanitare antivandalism. </w:t>
      </w:r>
      <w:r w:rsidRPr="00C34754">
        <w:rPr>
          <w:lang w:val="es-ES"/>
        </w:rPr>
        <w:t>Rezervoarele vaselor de WC vor fi de tip îngropat cu cadru de susţinere vas WC.</w:t>
      </w:r>
    </w:p>
    <w:p w14:paraId="35F3326C" w14:textId="77777777" w:rsidR="009500A1" w:rsidRPr="00C34754" w:rsidRDefault="009500A1" w:rsidP="009500A1">
      <w:pPr>
        <w:spacing w:line="278" w:lineRule="exact"/>
        <w:jc w:val="both"/>
        <w:rPr>
          <w:lang w:val="es-ES"/>
        </w:rPr>
      </w:pPr>
      <w:r w:rsidRPr="00C34754">
        <w:rPr>
          <w:lang w:val="es-ES"/>
        </w:rPr>
        <w:t>Clădirea de calatori se va racorda la reteua de alimentare cu apa si la reteaua de canalizare a apelor uzate, acolo unde acestea exista.</w:t>
      </w:r>
    </w:p>
    <w:p w14:paraId="4DE22F40" w14:textId="77777777" w:rsidR="001530AC" w:rsidRPr="00C34754" w:rsidRDefault="001530AC" w:rsidP="009500A1">
      <w:pPr>
        <w:spacing w:line="278" w:lineRule="exact"/>
        <w:jc w:val="both"/>
        <w:rPr>
          <w:lang w:val="es-ES"/>
        </w:rPr>
      </w:pPr>
      <w:r w:rsidRPr="00C34754">
        <w:rPr>
          <w:lang w:val="es-ES"/>
        </w:rPr>
        <w:t>Alimentarea cu apa a consumatorilor din statia c.f. se va face de la un put forat, nou prevazut, echipat cu pompa submersibila.</w:t>
      </w:r>
    </w:p>
    <w:p w14:paraId="793B982B" w14:textId="77777777" w:rsidR="001530AC" w:rsidRPr="00C34754" w:rsidRDefault="001530AC" w:rsidP="009500A1">
      <w:pPr>
        <w:spacing w:line="278" w:lineRule="exact"/>
        <w:jc w:val="both"/>
        <w:rPr>
          <w:lang w:val="es-ES"/>
        </w:rPr>
      </w:pPr>
      <w:r w:rsidRPr="00C34754">
        <w:rPr>
          <w:lang w:val="es-ES"/>
        </w:rPr>
        <w:t xml:space="preserve">Evacuarea apelor uzate menajere se va face la un rezervor etans, vidanjabil, nou prevazut. </w:t>
      </w:r>
    </w:p>
    <w:p w14:paraId="7E49955D" w14:textId="77777777" w:rsidR="001530AC" w:rsidRPr="00C34754" w:rsidRDefault="001530AC" w:rsidP="009500A1">
      <w:pPr>
        <w:spacing w:line="278" w:lineRule="exact"/>
        <w:jc w:val="both"/>
        <w:rPr>
          <w:lang w:val="es-ES"/>
        </w:rPr>
      </w:pPr>
      <w:r w:rsidRPr="00C34754">
        <w:rPr>
          <w:lang w:val="es-ES"/>
        </w:rPr>
        <w:t>Apele pluviale vor fi deversate la teren.</w:t>
      </w:r>
    </w:p>
    <w:p w14:paraId="67F418C7" w14:textId="77777777" w:rsidR="00FF61AF" w:rsidRPr="00C34754" w:rsidRDefault="00FF61AF" w:rsidP="009500A1">
      <w:pPr>
        <w:spacing w:line="278" w:lineRule="exact"/>
        <w:jc w:val="both"/>
        <w:rPr>
          <w:lang w:val="es-ES"/>
        </w:rPr>
      </w:pPr>
    </w:p>
    <w:p w14:paraId="1A677E36" w14:textId="77777777" w:rsidR="009500A1" w:rsidRPr="00C34754" w:rsidRDefault="009500A1" w:rsidP="003950FA">
      <w:pPr>
        <w:keepNext/>
        <w:keepLines/>
        <w:numPr>
          <w:ilvl w:val="2"/>
          <w:numId w:val="21"/>
        </w:numPr>
        <w:tabs>
          <w:tab w:val="left" w:pos="344"/>
        </w:tabs>
        <w:spacing w:after="14" w:line="240" w:lineRule="exact"/>
        <w:jc w:val="both"/>
        <w:outlineLvl w:val="2"/>
        <w:rPr>
          <w:b/>
          <w:lang w:val="es-ES"/>
        </w:rPr>
      </w:pPr>
      <w:r w:rsidRPr="00C34754">
        <w:rPr>
          <w:b/>
          <w:lang w:val="es-ES"/>
        </w:rPr>
        <w:t>Instalaţii termotehnologice</w:t>
      </w:r>
    </w:p>
    <w:p w14:paraId="0F619105" w14:textId="77777777" w:rsidR="009500A1" w:rsidRPr="00C34754" w:rsidRDefault="009500A1" w:rsidP="009500A1">
      <w:pPr>
        <w:spacing w:line="278" w:lineRule="exact"/>
        <w:jc w:val="both"/>
        <w:rPr>
          <w:lang w:val="es-ES"/>
        </w:rPr>
      </w:pPr>
      <w:r w:rsidRPr="00C34754">
        <w:rPr>
          <w:lang w:val="es-ES"/>
        </w:rPr>
        <w:t>Se va realiza o instalaţie nouă de încălzire cu radiatoare din oţel, tip panou. Agentul termic este furnizat de o centrală termică amplasată într-un spaţiu special amenajat.</w:t>
      </w:r>
    </w:p>
    <w:p w14:paraId="2D053785" w14:textId="77777777" w:rsidR="009500A1" w:rsidRPr="00C34754" w:rsidRDefault="009500A1" w:rsidP="009500A1">
      <w:pPr>
        <w:spacing w:line="278" w:lineRule="exact"/>
        <w:jc w:val="both"/>
        <w:rPr>
          <w:lang w:val="it-IT"/>
        </w:rPr>
      </w:pPr>
      <w:r w:rsidRPr="00C34754">
        <w:rPr>
          <w:lang w:val="es-ES"/>
        </w:rPr>
        <w:t xml:space="preserve">Funcţie de reţelele de utilitati din zona staţiei CF centralele termice vor functiona cu combustibil gazos sau cu energie electrica. </w:t>
      </w:r>
      <w:r w:rsidRPr="00C34754">
        <w:rPr>
          <w:lang w:val="it-IT"/>
        </w:rPr>
        <w:t>Pentru cladirile cu suprafete mai mari de 100 mp necesar a fi incalzite/climatizate, vor fi prevazute şi pompe de caldura.</w:t>
      </w:r>
    </w:p>
    <w:p w14:paraId="3C2FC6D4" w14:textId="77777777" w:rsidR="009500A1" w:rsidRPr="00C34754" w:rsidRDefault="009500A1" w:rsidP="009500A1">
      <w:pPr>
        <w:spacing w:line="278" w:lineRule="exact"/>
        <w:jc w:val="both"/>
        <w:rPr>
          <w:lang w:val="it-IT"/>
        </w:rPr>
      </w:pPr>
      <w:r w:rsidRPr="00C34754">
        <w:rPr>
          <w:lang w:val="it-IT"/>
        </w:rPr>
        <w:t>În încăperile unde există degajări de căldură de la aparatele de lucru, în birouri, în sălile de aşteptare precum şi unde se lucrează în permanenţă (case de bilete, şef de tură, şef de staţie, etc.), se vor prevedea aparate de climatizare multisplit tip VRF, aparate cu functie de racire pe perioada de vara si incalzire in perioada de tranzitie respectiv primavara, toamna.</w:t>
      </w:r>
    </w:p>
    <w:p w14:paraId="0FEB80DF" w14:textId="77777777" w:rsidR="009500A1" w:rsidRPr="00C34754" w:rsidRDefault="009500A1" w:rsidP="009500A1">
      <w:pPr>
        <w:spacing w:line="278" w:lineRule="exact"/>
        <w:jc w:val="both"/>
        <w:rPr>
          <w:lang w:val="es-ES"/>
        </w:rPr>
      </w:pPr>
      <w:r w:rsidRPr="00C34754">
        <w:rPr>
          <w:lang w:val="es-ES"/>
        </w:rPr>
        <w:t>Deasupra uşilor de acces in holul public aferent clădirii de călători se vor prevedea perdele de aer cald. Se va asigura ventilarea grupurilor sanitare acolo unde este necesar.</w:t>
      </w:r>
    </w:p>
    <w:p w14:paraId="58BB93EC" w14:textId="77777777" w:rsidR="009500A1" w:rsidRPr="00C34754" w:rsidRDefault="009500A1" w:rsidP="009500A1">
      <w:pPr>
        <w:spacing w:line="278" w:lineRule="exact"/>
        <w:jc w:val="both"/>
        <w:rPr>
          <w:lang w:val="es-ES"/>
        </w:rPr>
      </w:pPr>
      <w:r w:rsidRPr="00C34754">
        <w:rPr>
          <w:lang w:val="es-ES"/>
        </w:rPr>
        <w:t>Grupul electrogen se va ventila.</w:t>
      </w:r>
    </w:p>
    <w:p w14:paraId="2F26A551" w14:textId="77777777" w:rsidR="009500A1" w:rsidRDefault="009500A1" w:rsidP="009500A1">
      <w:pPr>
        <w:spacing w:line="278" w:lineRule="exact"/>
        <w:jc w:val="both"/>
        <w:rPr>
          <w:lang w:val="es-ES"/>
        </w:rPr>
      </w:pPr>
    </w:p>
    <w:p w14:paraId="78A0F36F" w14:textId="77777777" w:rsidR="00C34754" w:rsidRPr="00C34754" w:rsidRDefault="00C34754" w:rsidP="009500A1">
      <w:pPr>
        <w:spacing w:line="278" w:lineRule="exact"/>
        <w:jc w:val="both"/>
        <w:rPr>
          <w:lang w:val="es-ES"/>
        </w:rPr>
      </w:pPr>
    </w:p>
    <w:p w14:paraId="51A7CF73" w14:textId="77777777" w:rsidR="009500A1" w:rsidRPr="00C34754" w:rsidRDefault="009500A1" w:rsidP="003950FA">
      <w:pPr>
        <w:keepNext/>
        <w:keepLines/>
        <w:numPr>
          <w:ilvl w:val="2"/>
          <w:numId w:val="21"/>
        </w:numPr>
        <w:tabs>
          <w:tab w:val="left" w:pos="344"/>
        </w:tabs>
        <w:spacing w:after="14" w:line="240" w:lineRule="exact"/>
        <w:jc w:val="both"/>
        <w:outlineLvl w:val="2"/>
        <w:rPr>
          <w:b/>
          <w:lang w:val="es-ES"/>
        </w:rPr>
      </w:pPr>
      <w:r w:rsidRPr="00C34754">
        <w:rPr>
          <w:b/>
          <w:lang w:val="es-ES"/>
        </w:rPr>
        <w:lastRenderedPageBreak/>
        <w:t>Instalatii Electrice</w:t>
      </w:r>
    </w:p>
    <w:p w14:paraId="2DCE5ECC" w14:textId="77777777" w:rsidR="009500A1" w:rsidRPr="00C34754" w:rsidRDefault="009500A1" w:rsidP="009500A1">
      <w:pPr>
        <w:spacing w:line="278" w:lineRule="exact"/>
        <w:jc w:val="both"/>
        <w:rPr>
          <w:lang w:val="es-ES"/>
        </w:rPr>
      </w:pPr>
      <w:r w:rsidRPr="00C34754">
        <w:rPr>
          <w:lang w:val="es-ES"/>
        </w:rPr>
        <w:t>Lucrarile de instalatii electrice pentru cladirea de calatori nou proiectata constau in realizarea de lucrari pentru:</w:t>
      </w:r>
    </w:p>
    <w:p w14:paraId="611780CA" w14:textId="77777777" w:rsidR="009500A1" w:rsidRPr="00C34754" w:rsidRDefault="009500A1" w:rsidP="00FF3572">
      <w:pPr>
        <w:pStyle w:val="Bodytext20"/>
        <w:numPr>
          <w:ilvl w:val="0"/>
          <w:numId w:val="9"/>
        </w:numPr>
        <w:shd w:val="clear" w:color="auto" w:fill="auto"/>
        <w:tabs>
          <w:tab w:val="left" w:pos="834"/>
        </w:tabs>
        <w:spacing w:before="0" w:line="298" w:lineRule="exact"/>
        <w:ind w:left="840" w:hanging="360"/>
        <w:jc w:val="both"/>
        <w:rPr>
          <w:lang w:val="it-IT"/>
        </w:rPr>
      </w:pPr>
      <w:r w:rsidRPr="00C34754">
        <w:rPr>
          <w:lang w:val="it-IT"/>
        </w:rPr>
        <w:t>instalaţii electrice de iluminat normal şi de siguranţă pentru evacuare şi continuarea lucrului;</w:t>
      </w:r>
    </w:p>
    <w:p w14:paraId="5DB4A690" w14:textId="77777777" w:rsidR="009500A1" w:rsidRPr="00C34754" w:rsidRDefault="009500A1" w:rsidP="00FF3572">
      <w:pPr>
        <w:pStyle w:val="Bodytext20"/>
        <w:numPr>
          <w:ilvl w:val="0"/>
          <w:numId w:val="9"/>
        </w:numPr>
        <w:shd w:val="clear" w:color="auto" w:fill="auto"/>
        <w:tabs>
          <w:tab w:val="left" w:pos="834"/>
        </w:tabs>
        <w:spacing w:before="0" w:line="298" w:lineRule="exact"/>
        <w:ind w:left="840" w:hanging="360"/>
        <w:jc w:val="both"/>
        <w:rPr>
          <w:lang w:val="it-IT"/>
        </w:rPr>
      </w:pPr>
      <w:r w:rsidRPr="00C34754">
        <w:rPr>
          <w:lang w:val="it-IT"/>
        </w:rPr>
        <w:t>instalaţii electrice pentru prize;</w:t>
      </w:r>
    </w:p>
    <w:p w14:paraId="7666D2B4" w14:textId="77777777" w:rsidR="009500A1" w:rsidRPr="00C34754" w:rsidRDefault="009500A1" w:rsidP="00FF3572">
      <w:pPr>
        <w:pStyle w:val="Bodytext20"/>
        <w:numPr>
          <w:ilvl w:val="0"/>
          <w:numId w:val="9"/>
        </w:numPr>
        <w:shd w:val="clear" w:color="auto" w:fill="auto"/>
        <w:tabs>
          <w:tab w:val="left" w:pos="834"/>
        </w:tabs>
        <w:spacing w:before="0" w:line="298" w:lineRule="exact"/>
        <w:ind w:left="840" w:hanging="360"/>
        <w:jc w:val="both"/>
        <w:rPr>
          <w:lang w:val="it-IT"/>
        </w:rPr>
      </w:pPr>
      <w:r w:rsidRPr="00C34754">
        <w:rPr>
          <w:lang w:val="it-IT"/>
        </w:rPr>
        <w:t>instalaţii electrice aferente cablării structurate;</w:t>
      </w:r>
    </w:p>
    <w:p w14:paraId="61AE2EE9" w14:textId="77777777" w:rsidR="009500A1" w:rsidRPr="00C34754" w:rsidRDefault="009500A1" w:rsidP="00FF3572">
      <w:pPr>
        <w:pStyle w:val="Bodytext20"/>
        <w:numPr>
          <w:ilvl w:val="0"/>
          <w:numId w:val="9"/>
        </w:numPr>
        <w:shd w:val="clear" w:color="auto" w:fill="auto"/>
        <w:tabs>
          <w:tab w:val="left" w:pos="834"/>
        </w:tabs>
        <w:spacing w:before="0" w:line="298" w:lineRule="exact"/>
        <w:ind w:left="840" w:hanging="360"/>
        <w:jc w:val="both"/>
        <w:rPr>
          <w:lang w:val="it-IT"/>
        </w:rPr>
      </w:pPr>
      <w:r w:rsidRPr="00C34754">
        <w:rPr>
          <w:lang w:val="it-IT"/>
        </w:rPr>
        <w:t>instalaţii electrice de forţă;</w:t>
      </w:r>
    </w:p>
    <w:p w14:paraId="724A93A8" w14:textId="77777777" w:rsidR="009500A1" w:rsidRPr="00C34754" w:rsidRDefault="009500A1" w:rsidP="00FF3572">
      <w:pPr>
        <w:pStyle w:val="Bodytext20"/>
        <w:numPr>
          <w:ilvl w:val="0"/>
          <w:numId w:val="9"/>
        </w:numPr>
        <w:shd w:val="clear" w:color="auto" w:fill="auto"/>
        <w:tabs>
          <w:tab w:val="left" w:pos="834"/>
        </w:tabs>
        <w:spacing w:before="0" w:line="298" w:lineRule="exact"/>
        <w:ind w:left="840" w:hanging="360"/>
        <w:jc w:val="both"/>
        <w:rPr>
          <w:lang w:val="it-IT"/>
        </w:rPr>
      </w:pPr>
      <w:r w:rsidRPr="00C34754">
        <w:rPr>
          <w:lang w:val="it-IT"/>
        </w:rPr>
        <w:t>instalaţii electrice grup electrogen;</w:t>
      </w:r>
    </w:p>
    <w:p w14:paraId="320F8D44" w14:textId="77777777" w:rsidR="009500A1" w:rsidRPr="00C34754" w:rsidRDefault="009500A1" w:rsidP="00FF3572">
      <w:pPr>
        <w:pStyle w:val="Bodytext20"/>
        <w:numPr>
          <w:ilvl w:val="0"/>
          <w:numId w:val="9"/>
        </w:numPr>
        <w:shd w:val="clear" w:color="auto" w:fill="auto"/>
        <w:tabs>
          <w:tab w:val="left" w:pos="834"/>
        </w:tabs>
        <w:spacing w:before="0" w:line="298" w:lineRule="exact"/>
        <w:ind w:left="840" w:hanging="360"/>
        <w:jc w:val="both"/>
        <w:rPr>
          <w:lang w:val="es-ES"/>
        </w:rPr>
      </w:pPr>
      <w:r w:rsidRPr="004458D7">
        <w:rPr>
          <w:lang w:val="es-ES"/>
        </w:rPr>
        <w:t>instalaţie de paratrăsnet şi legare la pământ</w:t>
      </w:r>
      <w:r w:rsidRPr="00C34754">
        <w:rPr>
          <w:lang w:val="es-ES"/>
        </w:rPr>
        <w:t>.</w:t>
      </w:r>
    </w:p>
    <w:p w14:paraId="19AB3FA6" w14:textId="77777777" w:rsidR="009500A1" w:rsidRPr="00C34754" w:rsidRDefault="009500A1" w:rsidP="009500A1">
      <w:pPr>
        <w:spacing w:line="278" w:lineRule="exact"/>
        <w:jc w:val="both"/>
        <w:rPr>
          <w:lang w:val="es-ES"/>
        </w:rPr>
      </w:pPr>
      <w:r w:rsidRPr="00C34754">
        <w:rPr>
          <w:lang w:val="es-ES"/>
        </w:rPr>
        <w:t>Instalaţiile electrice pentru iluminat se vor realiza cu corpuri de iluminat LED, în funcţie de destinaţia încăperilor.</w:t>
      </w:r>
    </w:p>
    <w:p w14:paraId="59B583E4" w14:textId="77777777" w:rsidR="009500A1" w:rsidRPr="00C34754" w:rsidRDefault="009500A1" w:rsidP="009500A1">
      <w:pPr>
        <w:spacing w:line="278" w:lineRule="exact"/>
        <w:jc w:val="both"/>
        <w:rPr>
          <w:lang w:val="es-ES"/>
        </w:rPr>
      </w:pPr>
      <w:r w:rsidRPr="00C34754">
        <w:rPr>
          <w:lang w:val="es-ES"/>
        </w:rPr>
        <w:t>Instalaţiile electrice de forţă sunt prevăzute pentru alimentarea instalaţiilor de climatizare, perdelelor de aer şi a electropompelor.</w:t>
      </w:r>
    </w:p>
    <w:p w14:paraId="2391B1B3" w14:textId="77777777" w:rsidR="009500A1" w:rsidRPr="00C34754" w:rsidRDefault="009500A1" w:rsidP="009500A1">
      <w:pPr>
        <w:spacing w:line="278" w:lineRule="exact"/>
        <w:jc w:val="both"/>
      </w:pPr>
      <w:r w:rsidRPr="00C34754">
        <w:t>Grupul electrogen prevăzut are pornire automată şi constituie sursă de alimentare de rezervă pentru:</w:t>
      </w:r>
    </w:p>
    <w:p w14:paraId="275ADAC6" w14:textId="77777777" w:rsidR="009500A1" w:rsidRPr="004458D7" w:rsidRDefault="009500A1" w:rsidP="00FF3572">
      <w:pPr>
        <w:pStyle w:val="Bodytext20"/>
        <w:numPr>
          <w:ilvl w:val="0"/>
          <w:numId w:val="9"/>
        </w:numPr>
        <w:shd w:val="clear" w:color="auto" w:fill="auto"/>
        <w:tabs>
          <w:tab w:val="left" w:pos="834"/>
        </w:tabs>
        <w:spacing w:before="0" w:line="298" w:lineRule="exact"/>
        <w:ind w:left="840" w:hanging="360"/>
        <w:jc w:val="both"/>
        <w:rPr>
          <w:lang w:val="es-ES"/>
        </w:rPr>
      </w:pPr>
      <w:r w:rsidRPr="004458D7">
        <w:rPr>
          <w:lang w:val="es-ES"/>
        </w:rPr>
        <w:t>instalaţia de iluminat de siguranţă pentru continuarea lucrului;</w:t>
      </w:r>
    </w:p>
    <w:p w14:paraId="6387A0FD" w14:textId="77777777" w:rsidR="009500A1" w:rsidRPr="00C34754" w:rsidRDefault="009500A1" w:rsidP="00FF3572">
      <w:pPr>
        <w:pStyle w:val="Bodytext20"/>
        <w:numPr>
          <w:ilvl w:val="0"/>
          <w:numId w:val="9"/>
        </w:numPr>
        <w:shd w:val="clear" w:color="auto" w:fill="auto"/>
        <w:tabs>
          <w:tab w:val="left" w:pos="834"/>
        </w:tabs>
        <w:spacing w:before="0" w:line="298" w:lineRule="exact"/>
        <w:ind w:left="840" w:hanging="360"/>
        <w:jc w:val="both"/>
        <w:rPr>
          <w:lang w:val="it-IT"/>
        </w:rPr>
      </w:pPr>
      <w:r w:rsidRPr="00C34754">
        <w:rPr>
          <w:lang w:val="it-IT"/>
        </w:rPr>
        <w:t>instalaţii TTR;</w:t>
      </w:r>
    </w:p>
    <w:p w14:paraId="6537F98D" w14:textId="77777777" w:rsidR="009500A1" w:rsidRPr="00C34754" w:rsidRDefault="009500A1" w:rsidP="00FF3572">
      <w:pPr>
        <w:pStyle w:val="Bodytext20"/>
        <w:numPr>
          <w:ilvl w:val="0"/>
          <w:numId w:val="9"/>
        </w:numPr>
        <w:shd w:val="clear" w:color="auto" w:fill="auto"/>
        <w:tabs>
          <w:tab w:val="left" w:pos="834"/>
        </w:tabs>
        <w:spacing w:before="0" w:line="298" w:lineRule="exact"/>
        <w:ind w:left="840" w:hanging="360"/>
        <w:jc w:val="both"/>
        <w:rPr>
          <w:lang w:val="it-IT"/>
        </w:rPr>
      </w:pPr>
      <w:r w:rsidRPr="00C34754">
        <w:rPr>
          <w:lang w:val="it-IT"/>
        </w:rPr>
        <w:t>instalaţia de ticketing;</w:t>
      </w:r>
    </w:p>
    <w:p w14:paraId="2F6D88CA" w14:textId="77777777" w:rsidR="009500A1" w:rsidRPr="00C34754" w:rsidRDefault="009500A1" w:rsidP="00FF3572">
      <w:pPr>
        <w:pStyle w:val="Bodytext20"/>
        <w:numPr>
          <w:ilvl w:val="0"/>
          <w:numId w:val="9"/>
        </w:numPr>
        <w:shd w:val="clear" w:color="auto" w:fill="auto"/>
        <w:tabs>
          <w:tab w:val="left" w:pos="834"/>
        </w:tabs>
        <w:spacing w:before="0" w:line="298" w:lineRule="exact"/>
        <w:ind w:left="840" w:hanging="360"/>
        <w:jc w:val="both"/>
        <w:rPr>
          <w:lang w:val="it-IT"/>
        </w:rPr>
      </w:pPr>
      <w:r w:rsidRPr="00C34754">
        <w:rPr>
          <w:lang w:val="it-IT"/>
        </w:rPr>
        <w:t>o parte din corpurile de iluminat de la peroane şi copertine.</w:t>
      </w:r>
    </w:p>
    <w:p w14:paraId="18257CCF" w14:textId="77777777" w:rsidR="009500A1" w:rsidRPr="00C34754" w:rsidRDefault="009500A1" w:rsidP="009500A1">
      <w:pPr>
        <w:spacing w:line="278" w:lineRule="exact"/>
        <w:jc w:val="both"/>
        <w:rPr>
          <w:lang w:val="it-IT"/>
        </w:rPr>
      </w:pPr>
      <w:r w:rsidRPr="00C34754">
        <w:rPr>
          <w:lang w:val="it-IT"/>
        </w:rPr>
        <w:t>Pentru protecţia împotriva supratensiunilor atmosferice este prevăzută instalaţie de paratrăsnet cu dispozitiv de amorsare (PDA).</w:t>
      </w:r>
    </w:p>
    <w:p w14:paraId="7131D95A" w14:textId="77777777" w:rsidR="009500A1" w:rsidRPr="00C34754" w:rsidRDefault="009500A1" w:rsidP="009500A1">
      <w:pPr>
        <w:spacing w:line="278" w:lineRule="exact"/>
        <w:jc w:val="both"/>
        <w:rPr>
          <w:lang w:val="it-IT"/>
        </w:rPr>
      </w:pPr>
      <w:r w:rsidRPr="00C34754">
        <w:rPr>
          <w:lang w:val="it-IT"/>
        </w:rPr>
        <w:t>Instalaţia de paratrăsnet se leagă la o priză de pământ artficială formată din electrozi verticali şi platbandă din oţel zincat.</w:t>
      </w:r>
    </w:p>
    <w:p w14:paraId="206C4ED4" w14:textId="77777777" w:rsidR="009500A1" w:rsidRPr="00C34754" w:rsidRDefault="009500A1" w:rsidP="009500A1">
      <w:pPr>
        <w:spacing w:line="278" w:lineRule="exact"/>
        <w:jc w:val="both"/>
        <w:rPr>
          <w:lang w:val="it-IT"/>
        </w:rPr>
      </w:pPr>
      <w:r w:rsidRPr="00C34754">
        <w:rPr>
          <w:lang w:val="it-IT"/>
        </w:rPr>
        <w:t>Priza de pământ este comună pentru instalaţia de paratrăsnet şi instalaţia electrică; ca urmare rezistenţa de dispersie a prizei de pămînt trebuie să fie mai mică de 1 ohm.</w:t>
      </w:r>
    </w:p>
    <w:p w14:paraId="7618DBAD" w14:textId="77777777" w:rsidR="009500A1" w:rsidRPr="00C34754" w:rsidRDefault="009500A1" w:rsidP="009500A1">
      <w:pPr>
        <w:spacing w:line="278" w:lineRule="exact"/>
        <w:jc w:val="both"/>
        <w:rPr>
          <w:lang w:val="es-ES"/>
        </w:rPr>
      </w:pPr>
      <w:r w:rsidRPr="00C34754">
        <w:rPr>
          <w:lang w:val="es-ES"/>
        </w:rPr>
        <w:t>Sistemele de producere a energiei electrice regenerabile vor respecta reglementările tehnice în vigoare astfel încât să se poată injecta excesul de energie electrică în reţea.</w:t>
      </w:r>
    </w:p>
    <w:bookmarkEnd w:id="68"/>
    <w:p w14:paraId="32B072AF" w14:textId="77777777" w:rsidR="009500A1" w:rsidRPr="00C34754" w:rsidRDefault="009500A1" w:rsidP="009500A1">
      <w:pPr>
        <w:jc w:val="both"/>
        <w:rPr>
          <w:lang w:val="es-ES"/>
        </w:rPr>
      </w:pPr>
    </w:p>
    <w:p w14:paraId="362C80B6" w14:textId="77777777" w:rsidR="009500A1" w:rsidRPr="00C34754" w:rsidRDefault="009500A1" w:rsidP="00FF3572">
      <w:pPr>
        <w:pStyle w:val="Titolo2"/>
        <w:numPr>
          <w:ilvl w:val="1"/>
          <w:numId w:val="10"/>
        </w:numPr>
        <w:rPr>
          <w:rStyle w:val="Heading32"/>
          <w:u w:val="none"/>
        </w:rPr>
      </w:pPr>
      <w:bookmarkStart w:id="70" w:name="_Toc54787016"/>
      <w:r w:rsidRPr="00C34754">
        <w:rPr>
          <w:rStyle w:val="Heading32"/>
          <w:u w:val="none"/>
        </w:rPr>
        <w:t>PEROANE</w:t>
      </w:r>
      <w:bookmarkEnd w:id="70"/>
    </w:p>
    <w:p w14:paraId="6452977D" w14:textId="77777777" w:rsidR="009500A1" w:rsidRPr="00C34754" w:rsidRDefault="009500A1" w:rsidP="009500A1">
      <w:pPr>
        <w:rPr>
          <w:lang w:val="ro-RO" w:eastAsia="ro-RO"/>
        </w:rPr>
      </w:pPr>
    </w:p>
    <w:p w14:paraId="4F8A7A4A" w14:textId="77777777" w:rsidR="009500A1" w:rsidRPr="00C34754" w:rsidRDefault="009500A1" w:rsidP="003950FA">
      <w:pPr>
        <w:keepNext/>
        <w:keepLines/>
        <w:numPr>
          <w:ilvl w:val="2"/>
          <w:numId w:val="22"/>
        </w:numPr>
        <w:tabs>
          <w:tab w:val="left" w:pos="344"/>
        </w:tabs>
        <w:spacing w:after="14" w:line="240" w:lineRule="exact"/>
        <w:jc w:val="both"/>
        <w:outlineLvl w:val="2"/>
        <w:rPr>
          <w:b/>
          <w:lang w:val="it-IT"/>
        </w:rPr>
      </w:pPr>
      <w:r w:rsidRPr="00C34754">
        <w:rPr>
          <w:b/>
          <w:lang w:val="it-IT"/>
        </w:rPr>
        <w:t>Arhitectura</w:t>
      </w:r>
    </w:p>
    <w:p w14:paraId="0E824798" w14:textId="77777777" w:rsidR="009500A1" w:rsidRPr="00C34754" w:rsidRDefault="009500A1" w:rsidP="009500A1">
      <w:pPr>
        <w:jc w:val="both"/>
        <w:rPr>
          <w:lang w:val="it-IT"/>
        </w:rPr>
      </w:pPr>
      <w:r w:rsidRPr="00C34754">
        <w:rPr>
          <w:lang w:val="it-IT"/>
        </w:rPr>
        <w:t>In statia CF nou proiectata se vor realiza trei peroane, unul in fata clădirii de calatori si doua intermediare.</w:t>
      </w:r>
    </w:p>
    <w:p w14:paraId="37015C79" w14:textId="77777777" w:rsidR="009500A1" w:rsidRPr="00C34754" w:rsidRDefault="009500A1" w:rsidP="009500A1">
      <w:pPr>
        <w:jc w:val="both"/>
        <w:rPr>
          <w:lang w:val="it-IT"/>
        </w:rPr>
      </w:pPr>
      <w:r w:rsidRPr="00C34754">
        <w:rPr>
          <w:lang w:val="it-IT"/>
        </w:rPr>
        <w:t>Peronul de la linia 1 se va realiza la cota +0.55 m fata de NSS proiectat, cu o latime de 3.00m si o lungime de 250,00m.</w:t>
      </w:r>
    </w:p>
    <w:p w14:paraId="4A456805" w14:textId="77777777" w:rsidR="009500A1" w:rsidRPr="00C34754" w:rsidRDefault="009500A1" w:rsidP="009500A1">
      <w:pPr>
        <w:jc w:val="both"/>
        <w:rPr>
          <w:lang w:val="it-IT"/>
        </w:rPr>
      </w:pPr>
      <w:r w:rsidRPr="00C34754">
        <w:rPr>
          <w:lang w:val="it-IT"/>
        </w:rPr>
        <w:t xml:space="preserve">Cele doua peroane intermediare vor avea lungimea de 250,00m si o latime de 6.00m si se vor realiza unul la cota +0.55 m fata de NSS proiectat, si celalalt la cota +0.38 m fata de NSS proiectat pentru a </w:t>
      </w:r>
      <w:proofErr w:type="gramStart"/>
      <w:r w:rsidRPr="00C34754">
        <w:rPr>
          <w:lang w:val="it-IT"/>
        </w:rPr>
        <w:t>se</w:t>
      </w:r>
      <w:proofErr w:type="gramEnd"/>
      <w:r w:rsidRPr="00C34754">
        <w:rPr>
          <w:lang w:val="it-IT"/>
        </w:rPr>
        <w:t xml:space="preserve"> asigura trecerea trenurilor agabaritice.</w:t>
      </w:r>
    </w:p>
    <w:p w14:paraId="63B46E64" w14:textId="77777777" w:rsidR="009500A1" w:rsidRPr="00C34754" w:rsidRDefault="009500A1" w:rsidP="009500A1">
      <w:pPr>
        <w:jc w:val="both"/>
        <w:rPr>
          <w:lang w:val="it-IT"/>
        </w:rPr>
      </w:pPr>
      <w:r w:rsidRPr="00C34754">
        <w:rPr>
          <w:lang w:val="it-IT"/>
        </w:rPr>
        <w:t>Pe toată suprafata peroanelor se va turna un strat de uzură din asfalt colorat in masa.</w:t>
      </w:r>
    </w:p>
    <w:p w14:paraId="1BFBE5B8" w14:textId="77777777" w:rsidR="009500A1" w:rsidRPr="00C34754" w:rsidRDefault="009500A1" w:rsidP="009500A1">
      <w:pPr>
        <w:jc w:val="both"/>
        <w:rPr>
          <w:lang w:val="it-IT"/>
        </w:rPr>
      </w:pPr>
      <w:r w:rsidRPr="00C34754">
        <w:rPr>
          <w:lang w:val="it-IT"/>
        </w:rPr>
        <w:t xml:space="preserve">Peroanele vor avea pante de scurgerea apelor meteorice de 1% spre linii, ele fiind preluate de </w:t>
      </w:r>
      <w:r w:rsidRPr="00C34754">
        <w:rPr>
          <w:lang w:val="it-IT"/>
        </w:rPr>
        <w:lastRenderedPageBreak/>
        <w:t>drenurile ce se vor executa în lungul peroanelor.</w:t>
      </w:r>
    </w:p>
    <w:p w14:paraId="29A89332" w14:textId="77777777" w:rsidR="009500A1" w:rsidRPr="00C34754" w:rsidRDefault="009500A1" w:rsidP="009500A1">
      <w:pPr>
        <w:jc w:val="both"/>
      </w:pPr>
      <w:r w:rsidRPr="00C34754">
        <w:t>Pentru persoanele cu dizabilităţi s-au prevazut:</w:t>
      </w:r>
    </w:p>
    <w:p w14:paraId="4323A65A" w14:textId="77777777" w:rsidR="009500A1" w:rsidRPr="00C34754" w:rsidRDefault="009500A1" w:rsidP="00FF3572">
      <w:pPr>
        <w:pStyle w:val="Bodytext20"/>
        <w:numPr>
          <w:ilvl w:val="0"/>
          <w:numId w:val="9"/>
        </w:numPr>
        <w:shd w:val="clear" w:color="auto" w:fill="auto"/>
        <w:tabs>
          <w:tab w:val="left" w:pos="834"/>
        </w:tabs>
        <w:spacing w:before="0" w:line="298" w:lineRule="exact"/>
        <w:ind w:left="840" w:hanging="360"/>
        <w:jc w:val="both"/>
        <w:rPr>
          <w:lang w:val="it-IT"/>
        </w:rPr>
      </w:pPr>
      <w:r w:rsidRPr="00C34754">
        <w:rPr>
          <w:lang w:val="it-IT"/>
        </w:rPr>
        <w:t>benzi si suprafetele de avertizare tactilă si vizuala, antiderapante cu o suprafaţă rugoasă, de culoare galbena;</w:t>
      </w:r>
    </w:p>
    <w:p w14:paraId="49B1A595" w14:textId="77777777" w:rsidR="009500A1" w:rsidRPr="00C34754" w:rsidRDefault="009500A1" w:rsidP="00FF3572">
      <w:pPr>
        <w:pStyle w:val="Bodytext20"/>
        <w:numPr>
          <w:ilvl w:val="0"/>
          <w:numId w:val="9"/>
        </w:numPr>
        <w:shd w:val="clear" w:color="auto" w:fill="auto"/>
        <w:tabs>
          <w:tab w:val="left" w:pos="834"/>
        </w:tabs>
        <w:spacing w:before="0" w:line="298" w:lineRule="exact"/>
        <w:ind w:left="840" w:hanging="360"/>
        <w:jc w:val="both"/>
        <w:rPr>
          <w:lang w:val="it-IT"/>
        </w:rPr>
      </w:pPr>
      <w:r w:rsidRPr="00C34754">
        <w:rPr>
          <w:lang w:val="it-IT"/>
        </w:rPr>
        <w:t>rampe la capetele peroanelor cu panta de maximum 6% si suprafaţă antiderapantă, prevăzute cu balustrade metalice de protecţie.</w:t>
      </w:r>
    </w:p>
    <w:p w14:paraId="3F2A2BA2" w14:textId="77777777" w:rsidR="009500A1" w:rsidRPr="00C34754" w:rsidRDefault="009500A1" w:rsidP="00FF3572">
      <w:pPr>
        <w:pStyle w:val="Bodytext20"/>
        <w:numPr>
          <w:ilvl w:val="0"/>
          <w:numId w:val="9"/>
        </w:numPr>
        <w:shd w:val="clear" w:color="auto" w:fill="auto"/>
        <w:tabs>
          <w:tab w:val="left" w:pos="834"/>
        </w:tabs>
        <w:spacing w:before="0" w:line="298" w:lineRule="exact"/>
        <w:ind w:left="840" w:hanging="360"/>
        <w:jc w:val="both"/>
        <w:rPr>
          <w:lang w:val="it-IT"/>
        </w:rPr>
      </w:pPr>
      <w:r w:rsidRPr="00C34754">
        <w:rPr>
          <w:lang w:val="it-IT"/>
        </w:rPr>
        <w:t>Ca dotari pentru peroane s-au prevazut:</w:t>
      </w:r>
    </w:p>
    <w:p w14:paraId="4FD8ABE9" w14:textId="77777777" w:rsidR="009500A1" w:rsidRPr="00C34754" w:rsidRDefault="009500A1" w:rsidP="00FF3572">
      <w:pPr>
        <w:pStyle w:val="Bodytext20"/>
        <w:numPr>
          <w:ilvl w:val="0"/>
          <w:numId w:val="9"/>
        </w:numPr>
        <w:shd w:val="clear" w:color="auto" w:fill="auto"/>
        <w:tabs>
          <w:tab w:val="left" w:pos="834"/>
        </w:tabs>
        <w:spacing w:before="0" w:line="298" w:lineRule="exact"/>
        <w:ind w:left="840" w:hanging="360"/>
        <w:jc w:val="both"/>
        <w:rPr>
          <w:lang w:val="it-IT"/>
        </w:rPr>
      </w:pPr>
      <w:r w:rsidRPr="00C34754">
        <w:rPr>
          <w:lang w:val="it-IT"/>
        </w:rPr>
        <w:t>pictograme;</w:t>
      </w:r>
    </w:p>
    <w:p w14:paraId="4647DD1D" w14:textId="77777777" w:rsidR="009500A1" w:rsidRPr="00C34754" w:rsidRDefault="009500A1" w:rsidP="00FF3572">
      <w:pPr>
        <w:pStyle w:val="Bodytext20"/>
        <w:numPr>
          <w:ilvl w:val="0"/>
          <w:numId w:val="9"/>
        </w:numPr>
        <w:shd w:val="clear" w:color="auto" w:fill="auto"/>
        <w:tabs>
          <w:tab w:val="left" w:pos="834"/>
        </w:tabs>
        <w:spacing w:before="0" w:line="298" w:lineRule="exact"/>
        <w:ind w:left="840" w:hanging="360"/>
        <w:jc w:val="both"/>
        <w:rPr>
          <w:lang w:val="it-IT"/>
        </w:rPr>
      </w:pPr>
      <w:r w:rsidRPr="00C34754">
        <w:rPr>
          <w:lang w:val="it-IT"/>
        </w:rPr>
        <w:t>banci;</w:t>
      </w:r>
    </w:p>
    <w:p w14:paraId="4DFA88B6" w14:textId="77777777" w:rsidR="009500A1" w:rsidRPr="00C34754" w:rsidRDefault="009500A1" w:rsidP="00FF3572">
      <w:pPr>
        <w:pStyle w:val="Bodytext20"/>
        <w:numPr>
          <w:ilvl w:val="0"/>
          <w:numId w:val="9"/>
        </w:numPr>
        <w:shd w:val="clear" w:color="auto" w:fill="auto"/>
        <w:tabs>
          <w:tab w:val="left" w:pos="834"/>
        </w:tabs>
        <w:spacing w:before="0" w:line="298" w:lineRule="exact"/>
        <w:ind w:left="840" w:hanging="360"/>
        <w:jc w:val="both"/>
        <w:rPr>
          <w:lang w:val="it-IT"/>
        </w:rPr>
      </w:pPr>
      <w:bookmarkStart w:id="71" w:name="bookmark203"/>
      <w:r w:rsidRPr="00C34754">
        <w:rPr>
          <w:lang w:val="it-IT"/>
        </w:rPr>
        <w:t>recipienti colectare selectiva a deseurilor, coşuri gunoi;</w:t>
      </w:r>
    </w:p>
    <w:p w14:paraId="1F5B8C87" w14:textId="77777777" w:rsidR="009500A1" w:rsidRPr="00C34754" w:rsidRDefault="009500A1" w:rsidP="009500A1">
      <w:pPr>
        <w:tabs>
          <w:tab w:val="left" w:pos="448"/>
        </w:tabs>
        <w:spacing w:line="274" w:lineRule="exact"/>
        <w:jc w:val="both"/>
      </w:pPr>
    </w:p>
    <w:p w14:paraId="162AEBCA" w14:textId="77777777" w:rsidR="009500A1" w:rsidRPr="00C34754" w:rsidRDefault="009500A1" w:rsidP="003950FA">
      <w:pPr>
        <w:keepNext/>
        <w:keepLines/>
        <w:numPr>
          <w:ilvl w:val="2"/>
          <w:numId w:val="22"/>
        </w:numPr>
        <w:tabs>
          <w:tab w:val="left" w:pos="344"/>
        </w:tabs>
        <w:spacing w:after="14" w:line="240" w:lineRule="exact"/>
        <w:jc w:val="both"/>
        <w:outlineLvl w:val="2"/>
        <w:rPr>
          <w:b/>
        </w:rPr>
      </w:pPr>
      <w:r w:rsidRPr="00C34754">
        <w:rPr>
          <w:b/>
        </w:rPr>
        <w:t>Rezistenta</w:t>
      </w:r>
    </w:p>
    <w:p w14:paraId="07A46892" w14:textId="77777777" w:rsidR="009500A1" w:rsidRPr="00C34754" w:rsidRDefault="009500A1" w:rsidP="009500A1">
      <w:pPr>
        <w:spacing w:after="379" w:line="298" w:lineRule="exact"/>
        <w:jc w:val="both"/>
      </w:pPr>
      <w:r w:rsidRPr="00C34754">
        <w:t>Peroanele proiectate vor fi realizate din elemente prefabricate de beton armat tip zid de sprijin (ZP) aşezate pe fundaţii din beton, prin intermediul unui strat de mortar. Între elementele tip ZP se va execută o umplutură bine compactata, deasupra căreia, la partea superioară se vor poziţiona elementele prefabricate de tip dală (DP) monolitizate la rosturi prin intermediul unui strat de mortar.</w:t>
      </w:r>
    </w:p>
    <w:p w14:paraId="494C67C1" w14:textId="77777777" w:rsidR="009500A1" w:rsidRPr="00C34754" w:rsidRDefault="009500A1" w:rsidP="003950FA">
      <w:pPr>
        <w:keepNext/>
        <w:keepLines/>
        <w:numPr>
          <w:ilvl w:val="2"/>
          <w:numId w:val="22"/>
        </w:numPr>
        <w:tabs>
          <w:tab w:val="left" w:pos="344"/>
        </w:tabs>
        <w:spacing w:after="14" w:line="240" w:lineRule="exact"/>
        <w:jc w:val="both"/>
        <w:outlineLvl w:val="2"/>
        <w:rPr>
          <w:b/>
        </w:rPr>
      </w:pPr>
      <w:r w:rsidRPr="00C34754">
        <w:rPr>
          <w:b/>
        </w:rPr>
        <w:t>Instalaţii Electrice</w:t>
      </w:r>
    </w:p>
    <w:p w14:paraId="1335323B" w14:textId="77777777" w:rsidR="009500A1" w:rsidRPr="00C34754" w:rsidRDefault="009500A1" w:rsidP="009500A1">
      <w:pPr>
        <w:spacing w:after="267"/>
        <w:jc w:val="both"/>
      </w:pPr>
      <w:r w:rsidRPr="00C34754">
        <w:t>Pentru iluminatul peroanelor se folosesc corpuri de iluminat LED pentru exterior montate pe stâlpi din metal cu inaltimea de 4,00 m; alimentarea cu energie electrică în zona peronului se face cu cabluri nearmate din cupru montate îngropat şi protejate în ţeavă tip PEID.</w:t>
      </w:r>
    </w:p>
    <w:p w14:paraId="7AD4B01C" w14:textId="77777777" w:rsidR="009500A1" w:rsidRPr="00C34754" w:rsidRDefault="009500A1" w:rsidP="00FF3572">
      <w:pPr>
        <w:pStyle w:val="Titolo2"/>
        <w:numPr>
          <w:ilvl w:val="1"/>
          <w:numId w:val="10"/>
        </w:numPr>
        <w:rPr>
          <w:rStyle w:val="Heading32"/>
          <w:u w:val="none"/>
        </w:rPr>
      </w:pPr>
      <w:bookmarkStart w:id="72" w:name="_Toc54787017"/>
      <w:r w:rsidRPr="00C34754">
        <w:rPr>
          <w:rStyle w:val="Heading32"/>
          <w:u w:val="none"/>
        </w:rPr>
        <w:t>TRECERI LA NIVEL PIETONALE</w:t>
      </w:r>
      <w:bookmarkEnd w:id="72"/>
    </w:p>
    <w:p w14:paraId="4C752898" w14:textId="77777777" w:rsidR="00515A6F" w:rsidRPr="004458D7" w:rsidRDefault="009500A1" w:rsidP="009500A1">
      <w:pPr>
        <w:spacing w:after="267"/>
        <w:jc w:val="both"/>
        <w:rPr>
          <w:lang w:val="ro-RO"/>
        </w:rPr>
      </w:pPr>
      <w:r w:rsidRPr="004458D7">
        <w:rPr>
          <w:lang w:val="ro-RO"/>
        </w:rPr>
        <w:t>Pentru accesul călătorilorse vor amplasa treceri de nivel pietonale la ambele capete ale peroanelor de la linia 1 si peroanelor intermediare, constând în racordarea peroanelor între ele.prin intermediul rampelor, cu panta de maximum 6% si suprafaţă antiderapantă.</w:t>
      </w:r>
    </w:p>
    <w:p w14:paraId="45A323F6" w14:textId="77777777" w:rsidR="009500A1" w:rsidRPr="00C34754" w:rsidRDefault="009500A1" w:rsidP="00FF3572">
      <w:pPr>
        <w:pStyle w:val="Titolo2"/>
        <w:numPr>
          <w:ilvl w:val="1"/>
          <w:numId w:val="10"/>
        </w:numPr>
        <w:rPr>
          <w:rStyle w:val="Heading32"/>
          <w:u w:val="none"/>
        </w:rPr>
      </w:pPr>
      <w:bookmarkStart w:id="73" w:name="_Toc54787018"/>
      <w:r w:rsidRPr="00C34754">
        <w:rPr>
          <w:rStyle w:val="Heading32"/>
          <w:u w:val="none"/>
        </w:rPr>
        <w:t>COPERTINE</w:t>
      </w:r>
      <w:bookmarkEnd w:id="71"/>
      <w:bookmarkEnd w:id="73"/>
    </w:p>
    <w:p w14:paraId="1EA77EEB" w14:textId="77777777" w:rsidR="009500A1" w:rsidRPr="00C34754" w:rsidRDefault="009500A1" w:rsidP="009500A1">
      <w:pPr>
        <w:rPr>
          <w:lang w:val="ro-RO" w:eastAsia="ro-RO"/>
        </w:rPr>
      </w:pPr>
    </w:p>
    <w:p w14:paraId="1ABCBC17" w14:textId="77777777" w:rsidR="009500A1" w:rsidRPr="00C34754" w:rsidRDefault="009500A1" w:rsidP="003950FA">
      <w:pPr>
        <w:keepNext/>
        <w:keepLines/>
        <w:numPr>
          <w:ilvl w:val="2"/>
          <w:numId w:val="23"/>
        </w:numPr>
        <w:tabs>
          <w:tab w:val="left" w:pos="322"/>
        </w:tabs>
        <w:spacing w:after="14" w:line="240" w:lineRule="exact"/>
        <w:jc w:val="both"/>
        <w:outlineLvl w:val="2"/>
        <w:rPr>
          <w:b/>
        </w:rPr>
      </w:pPr>
      <w:bookmarkStart w:id="74" w:name="bookmark204"/>
      <w:r w:rsidRPr="00C34754">
        <w:rPr>
          <w:b/>
        </w:rPr>
        <w:t>Arhitectura</w:t>
      </w:r>
      <w:bookmarkEnd w:id="74"/>
    </w:p>
    <w:p w14:paraId="5588731B" w14:textId="77777777" w:rsidR="009500A1" w:rsidRPr="00C34754" w:rsidRDefault="009500A1" w:rsidP="009500A1">
      <w:pPr>
        <w:jc w:val="both"/>
        <w:rPr>
          <w:lang w:val="it-IT"/>
        </w:rPr>
      </w:pPr>
      <w:r w:rsidRPr="00C34754">
        <w:rPr>
          <w:lang w:val="it-IT"/>
        </w:rPr>
        <w:t>Pentru protectia împotriva ploii si a zapezii, s-au prevăzut copertine noi la peronul de la linia 1 si la peroanele intermediare care au o lungime de 150,00 m.</w:t>
      </w:r>
    </w:p>
    <w:p w14:paraId="6EB4A7DA" w14:textId="77777777" w:rsidR="009500A1" w:rsidRPr="00C34754" w:rsidRDefault="009500A1" w:rsidP="009500A1">
      <w:pPr>
        <w:jc w:val="both"/>
        <w:rPr>
          <w:lang w:val="it-IT"/>
        </w:rPr>
      </w:pPr>
      <w:r w:rsidRPr="00C34754">
        <w:rPr>
          <w:lang w:val="it-IT"/>
        </w:rPr>
        <w:t>La realizarea copertinelor se vor avea în vedere materiale cu întreţinere redusă şi durată mare de funcţionare.</w:t>
      </w:r>
    </w:p>
    <w:p w14:paraId="23983641" w14:textId="77777777" w:rsidR="00515A6F" w:rsidRPr="004458D7" w:rsidRDefault="009500A1" w:rsidP="009500A1">
      <w:pPr>
        <w:jc w:val="both"/>
        <w:rPr>
          <w:lang w:val="it-IT"/>
        </w:rPr>
      </w:pPr>
      <w:r w:rsidRPr="004458D7">
        <w:rPr>
          <w:lang w:val="it-IT"/>
        </w:rPr>
        <w:t xml:space="preserve">Invelitoarea copertinelor de la peroane va fi de tipul “acoperiş fotovoltaic”. </w:t>
      </w:r>
    </w:p>
    <w:p w14:paraId="2166305C" w14:textId="77777777" w:rsidR="009500A1" w:rsidRPr="004458D7" w:rsidRDefault="009500A1" w:rsidP="009500A1">
      <w:pPr>
        <w:jc w:val="both"/>
        <w:rPr>
          <w:lang w:val="it-IT"/>
        </w:rPr>
      </w:pPr>
      <w:r w:rsidRPr="004458D7">
        <w:rPr>
          <w:lang w:val="it-IT"/>
        </w:rPr>
        <w:t>Au fost prevăzute jgheaburi longitudinale pe întreaga lungime a copertinei şi burlane din fontă maleabilă pentru colectarea apelor pluviale cu instalaţii de degivrare.</w:t>
      </w:r>
    </w:p>
    <w:p w14:paraId="6859FD9B" w14:textId="77777777" w:rsidR="009500A1" w:rsidRDefault="009500A1" w:rsidP="009500A1">
      <w:pPr>
        <w:spacing w:after="240"/>
        <w:jc w:val="both"/>
        <w:rPr>
          <w:lang w:val="it-IT"/>
        </w:rPr>
      </w:pPr>
      <w:r w:rsidRPr="00C34754">
        <w:rPr>
          <w:lang w:val="it-IT"/>
        </w:rPr>
        <w:t>La capetele copertinelor cat si in lungul lor se vor monta pictograme pentru informarea calatorilor.</w:t>
      </w:r>
    </w:p>
    <w:p w14:paraId="5F630863" w14:textId="77777777" w:rsidR="0068777E" w:rsidRPr="00C34754" w:rsidRDefault="0068777E" w:rsidP="009500A1">
      <w:pPr>
        <w:spacing w:after="240"/>
        <w:jc w:val="both"/>
        <w:rPr>
          <w:lang w:val="it-IT"/>
        </w:rPr>
      </w:pPr>
    </w:p>
    <w:p w14:paraId="75459913" w14:textId="77777777" w:rsidR="009500A1" w:rsidRPr="00C34754" w:rsidRDefault="009500A1" w:rsidP="003950FA">
      <w:pPr>
        <w:keepNext/>
        <w:keepLines/>
        <w:numPr>
          <w:ilvl w:val="2"/>
          <w:numId w:val="23"/>
        </w:numPr>
        <w:tabs>
          <w:tab w:val="left" w:pos="322"/>
        </w:tabs>
        <w:spacing w:after="14" w:line="240" w:lineRule="exact"/>
        <w:jc w:val="both"/>
        <w:outlineLvl w:val="2"/>
        <w:rPr>
          <w:b/>
        </w:rPr>
      </w:pPr>
      <w:r w:rsidRPr="00C34754">
        <w:rPr>
          <w:b/>
        </w:rPr>
        <w:lastRenderedPageBreak/>
        <w:t>Rezistenta</w:t>
      </w:r>
    </w:p>
    <w:p w14:paraId="0A0E6950" w14:textId="77777777" w:rsidR="009500A1" w:rsidRPr="00C34754" w:rsidRDefault="009500A1" w:rsidP="009500A1">
      <w:pPr>
        <w:jc w:val="both"/>
        <w:rPr>
          <w:lang w:val="it-IT"/>
        </w:rPr>
      </w:pPr>
      <w:bookmarkStart w:id="75" w:name="bookmark206"/>
      <w:r w:rsidRPr="00C34754">
        <w:rPr>
          <w:lang w:val="it-IT"/>
        </w:rPr>
        <w:t>Suprastructura</w:t>
      </w:r>
      <w:r w:rsidR="0031013D" w:rsidRPr="00C34754">
        <w:rPr>
          <w:lang w:val="it-IT"/>
        </w:rPr>
        <w:t xml:space="preserve"> </w:t>
      </w:r>
      <w:r w:rsidRPr="00C34754">
        <w:rPr>
          <w:lang w:val="it-IT"/>
        </w:rPr>
        <w:t>copertinelor va fi alcătuită din stâlpi metalici, grinzi transversale cu secţiune variabilă, pane longitudinale şi contravantuiri orizontale la nivelul învelitorii. Modalitatea de prindere a panelor va fi de tip bulonat cu găuri ovalizate pentru a permite amplasarea copertinelor atât în aliniament cât şi în curbă (dacă este cazul).</w:t>
      </w:r>
    </w:p>
    <w:p w14:paraId="65EADBD5" w14:textId="77777777" w:rsidR="009500A1" w:rsidRPr="00C34754" w:rsidRDefault="009500A1" w:rsidP="009500A1">
      <w:pPr>
        <w:jc w:val="both"/>
        <w:rPr>
          <w:lang w:val="it-IT"/>
        </w:rPr>
      </w:pPr>
      <w:r w:rsidRPr="00C34754">
        <w:rPr>
          <w:lang w:val="it-IT"/>
        </w:rPr>
        <w:t>Infrastructură va fi alcătuită din fundaţii directe, izolate, din beton armat (bloc şi cuzinet). Alcătuirea copertinelor poate permite amplasarea stâlpilor liniei de contact pe parcursul traveei cu străpungerea învelitorii din policarbonat, din zona centrala, prin găuri care se vor etanşeiza pe contur.</w:t>
      </w:r>
    </w:p>
    <w:p w14:paraId="7E0055F0" w14:textId="77777777" w:rsidR="009500A1" w:rsidRPr="00C34754" w:rsidRDefault="009500A1" w:rsidP="009500A1">
      <w:pPr>
        <w:jc w:val="both"/>
        <w:rPr>
          <w:lang w:val="it-IT"/>
        </w:rPr>
      </w:pPr>
    </w:p>
    <w:p w14:paraId="6DEDD70A" w14:textId="77777777" w:rsidR="009500A1" w:rsidRPr="00C34754" w:rsidRDefault="009500A1" w:rsidP="003950FA">
      <w:pPr>
        <w:keepNext/>
        <w:keepLines/>
        <w:numPr>
          <w:ilvl w:val="2"/>
          <w:numId w:val="23"/>
        </w:numPr>
        <w:tabs>
          <w:tab w:val="left" w:pos="322"/>
        </w:tabs>
        <w:spacing w:after="14" w:line="240" w:lineRule="exact"/>
        <w:jc w:val="both"/>
        <w:outlineLvl w:val="2"/>
        <w:rPr>
          <w:b/>
        </w:rPr>
      </w:pPr>
      <w:r w:rsidRPr="00C34754">
        <w:rPr>
          <w:b/>
        </w:rPr>
        <w:t>Instalatii Sanitare</w:t>
      </w:r>
      <w:bookmarkEnd w:id="75"/>
    </w:p>
    <w:p w14:paraId="585F8867" w14:textId="77777777" w:rsidR="009500A1" w:rsidRPr="00C34754" w:rsidRDefault="009500A1" w:rsidP="009500A1">
      <w:pPr>
        <w:jc w:val="both"/>
      </w:pPr>
      <w:r w:rsidRPr="00C34754">
        <w:t>Pentru preluarea apelor pluviale de pe copertine se va prevedea o reţea de canalizare îngropată formată din tuburi de polietilenă de înaltă densitate gofrate şi cămine de vizitatare.</w:t>
      </w:r>
    </w:p>
    <w:p w14:paraId="6400B54D" w14:textId="77777777" w:rsidR="009500A1" w:rsidRPr="00C34754" w:rsidRDefault="009500A1" w:rsidP="009500A1">
      <w:pPr>
        <w:jc w:val="both"/>
      </w:pPr>
      <w:r w:rsidRPr="00C34754">
        <w:t>Coborârile de pe copertină la primul cămin de vizitare, vor fi din fontă ductilă.</w:t>
      </w:r>
    </w:p>
    <w:p w14:paraId="0A383BAB" w14:textId="77777777" w:rsidR="009500A1" w:rsidRPr="00C34754" w:rsidRDefault="009500A1" w:rsidP="0068777E">
      <w:pPr>
        <w:jc w:val="both"/>
      </w:pPr>
      <w:r w:rsidRPr="00C34754">
        <w:t>La subtraversarea liniilor de cale ferată se vor lua măsuri de protecţie conform normelor in vigoare.</w:t>
      </w:r>
    </w:p>
    <w:p w14:paraId="2A55C9CB" w14:textId="77777777" w:rsidR="001530AC" w:rsidRPr="004458D7" w:rsidRDefault="001530AC" w:rsidP="009500A1">
      <w:pPr>
        <w:spacing w:after="267"/>
        <w:jc w:val="both"/>
        <w:rPr>
          <w:lang w:val="es-ES"/>
        </w:rPr>
      </w:pPr>
      <w:r w:rsidRPr="004458D7">
        <w:rPr>
          <w:lang w:val="es-ES"/>
        </w:rPr>
        <w:t>Evacuarea apelor pluvial colectate de pe copertinele peroanelor se va face la un emisar natural.</w:t>
      </w:r>
    </w:p>
    <w:p w14:paraId="382B2CD7" w14:textId="77777777" w:rsidR="009500A1" w:rsidRPr="00C34754" w:rsidRDefault="009500A1" w:rsidP="003950FA">
      <w:pPr>
        <w:keepNext/>
        <w:keepLines/>
        <w:numPr>
          <w:ilvl w:val="2"/>
          <w:numId w:val="23"/>
        </w:numPr>
        <w:tabs>
          <w:tab w:val="left" w:pos="322"/>
        </w:tabs>
        <w:spacing w:after="14" w:line="240" w:lineRule="exact"/>
        <w:jc w:val="both"/>
        <w:outlineLvl w:val="2"/>
        <w:rPr>
          <w:b/>
        </w:rPr>
      </w:pPr>
      <w:bookmarkStart w:id="76" w:name="bookmark207"/>
      <w:r w:rsidRPr="00C34754">
        <w:rPr>
          <w:b/>
        </w:rPr>
        <w:t>Instalatii Electrice</w:t>
      </w:r>
      <w:bookmarkEnd w:id="76"/>
    </w:p>
    <w:p w14:paraId="6B640181" w14:textId="77777777" w:rsidR="009500A1" w:rsidRPr="00C34754" w:rsidRDefault="009500A1" w:rsidP="009500A1">
      <w:pPr>
        <w:jc w:val="both"/>
      </w:pPr>
      <w:r w:rsidRPr="00C34754">
        <w:t>Pentru iluminatul peroanelor in zona cu copertină se folosesc corpuri de iluminat LED cu aprindere sigură la temperaturi între - 30 °C ^ + 75 °C; alimentarea cu energie electrică se face cu cabluri nearmate din cupru montate pe copertină, protejate în ţeavă din oţel.</w:t>
      </w:r>
    </w:p>
    <w:p w14:paraId="769AA40D" w14:textId="77777777" w:rsidR="009500A1" w:rsidRPr="00C34754" w:rsidRDefault="009500A1" w:rsidP="00FF3572">
      <w:pPr>
        <w:pStyle w:val="Titolo2"/>
        <w:numPr>
          <w:ilvl w:val="1"/>
          <w:numId w:val="10"/>
        </w:numPr>
        <w:rPr>
          <w:rStyle w:val="Heading32"/>
          <w:u w:val="none"/>
        </w:rPr>
      </w:pPr>
      <w:bookmarkStart w:id="77" w:name="bookmark208"/>
      <w:bookmarkStart w:id="78" w:name="_Toc54787019"/>
      <w:r w:rsidRPr="00C34754">
        <w:rPr>
          <w:rStyle w:val="Heading32"/>
          <w:u w:val="none"/>
        </w:rPr>
        <w:t>TUNEL</w:t>
      </w:r>
      <w:bookmarkEnd w:id="77"/>
      <w:r w:rsidRPr="00C34754">
        <w:rPr>
          <w:rStyle w:val="Heading32"/>
          <w:u w:val="none"/>
        </w:rPr>
        <w:t xml:space="preserve"> PIETONAL</w:t>
      </w:r>
      <w:bookmarkEnd w:id="78"/>
    </w:p>
    <w:p w14:paraId="25948009" w14:textId="77777777" w:rsidR="009500A1" w:rsidRPr="00C34754" w:rsidRDefault="009500A1" w:rsidP="009500A1">
      <w:pPr>
        <w:rPr>
          <w:lang w:val="ro-RO" w:eastAsia="ro-RO"/>
        </w:rPr>
      </w:pPr>
    </w:p>
    <w:p w14:paraId="4D008FBE" w14:textId="77777777" w:rsidR="009500A1" w:rsidRPr="00C34754" w:rsidRDefault="009500A1" w:rsidP="003950FA">
      <w:pPr>
        <w:keepNext/>
        <w:keepLines/>
        <w:numPr>
          <w:ilvl w:val="2"/>
          <w:numId w:val="24"/>
        </w:numPr>
        <w:tabs>
          <w:tab w:val="left" w:pos="322"/>
        </w:tabs>
        <w:spacing w:after="14" w:line="240" w:lineRule="exact"/>
        <w:jc w:val="both"/>
        <w:outlineLvl w:val="2"/>
        <w:rPr>
          <w:b/>
        </w:rPr>
      </w:pPr>
      <w:bookmarkStart w:id="79" w:name="bookmark209"/>
      <w:r w:rsidRPr="00C34754">
        <w:rPr>
          <w:b/>
        </w:rPr>
        <w:t>Arhitectura</w:t>
      </w:r>
      <w:bookmarkEnd w:id="79"/>
    </w:p>
    <w:p w14:paraId="299747E3" w14:textId="77777777" w:rsidR="009500A1" w:rsidRPr="00C34754" w:rsidRDefault="009500A1" w:rsidP="00CE7404">
      <w:pPr>
        <w:rPr>
          <w:lang w:val="it-IT"/>
        </w:rPr>
      </w:pPr>
      <w:r w:rsidRPr="00C34754">
        <w:rPr>
          <w:lang w:val="it-IT"/>
        </w:rPr>
        <w:t xml:space="preserve">Accesul calatorilor la peroane se va face printr-un tunel pietonal, nou proiectat. </w:t>
      </w:r>
    </w:p>
    <w:p w14:paraId="2BAD9D77" w14:textId="77777777" w:rsidR="009500A1" w:rsidRPr="00C34754" w:rsidRDefault="009500A1" w:rsidP="009500A1">
      <w:pPr>
        <w:spacing w:line="278" w:lineRule="exact"/>
        <w:jc w:val="both"/>
        <w:rPr>
          <w:lang w:val="it-IT"/>
        </w:rPr>
      </w:pPr>
      <w:r w:rsidRPr="00C34754">
        <w:rPr>
          <w:lang w:val="it-IT"/>
        </w:rPr>
        <w:t>Tunelul pietonal va fi amplasat in zona mediana a peroanelor. Acesta are o iesire simpla cu o singura scara la peronul 1 si cate o iesire dubla la peroanele intermediare.</w:t>
      </w:r>
    </w:p>
    <w:p w14:paraId="3E7EBB71" w14:textId="77777777" w:rsidR="009500A1" w:rsidRPr="00C34754" w:rsidRDefault="009500A1" w:rsidP="009500A1">
      <w:pPr>
        <w:spacing w:line="278" w:lineRule="exact"/>
        <w:jc w:val="both"/>
        <w:rPr>
          <w:lang w:val="it-IT"/>
        </w:rPr>
      </w:pPr>
      <w:r w:rsidRPr="00C34754">
        <w:rPr>
          <w:lang w:val="it-IT"/>
        </w:rPr>
        <w:t xml:space="preserve">Finisajele tunelului vor fi uşor de întreţinut: placare </w:t>
      </w:r>
      <w:r w:rsidR="006C364B" w:rsidRPr="00C34754">
        <w:rPr>
          <w:lang w:val="it-IT"/>
        </w:rPr>
        <w:t xml:space="preserve">faianta </w:t>
      </w:r>
      <w:r w:rsidRPr="00C34754">
        <w:rPr>
          <w:lang w:val="it-IT"/>
        </w:rPr>
        <w:t xml:space="preserve">ceramica </w:t>
      </w:r>
      <w:proofErr w:type="gramStart"/>
      <w:r w:rsidRPr="00C34754">
        <w:rPr>
          <w:lang w:val="it-IT"/>
        </w:rPr>
        <w:t>la pereti</w:t>
      </w:r>
      <w:proofErr w:type="gramEnd"/>
      <w:r w:rsidRPr="00C34754">
        <w:rPr>
          <w:lang w:val="it-IT"/>
        </w:rPr>
        <w:t xml:space="preserve">, iar pentru pardoseli si scari placare </w:t>
      </w:r>
      <w:r w:rsidR="006C364B" w:rsidRPr="00C34754">
        <w:rPr>
          <w:lang w:val="it-IT"/>
        </w:rPr>
        <w:t xml:space="preserve">gresie </w:t>
      </w:r>
      <w:r w:rsidRPr="00C34754">
        <w:rPr>
          <w:lang w:val="it-IT"/>
        </w:rPr>
        <w:t xml:space="preserve">ceramica antiderapanta. Marginile treptelor vor avea striuri antiderapante </w:t>
      </w:r>
      <w:r w:rsidRPr="00C34754">
        <w:rPr>
          <w:lang w:val="ro-RO" w:eastAsia="en-US"/>
        </w:rPr>
        <w:t>avand rolul si de marcaje vizuale.</w:t>
      </w:r>
      <w:r w:rsidRPr="00C34754">
        <w:rPr>
          <w:lang w:val="it-IT"/>
        </w:rPr>
        <w:t xml:space="preserve"> Balustradele de protecţie şi mâna curenta vor fi din oţel inoxidabil, proiectate în conformitate cu cerinţele UIC. Persoanele cu dizabilitati locomotorii vor putea utiliza platformele elevatoare amplasate pentru accesarea cu usurinta a fiecarui peron in parte.</w:t>
      </w:r>
    </w:p>
    <w:p w14:paraId="1EE9B665" w14:textId="77777777" w:rsidR="009500A1" w:rsidRPr="00C34754" w:rsidRDefault="009500A1" w:rsidP="009500A1">
      <w:pPr>
        <w:spacing w:line="278" w:lineRule="exact"/>
        <w:jc w:val="both"/>
      </w:pPr>
      <w:r w:rsidRPr="00C34754">
        <w:t xml:space="preserve">Pentru persoanele cu deficienţe fizice (de vedere, de auz sau cu dizabilitati locomotorii) se prevad </w:t>
      </w:r>
      <w:proofErr w:type="gramStart"/>
      <w:r w:rsidRPr="00C34754">
        <w:t>urmatoarele :</w:t>
      </w:r>
      <w:proofErr w:type="gramEnd"/>
    </w:p>
    <w:p w14:paraId="0706FA17" w14:textId="77777777" w:rsidR="009500A1" w:rsidRPr="00C34754" w:rsidRDefault="009500A1" w:rsidP="00FF3572">
      <w:pPr>
        <w:pStyle w:val="Bodytext20"/>
        <w:numPr>
          <w:ilvl w:val="0"/>
          <w:numId w:val="9"/>
        </w:numPr>
        <w:shd w:val="clear" w:color="auto" w:fill="auto"/>
        <w:tabs>
          <w:tab w:val="left" w:pos="834"/>
        </w:tabs>
        <w:spacing w:before="0" w:line="298" w:lineRule="exact"/>
        <w:ind w:left="840" w:hanging="360"/>
        <w:jc w:val="both"/>
      </w:pPr>
      <w:r w:rsidRPr="00C34754">
        <w:t xml:space="preserve">Scări - benzi antiderapante pe marginea fiecărei trepte; prima şi ultima treaptă trebuie să fie prevăzute cu benzi de marcaj, de preferinţă galbene sau albe; balustrada va fi dublată de un nivel intermediar pntru </w:t>
      </w:r>
      <w:proofErr w:type="gramStart"/>
      <w:r w:rsidRPr="00C34754">
        <w:t>a</w:t>
      </w:r>
      <w:proofErr w:type="gramEnd"/>
      <w:r w:rsidRPr="00C34754">
        <w:t xml:space="preserve"> oferi susţinere tuturor călătorilor.</w:t>
      </w:r>
    </w:p>
    <w:p w14:paraId="31B4FD14" w14:textId="77777777" w:rsidR="009500A1" w:rsidRPr="00C34754" w:rsidRDefault="009500A1" w:rsidP="00FF3572">
      <w:pPr>
        <w:pStyle w:val="Bodytext20"/>
        <w:numPr>
          <w:ilvl w:val="0"/>
          <w:numId w:val="9"/>
        </w:numPr>
        <w:shd w:val="clear" w:color="auto" w:fill="auto"/>
        <w:tabs>
          <w:tab w:val="left" w:pos="834"/>
        </w:tabs>
        <w:spacing w:before="0" w:line="298" w:lineRule="exact"/>
        <w:ind w:left="840" w:hanging="360"/>
        <w:jc w:val="both"/>
      </w:pPr>
      <w:r w:rsidRPr="00C34754">
        <w:t>Benzi de ghidaj tactil - ce servesc persoanelor cu deficienţe de vedere - materiale ce contrastează cu fundalul, antiderapante cu o suprafaţă rugoasă pentru detectarea uşoară cu piciorul sau cu bastonul, culoarea fiind galbenă pentru a le creşte vizibilitatea.</w:t>
      </w:r>
    </w:p>
    <w:p w14:paraId="075DAF00" w14:textId="77777777" w:rsidR="009500A1" w:rsidRPr="00C34754" w:rsidRDefault="009500A1" w:rsidP="00FF3572">
      <w:pPr>
        <w:pStyle w:val="Bodytext20"/>
        <w:numPr>
          <w:ilvl w:val="0"/>
          <w:numId w:val="9"/>
        </w:numPr>
        <w:shd w:val="clear" w:color="auto" w:fill="auto"/>
        <w:tabs>
          <w:tab w:val="left" w:pos="834"/>
        </w:tabs>
        <w:spacing w:before="0" w:line="298" w:lineRule="exact"/>
        <w:ind w:left="840" w:hanging="360"/>
        <w:jc w:val="both"/>
      </w:pPr>
      <w:r w:rsidRPr="00C34754">
        <w:t xml:space="preserve">Benzi si suprafete de avertizare tactilă - ce servesc persoanelor lipsite de vedere şi cele cu </w:t>
      </w:r>
      <w:r w:rsidRPr="00C34754">
        <w:lastRenderedPageBreak/>
        <w:t>deficienţe de vedere, din materiale ce contrastează cu fundalul (în culoarea galbenă de avertizare), au o lăţime de 0.30m, cu relief mic care să nu provoace zdruncinături sau căderea persoanei care utilizează un scaun cu rotile.</w:t>
      </w:r>
    </w:p>
    <w:p w14:paraId="300F5876" w14:textId="77777777" w:rsidR="009500A1" w:rsidRPr="00C34754" w:rsidRDefault="009500A1" w:rsidP="009500A1">
      <w:pPr>
        <w:spacing w:line="278" w:lineRule="exact"/>
        <w:jc w:val="both"/>
        <w:rPr>
          <w:lang w:val="it-IT" w:eastAsia="en-US"/>
        </w:rPr>
      </w:pPr>
      <w:r w:rsidRPr="00C34754">
        <w:rPr>
          <w:lang w:val="it-IT"/>
        </w:rPr>
        <w:t xml:space="preserve">In tunel se amplaseaza ca dotari pictograme si </w:t>
      </w:r>
      <w:r w:rsidRPr="00C34754">
        <w:rPr>
          <w:lang w:val="it-IT" w:eastAsia="en-US"/>
        </w:rPr>
        <w:t>recipienti colectare selectiva a deseurilor.</w:t>
      </w:r>
    </w:p>
    <w:p w14:paraId="57C168F4" w14:textId="77777777" w:rsidR="009500A1" w:rsidRPr="00C34754" w:rsidRDefault="009500A1" w:rsidP="009500A1">
      <w:pPr>
        <w:spacing w:line="278" w:lineRule="exact"/>
        <w:jc w:val="both"/>
        <w:rPr>
          <w:lang w:val="it-IT"/>
        </w:rPr>
      </w:pPr>
    </w:p>
    <w:p w14:paraId="31E43A6C" w14:textId="77777777" w:rsidR="009500A1" w:rsidRPr="00C34754" w:rsidRDefault="009500A1" w:rsidP="003950FA">
      <w:pPr>
        <w:keepNext/>
        <w:keepLines/>
        <w:numPr>
          <w:ilvl w:val="2"/>
          <w:numId w:val="24"/>
        </w:numPr>
        <w:tabs>
          <w:tab w:val="left" w:pos="322"/>
        </w:tabs>
        <w:spacing w:after="14" w:line="240" w:lineRule="exact"/>
        <w:jc w:val="both"/>
        <w:outlineLvl w:val="2"/>
        <w:rPr>
          <w:b/>
        </w:rPr>
      </w:pPr>
      <w:r w:rsidRPr="00C34754">
        <w:rPr>
          <w:b/>
        </w:rPr>
        <w:t xml:space="preserve">Rezistenta </w:t>
      </w:r>
    </w:p>
    <w:p w14:paraId="1BA21CA6" w14:textId="77777777" w:rsidR="00515A6F" w:rsidRPr="00C34754" w:rsidRDefault="009500A1" w:rsidP="009500A1">
      <w:pPr>
        <w:jc w:val="both"/>
        <w:rPr>
          <w:lang w:val="it-IT"/>
        </w:rPr>
      </w:pPr>
      <w:r w:rsidRPr="00C34754">
        <w:rPr>
          <w:lang w:val="it-IT"/>
        </w:rPr>
        <w:t xml:space="preserve">Tunelul pietonal va fi o structura din beton armat monolit fiind amplasat perpendicular pe pachetul de linii cf. </w:t>
      </w:r>
    </w:p>
    <w:p w14:paraId="3531D6DC" w14:textId="77777777" w:rsidR="00B93677" w:rsidRPr="00C34754" w:rsidRDefault="009500A1" w:rsidP="009500A1">
      <w:pPr>
        <w:jc w:val="both"/>
        <w:rPr>
          <w:lang w:val="it-IT"/>
        </w:rPr>
      </w:pPr>
      <w:r w:rsidRPr="00C34754">
        <w:rPr>
          <w:lang w:val="it-IT"/>
        </w:rPr>
        <w:t xml:space="preserve">Accesul in tunel se va face prin intermediul unor scari orientate paralel cu cladirea de calatori, la peronul de la linia 1 si la peroanele intermediare dintre linii. </w:t>
      </w:r>
    </w:p>
    <w:p w14:paraId="540C857F" w14:textId="77777777" w:rsidR="009500A1" w:rsidRPr="00C34754" w:rsidRDefault="009500A1" w:rsidP="009500A1">
      <w:pPr>
        <w:jc w:val="both"/>
        <w:rPr>
          <w:lang w:val="it-IT"/>
        </w:rPr>
      </w:pPr>
      <w:r w:rsidRPr="00C34754">
        <w:rPr>
          <w:lang w:val="it-IT"/>
        </w:rPr>
        <w:t>Structura va fi compusa din doua sectiuni distincte:</w:t>
      </w:r>
    </w:p>
    <w:p w14:paraId="7F6A2F3A" w14:textId="77777777" w:rsidR="009500A1" w:rsidRPr="00C34754" w:rsidRDefault="009500A1" w:rsidP="00FF3572">
      <w:pPr>
        <w:pStyle w:val="Bodytext20"/>
        <w:numPr>
          <w:ilvl w:val="0"/>
          <w:numId w:val="9"/>
        </w:numPr>
        <w:shd w:val="clear" w:color="auto" w:fill="auto"/>
        <w:tabs>
          <w:tab w:val="left" w:pos="834"/>
        </w:tabs>
        <w:spacing w:before="0" w:line="298" w:lineRule="exact"/>
        <w:ind w:left="840" w:hanging="360"/>
        <w:jc w:val="both"/>
      </w:pPr>
      <w:r w:rsidRPr="00C34754">
        <w:t>prima, inchisa, de forma rectangulara pe tronsonul de sub calea ferata si peroane;</w:t>
      </w:r>
    </w:p>
    <w:p w14:paraId="27A2B8F6" w14:textId="77777777" w:rsidR="009500A1" w:rsidRPr="00C34754" w:rsidRDefault="009500A1" w:rsidP="00FF3572">
      <w:pPr>
        <w:pStyle w:val="Bodytext20"/>
        <w:numPr>
          <w:ilvl w:val="0"/>
          <w:numId w:val="9"/>
        </w:numPr>
        <w:shd w:val="clear" w:color="auto" w:fill="auto"/>
        <w:tabs>
          <w:tab w:val="left" w:pos="834"/>
        </w:tabs>
        <w:spacing w:before="0" w:line="298" w:lineRule="exact"/>
        <w:ind w:left="840" w:hanging="360"/>
        <w:jc w:val="both"/>
        <w:rPr>
          <w:lang w:val="es-ES"/>
        </w:rPr>
      </w:pPr>
      <w:r w:rsidRPr="00C34754">
        <w:rPr>
          <w:lang w:val="es-ES"/>
        </w:rPr>
        <w:t xml:space="preserve">cea de-a doua cu sectiune deschisa </w:t>
      </w:r>
      <w:proofErr w:type="gramStart"/>
      <w:r w:rsidRPr="00C34754">
        <w:rPr>
          <w:lang w:val="es-ES"/>
        </w:rPr>
        <w:t>in forma</w:t>
      </w:r>
      <w:proofErr w:type="gramEnd"/>
      <w:r w:rsidRPr="00C34754">
        <w:rPr>
          <w:lang w:val="es-ES"/>
        </w:rPr>
        <w:t xml:space="preserve"> de “U” care va adaposti rampele scărilor de acces.</w:t>
      </w:r>
    </w:p>
    <w:p w14:paraId="289E76A2" w14:textId="77777777" w:rsidR="009500A1" w:rsidRPr="00C34754" w:rsidRDefault="009500A1" w:rsidP="009500A1">
      <w:pPr>
        <w:tabs>
          <w:tab w:val="left" w:pos="274"/>
        </w:tabs>
        <w:spacing w:line="274" w:lineRule="exact"/>
        <w:jc w:val="both"/>
        <w:rPr>
          <w:lang w:val="es-ES"/>
        </w:rPr>
      </w:pPr>
    </w:p>
    <w:p w14:paraId="6239E058" w14:textId="77777777" w:rsidR="009500A1" w:rsidRPr="00C34754" w:rsidRDefault="009500A1" w:rsidP="003950FA">
      <w:pPr>
        <w:keepNext/>
        <w:keepLines/>
        <w:numPr>
          <w:ilvl w:val="2"/>
          <w:numId w:val="24"/>
        </w:numPr>
        <w:tabs>
          <w:tab w:val="left" w:pos="322"/>
        </w:tabs>
        <w:spacing w:after="14" w:line="240" w:lineRule="exact"/>
        <w:jc w:val="both"/>
        <w:outlineLvl w:val="2"/>
        <w:rPr>
          <w:b/>
          <w:bCs/>
          <w:iCs/>
        </w:rPr>
      </w:pPr>
      <w:bookmarkStart w:id="80" w:name="bookmark210"/>
      <w:r w:rsidRPr="00C34754">
        <w:rPr>
          <w:b/>
          <w:bCs/>
          <w:iCs/>
        </w:rPr>
        <w:t xml:space="preserve">Instalatii Sanitare </w:t>
      </w:r>
      <w:bookmarkEnd w:id="80"/>
    </w:p>
    <w:p w14:paraId="61607259" w14:textId="77777777" w:rsidR="009500A1" w:rsidRPr="00C34754" w:rsidRDefault="009500A1" w:rsidP="009500A1">
      <w:pPr>
        <w:pStyle w:val="Bodytext100"/>
        <w:shd w:val="clear" w:color="auto" w:fill="auto"/>
        <w:tabs>
          <w:tab w:val="left" w:pos="312"/>
        </w:tabs>
        <w:spacing w:before="0" w:after="0" w:line="240" w:lineRule="auto"/>
        <w:ind w:firstLine="0"/>
        <w:rPr>
          <w:rFonts w:eastAsia="Arial Unicode MS"/>
          <w:b w:val="0"/>
          <w:bCs w:val="0"/>
          <w:i w:val="0"/>
          <w:iCs w:val="0"/>
          <w:sz w:val="24"/>
          <w:szCs w:val="24"/>
          <w:lang w:val="ro-RO" w:eastAsia="ro-RO"/>
        </w:rPr>
      </w:pPr>
      <w:r w:rsidRPr="00C34754">
        <w:rPr>
          <w:rFonts w:eastAsia="Arial Unicode MS"/>
          <w:b w:val="0"/>
          <w:i w:val="0"/>
          <w:sz w:val="24"/>
          <w:szCs w:val="24"/>
          <w:lang w:val="ro-RO"/>
        </w:rPr>
        <w:t>Pentru spălarea pardoselii tunelului pietonal se va monta un robinet dubluservici alimentat de la</w:t>
      </w:r>
      <w:r w:rsidRPr="00C34754">
        <w:rPr>
          <w:rFonts w:eastAsia="Arial Unicode MS"/>
          <w:b w:val="0"/>
          <w:bCs w:val="0"/>
          <w:i w:val="0"/>
          <w:iCs w:val="0"/>
          <w:sz w:val="24"/>
          <w:szCs w:val="24"/>
          <w:lang w:val="ro-RO" w:eastAsia="ro-RO"/>
        </w:rPr>
        <w:t xml:space="preserve"> reţeaua exterioară de apă cea mai apropiată.</w:t>
      </w:r>
    </w:p>
    <w:p w14:paraId="4C0FAD21" w14:textId="77777777" w:rsidR="009500A1" w:rsidRPr="00C34754" w:rsidRDefault="009500A1" w:rsidP="009500A1">
      <w:pPr>
        <w:jc w:val="both"/>
        <w:rPr>
          <w:lang w:val="es-ES"/>
        </w:rPr>
      </w:pPr>
      <w:r w:rsidRPr="00C34754">
        <w:rPr>
          <w:lang w:val="it-IT"/>
        </w:rPr>
        <w:t xml:space="preserve">Tunelul pietonal va fi prevazut cu o cameră de pompe, în care se află o başă. </w:t>
      </w:r>
      <w:r w:rsidRPr="00C34754">
        <w:rPr>
          <w:lang w:val="es-ES"/>
        </w:rPr>
        <w:t>În başa tunelului se vor colecta apele de pe pardoseală, de unde prin intermediul unei electropompe vor fi refulate într-un cămin de vizitare din apropiere.</w:t>
      </w:r>
    </w:p>
    <w:p w14:paraId="10719AF1" w14:textId="77777777" w:rsidR="009500A1" w:rsidRPr="00C34754" w:rsidRDefault="009500A1" w:rsidP="009500A1">
      <w:pPr>
        <w:jc w:val="both"/>
        <w:rPr>
          <w:lang w:val="es-ES"/>
        </w:rPr>
      </w:pPr>
    </w:p>
    <w:p w14:paraId="7151BBC1" w14:textId="77777777" w:rsidR="009500A1" w:rsidRPr="00C34754" w:rsidRDefault="009500A1" w:rsidP="003950FA">
      <w:pPr>
        <w:keepNext/>
        <w:keepLines/>
        <w:numPr>
          <w:ilvl w:val="2"/>
          <w:numId w:val="24"/>
        </w:numPr>
        <w:tabs>
          <w:tab w:val="left" w:pos="312"/>
        </w:tabs>
        <w:spacing w:after="14" w:line="240" w:lineRule="exact"/>
        <w:jc w:val="both"/>
        <w:outlineLvl w:val="2"/>
        <w:rPr>
          <w:b/>
        </w:rPr>
      </w:pPr>
      <w:r w:rsidRPr="00C34754">
        <w:rPr>
          <w:b/>
        </w:rPr>
        <w:t xml:space="preserve">Instalaţii Electrice </w:t>
      </w:r>
    </w:p>
    <w:p w14:paraId="679CE1C2" w14:textId="77777777" w:rsidR="009500A1" w:rsidRPr="00C34754" w:rsidRDefault="009500A1" w:rsidP="009500A1">
      <w:pPr>
        <w:tabs>
          <w:tab w:val="left" w:pos="312"/>
          <w:tab w:val="left" w:pos="9720"/>
        </w:tabs>
        <w:jc w:val="both"/>
        <w:rPr>
          <w:lang w:val="it-IT"/>
        </w:rPr>
      </w:pPr>
      <w:r w:rsidRPr="00C34754">
        <w:rPr>
          <w:lang w:val="it-IT"/>
        </w:rPr>
        <w:t>Iluminatul tunelului pietonal se va face cu corpuri de iluminat LED cu aprindere sigură.</w:t>
      </w:r>
    </w:p>
    <w:p w14:paraId="088DB90E" w14:textId="77777777" w:rsidR="009500A1" w:rsidRPr="00C34754" w:rsidRDefault="009500A1" w:rsidP="009500A1">
      <w:pPr>
        <w:spacing w:line="240" w:lineRule="exact"/>
        <w:jc w:val="both"/>
        <w:rPr>
          <w:lang w:val="it-IT"/>
        </w:rPr>
      </w:pPr>
      <w:r w:rsidRPr="00C34754">
        <w:rPr>
          <w:lang w:val="it-IT"/>
        </w:rPr>
        <w:t>Tunelul pietonal este prevăzut cu instalaţii electrice pentru alimentarea pictogramelor şi cu instalaţie de forţă pentru electropompa din başă.</w:t>
      </w:r>
    </w:p>
    <w:p w14:paraId="4000FEF1" w14:textId="77777777" w:rsidR="009500A1" w:rsidRPr="00C34754" w:rsidRDefault="009500A1" w:rsidP="009500A1">
      <w:pPr>
        <w:jc w:val="both"/>
        <w:rPr>
          <w:lang w:val="it-IT"/>
        </w:rPr>
      </w:pPr>
      <w:r w:rsidRPr="00C34754">
        <w:rPr>
          <w:lang w:val="it-IT"/>
        </w:rPr>
        <w:t>Alimentarea cu energie electrică se face dintr-un tablou montat în clădirea de călători printr-un cablu nearmat din cupru protejat în ţeavă metalică.</w:t>
      </w:r>
    </w:p>
    <w:p w14:paraId="01412784" w14:textId="77777777" w:rsidR="009500A1" w:rsidRPr="00C34754" w:rsidRDefault="009500A1" w:rsidP="009500A1">
      <w:pPr>
        <w:jc w:val="both"/>
        <w:rPr>
          <w:lang w:val="it-IT"/>
        </w:rPr>
      </w:pPr>
    </w:p>
    <w:p w14:paraId="3B959CC4" w14:textId="77777777" w:rsidR="009500A1" w:rsidRPr="00C34754" w:rsidRDefault="009500A1" w:rsidP="00FF3572">
      <w:pPr>
        <w:pStyle w:val="Titolo2"/>
        <w:numPr>
          <w:ilvl w:val="1"/>
          <w:numId w:val="10"/>
        </w:numPr>
        <w:rPr>
          <w:rStyle w:val="Heading32"/>
          <w:u w:val="none"/>
        </w:rPr>
      </w:pPr>
      <w:bookmarkStart w:id="81" w:name="bookmark211"/>
      <w:bookmarkStart w:id="82" w:name="_Toc54787020"/>
      <w:r w:rsidRPr="00C34754">
        <w:rPr>
          <w:rStyle w:val="Heading32"/>
          <w:u w:val="none"/>
        </w:rPr>
        <w:t>GARD DE PROTECŢIE ÎNTRE LINII</w:t>
      </w:r>
      <w:bookmarkEnd w:id="81"/>
      <w:bookmarkEnd w:id="82"/>
    </w:p>
    <w:p w14:paraId="75ABCC50" w14:textId="77777777" w:rsidR="009500A1" w:rsidRPr="004458D7" w:rsidRDefault="009500A1" w:rsidP="009500A1">
      <w:pPr>
        <w:jc w:val="both"/>
        <w:rPr>
          <w:lang w:val="ro-RO"/>
        </w:rPr>
      </w:pPr>
      <w:r w:rsidRPr="004458D7">
        <w:rPr>
          <w:lang w:val="ro-RO"/>
        </w:rPr>
        <w:t>Între liniile directe de va realiza un gard de protecţie, cu o lungime care depăşeşte cu 10 metri capetele peroanelor intermediare, respectiv trecerilor la nivel şi este alcătuit din panouri din plasă de sârmă între stâlpi metalici încastraţi în ţevi introduse în sol.</w:t>
      </w:r>
    </w:p>
    <w:p w14:paraId="5ACA1ECF" w14:textId="77777777" w:rsidR="009500A1" w:rsidRPr="004458D7" w:rsidRDefault="009500A1" w:rsidP="009500A1">
      <w:pPr>
        <w:jc w:val="both"/>
        <w:rPr>
          <w:lang w:val="ro-RO"/>
        </w:rPr>
      </w:pPr>
      <w:r w:rsidRPr="004458D7">
        <w:rPr>
          <w:lang w:val="ro-RO"/>
        </w:rPr>
        <w:t>În dreptul trecerii la nivel gardul de protecţie este prevăzut cu o poartă glisantă pentru restricţionarea accesului, călătorii fiind astfel obligaţi să circule prin tunelul pietonal.</w:t>
      </w:r>
    </w:p>
    <w:p w14:paraId="170CCDE2" w14:textId="77777777" w:rsidR="00CB0B3D" w:rsidRPr="004458D7" w:rsidRDefault="00CB0B3D" w:rsidP="009500A1">
      <w:pPr>
        <w:jc w:val="both"/>
        <w:rPr>
          <w:lang w:val="ro-RO"/>
        </w:rPr>
      </w:pPr>
    </w:p>
    <w:p w14:paraId="6143130B" w14:textId="77777777" w:rsidR="00CB0B3D" w:rsidRPr="004458D7" w:rsidRDefault="00CB0B3D" w:rsidP="009500A1">
      <w:pPr>
        <w:jc w:val="both"/>
        <w:rPr>
          <w:lang w:val="ro-RO"/>
        </w:rPr>
      </w:pPr>
    </w:p>
    <w:p w14:paraId="653E72D2" w14:textId="77777777" w:rsidR="00CB0B3D" w:rsidRPr="004458D7" w:rsidRDefault="00CB0B3D" w:rsidP="009500A1">
      <w:pPr>
        <w:jc w:val="both"/>
        <w:rPr>
          <w:lang w:val="ro-RO"/>
        </w:rPr>
      </w:pPr>
    </w:p>
    <w:p w14:paraId="27C7DCB9" w14:textId="77777777" w:rsidR="00CB0B3D" w:rsidRPr="004458D7" w:rsidRDefault="00CB0B3D" w:rsidP="009500A1">
      <w:pPr>
        <w:jc w:val="both"/>
        <w:rPr>
          <w:lang w:val="ro-RO"/>
        </w:rPr>
      </w:pPr>
    </w:p>
    <w:p w14:paraId="396B7767" w14:textId="77777777" w:rsidR="00CB0B3D" w:rsidRPr="004458D7" w:rsidRDefault="00CB0B3D" w:rsidP="009500A1">
      <w:pPr>
        <w:jc w:val="both"/>
        <w:rPr>
          <w:lang w:val="ro-RO"/>
        </w:rPr>
      </w:pPr>
    </w:p>
    <w:p w14:paraId="6AD08E38" w14:textId="77777777" w:rsidR="00CB0B3D" w:rsidRPr="004458D7" w:rsidRDefault="00CB0B3D" w:rsidP="009500A1">
      <w:pPr>
        <w:jc w:val="both"/>
        <w:rPr>
          <w:lang w:val="ro-RO"/>
        </w:rPr>
      </w:pPr>
    </w:p>
    <w:p w14:paraId="5DECF872" w14:textId="77777777" w:rsidR="00CB0B3D" w:rsidRPr="004458D7" w:rsidRDefault="00CB0B3D" w:rsidP="009500A1">
      <w:pPr>
        <w:jc w:val="both"/>
        <w:rPr>
          <w:lang w:val="ro-RO"/>
        </w:rPr>
      </w:pPr>
    </w:p>
    <w:p w14:paraId="6704223A" w14:textId="77777777" w:rsidR="00641510" w:rsidRPr="00C34754" w:rsidRDefault="00B10B25" w:rsidP="00FF3572">
      <w:pPr>
        <w:pStyle w:val="Titolo1"/>
        <w:numPr>
          <w:ilvl w:val="0"/>
          <w:numId w:val="10"/>
        </w:numPr>
        <w:rPr>
          <w:lang w:val="it-IT"/>
        </w:rPr>
      </w:pPr>
      <w:bookmarkStart w:id="83" w:name="_Toc54787021"/>
      <w:bookmarkStart w:id="84" w:name="bookmark212"/>
      <w:r w:rsidRPr="00C34754">
        <w:rPr>
          <w:lang w:val="it-IT"/>
        </w:rPr>
        <w:t xml:space="preserve">LUCRĂRI PROIECTATE ÎN </w:t>
      </w:r>
      <w:r w:rsidR="00641510" w:rsidRPr="00C34754">
        <w:rPr>
          <w:lang w:val="it-IT"/>
        </w:rPr>
        <w:t>PUNCT</w:t>
      </w:r>
      <w:r w:rsidR="0068777E">
        <w:rPr>
          <w:lang w:val="it-IT"/>
        </w:rPr>
        <w:t>E</w:t>
      </w:r>
      <w:r w:rsidR="00641510" w:rsidRPr="00C34754">
        <w:rPr>
          <w:lang w:val="it-IT"/>
        </w:rPr>
        <w:t xml:space="preserve"> DE OPRIRE</w:t>
      </w:r>
      <w:bookmarkEnd w:id="83"/>
    </w:p>
    <w:p w14:paraId="24A1EBBB" w14:textId="77777777" w:rsidR="00641510" w:rsidRPr="00C34754" w:rsidRDefault="00641510" w:rsidP="00641510">
      <w:pPr>
        <w:rPr>
          <w:lang w:val="it-IT"/>
        </w:rPr>
      </w:pPr>
    </w:p>
    <w:p w14:paraId="72DD248C" w14:textId="77777777" w:rsidR="00641510" w:rsidRPr="00C34754" w:rsidRDefault="00451405" w:rsidP="00641510">
      <w:pPr>
        <w:jc w:val="both"/>
        <w:rPr>
          <w:lang w:val="it-IT"/>
        </w:rPr>
      </w:pPr>
      <w:r w:rsidRPr="00C34754">
        <w:rPr>
          <w:lang w:val="it-IT"/>
        </w:rPr>
        <w:t>Descrierea este făcută atât pentru punctele de oprire existente cat si pentru PO Poarta - nou prevazut.</w:t>
      </w:r>
    </w:p>
    <w:p w14:paraId="28CFF0DE" w14:textId="77777777" w:rsidR="00641510" w:rsidRPr="00C34754" w:rsidRDefault="00641510" w:rsidP="00641510">
      <w:pPr>
        <w:jc w:val="both"/>
        <w:rPr>
          <w:lang w:val="it-IT"/>
        </w:rPr>
      </w:pPr>
      <w:r w:rsidRPr="00C34754">
        <w:rPr>
          <w:lang w:val="it-IT"/>
        </w:rPr>
        <w:t>Acestea sunt urmatoarele:</w:t>
      </w:r>
    </w:p>
    <w:p w14:paraId="4C583E9A" w14:textId="77777777" w:rsidR="00641510" w:rsidRPr="00C34754" w:rsidRDefault="00641510" w:rsidP="00641510">
      <w:pPr>
        <w:jc w:val="both"/>
        <w:rPr>
          <w:lang w:val="it-IT"/>
        </w:rPr>
      </w:pPr>
    </w:p>
    <w:tbl>
      <w:tblPr>
        <w:tblW w:w="3746" w:type="dxa"/>
        <w:tblInd w:w="103" w:type="dxa"/>
        <w:tblLook w:val="00A0" w:firstRow="1" w:lastRow="0" w:firstColumn="1" w:lastColumn="0" w:noHBand="0" w:noVBand="0"/>
      </w:tblPr>
      <w:tblGrid>
        <w:gridCol w:w="601"/>
        <w:gridCol w:w="3145"/>
      </w:tblGrid>
      <w:tr w:rsidR="00641510" w:rsidRPr="00C34754" w14:paraId="230D0122" w14:textId="77777777" w:rsidTr="00997013">
        <w:trPr>
          <w:trHeight w:val="345"/>
        </w:trPr>
        <w:tc>
          <w:tcPr>
            <w:tcW w:w="601" w:type="dxa"/>
            <w:tcBorders>
              <w:top w:val="single" w:sz="4" w:space="0" w:color="auto"/>
              <w:left w:val="single" w:sz="4" w:space="0" w:color="auto"/>
              <w:bottom w:val="single" w:sz="4" w:space="0" w:color="auto"/>
              <w:right w:val="single" w:sz="4" w:space="0" w:color="auto"/>
            </w:tcBorders>
            <w:noWrap/>
            <w:vAlign w:val="bottom"/>
          </w:tcPr>
          <w:p w14:paraId="70667E7F" w14:textId="77777777" w:rsidR="00641510" w:rsidRPr="00C34754" w:rsidRDefault="00641510" w:rsidP="00997013">
            <w:pPr>
              <w:widowControl/>
              <w:jc w:val="center"/>
              <w:rPr>
                <w:lang w:eastAsia="en-US"/>
              </w:rPr>
            </w:pPr>
            <w:r w:rsidRPr="00C34754">
              <w:rPr>
                <w:lang w:eastAsia="en-US"/>
              </w:rPr>
              <w:t>1</w:t>
            </w:r>
          </w:p>
        </w:tc>
        <w:tc>
          <w:tcPr>
            <w:tcW w:w="3145" w:type="dxa"/>
            <w:tcBorders>
              <w:top w:val="single" w:sz="4" w:space="0" w:color="auto"/>
              <w:left w:val="nil"/>
              <w:bottom w:val="single" w:sz="4" w:space="0" w:color="auto"/>
              <w:right w:val="single" w:sz="4" w:space="0" w:color="auto"/>
            </w:tcBorders>
            <w:shd w:val="clear" w:color="auto" w:fill="FFFFFF"/>
            <w:vAlign w:val="center"/>
          </w:tcPr>
          <w:p w14:paraId="270FC533" w14:textId="77777777" w:rsidR="00641510" w:rsidRPr="00C34754" w:rsidRDefault="00641510" w:rsidP="00997013">
            <w:pPr>
              <w:widowControl/>
              <w:rPr>
                <w:lang w:eastAsia="en-US"/>
              </w:rPr>
            </w:pPr>
            <w:r w:rsidRPr="00C34754">
              <w:rPr>
                <w:lang w:eastAsia="en-US"/>
              </w:rPr>
              <w:t>Craiova Triaj hc.</w:t>
            </w:r>
          </w:p>
        </w:tc>
      </w:tr>
      <w:tr w:rsidR="00641510" w:rsidRPr="00C34754" w14:paraId="594671E9" w14:textId="77777777" w:rsidTr="00997013">
        <w:trPr>
          <w:trHeight w:val="345"/>
        </w:trPr>
        <w:tc>
          <w:tcPr>
            <w:tcW w:w="601" w:type="dxa"/>
            <w:tcBorders>
              <w:top w:val="nil"/>
              <w:left w:val="single" w:sz="4" w:space="0" w:color="auto"/>
              <w:bottom w:val="single" w:sz="4" w:space="0" w:color="auto"/>
              <w:right w:val="single" w:sz="4" w:space="0" w:color="auto"/>
            </w:tcBorders>
            <w:noWrap/>
            <w:vAlign w:val="bottom"/>
          </w:tcPr>
          <w:p w14:paraId="44F13364" w14:textId="77777777" w:rsidR="00641510" w:rsidRPr="00C34754" w:rsidRDefault="00641510" w:rsidP="00997013">
            <w:pPr>
              <w:widowControl/>
              <w:jc w:val="center"/>
              <w:rPr>
                <w:lang w:eastAsia="en-US"/>
              </w:rPr>
            </w:pPr>
            <w:r w:rsidRPr="00C34754">
              <w:rPr>
                <w:lang w:eastAsia="en-US"/>
              </w:rPr>
              <w:t>2</w:t>
            </w:r>
          </w:p>
        </w:tc>
        <w:tc>
          <w:tcPr>
            <w:tcW w:w="3145" w:type="dxa"/>
            <w:tcBorders>
              <w:top w:val="nil"/>
              <w:left w:val="nil"/>
              <w:bottom w:val="single" w:sz="4" w:space="0" w:color="auto"/>
              <w:right w:val="single" w:sz="4" w:space="0" w:color="auto"/>
            </w:tcBorders>
            <w:shd w:val="clear" w:color="auto" w:fill="FFFFFF"/>
            <w:vAlign w:val="center"/>
          </w:tcPr>
          <w:p w14:paraId="744D6C73" w14:textId="77777777" w:rsidR="00641510" w:rsidRPr="00C34754" w:rsidRDefault="00641510" w:rsidP="00997013">
            <w:pPr>
              <w:widowControl/>
              <w:rPr>
                <w:lang w:eastAsia="en-US"/>
              </w:rPr>
            </w:pPr>
            <w:r w:rsidRPr="00C34754">
              <w:rPr>
                <w:lang w:eastAsia="en-US"/>
              </w:rPr>
              <w:t>Işalniţa hc.</w:t>
            </w:r>
          </w:p>
        </w:tc>
      </w:tr>
      <w:tr w:rsidR="00641510" w:rsidRPr="00C34754" w14:paraId="1B921F03" w14:textId="77777777" w:rsidTr="00997013">
        <w:trPr>
          <w:trHeight w:val="345"/>
        </w:trPr>
        <w:tc>
          <w:tcPr>
            <w:tcW w:w="601" w:type="dxa"/>
            <w:tcBorders>
              <w:top w:val="nil"/>
              <w:left w:val="single" w:sz="4" w:space="0" w:color="auto"/>
              <w:bottom w:val="single" w:sz="4" w:space="0" w:color="auto"/>
              <w:right w:val="single" w:sz="4" w:space="0" w:color="auto"/>
            </w:tcBorders>
            <w:noWrap/>
            <w:vAlign w:val="bottom"/>
          </w:tcPr>
          <w:p w14:paraId="7E8CD47A" w14:textId="77777777" w:rsidR="00641510" w:rsidRPr="00C34754" w:rsidRDefault="00641510" w:rsidP="00997013">
            <w:pPr>
              <w:widowControl/>
              <w:jc w:val="center"/>
              <w:rPr>
                <w:lang w:eastAsia="en-US"/>
              </w:rPr>
            </w:pPr>
            <w:r w:rsidRPr="00C34754">
              <w:rPr>
                <w:lang w:eastAsia="en-US"/>
              </w:rPr>
              <w:t>3</w:t>
            </w:r>
          </w:p>
        </w:tc>
        <w:tc>
          <w:tcPr>
            <w:tcW w:w="3145" w:type="dxa"/>
            <w:tcBorders>
              <w:top w:val="nil"/>
              <w:left w:val="nil"/>
              <w:bottom w:val="single" w:sz="4" w:space="0" w:color="auto"/>
              <w:right w:val="single" w:sz="4" w:space="0" w:color="auto"/>
            </w:tcBorders>
            <w:shd w:val="clear" w:color="auto" w:fill="FFFFFF"/>
            <w:vAlign w:val="center"/>
          </w:tcPr>
          <w:p w14:paraId="7BC04E8B" w14:textId="77777777" w:rsidR="00641510" w:rsidRPr="00C34754" w:rsidRDefault="00641510" w:rsidP="00997013">
            <w:pPr>
              <w:widowControl/>
              <w:rPr>
                <w:lang w:eastAsia="en-US"/>
              </w:rPr>
            </w:pPr>
            <w:r w:rsidRPr="00C34754">
              <w:rPr>
                <w:lang w:eastAsia="en-US"/>
              </w:rPr>
              <w:t>Almăj h.</w:t>
            </w:r>
          </w:p>
        </w:tc>
      </w:tr>
      <w:tr w:rsidR="00641510" w:rsidRPr="00C34754" w14:paraId="12B2735C" w14:textId="77777777" w:rsidTr="00997013">
        <w:trPr>
          <w:trHeight w:val="345"/>
        </w:trPr>
        <w:tc>
          <w:tcPr>
            <w:tcW w:w="601" w:type="dxa"/>
            <w:tcBorders>
              <w:top w:val="nil"/>
              <w:left w:val="single" w:sz="4" w:space="0" w:color="auto"/>
              <w:bottom w:val="single" w:sz="4" w:space="0" w:color="auto"/>
              <w:right w:val="single" w:sz="4" w:space="0" w:color="auto"/>
            </w:tcBorders>
            <w:noWrap/>
            <w:vAlign w:val="bottom"/>
          </w:tcPr>
          <w:p w14:paraId="4FBC7AF3" w14:textId="77777777" w:rsidR="00641510" w:rsidRPr="00C34754" w:rsidRDefault="00641510" w:rsidP="00997013">
            <w:pPr>
              <w:widowControl/>
              <w:jc w:val="center"/>
              <w:rPr>
                <w:lang w:eastAsia="en-US"/>
              </w:rPr>
            </w:pPr>
            <w:r w:rsidRPr="00C34754">
              <w:rPr>
                <w:lang w:eastAsia="en-US"/>
              </w:rPr>
              <w:t>4</w:t>
            </w:r>
          </w:p>
        </w:tc>
        <w:tc>
          <w:tcPr>
            <w:tcW w:w="3145" w:type="dxa"/>
            <w:tcBorders>
              <w:top w:val="nil"/>
              <w:left w:val="nil"/>
              <w:bottom w:val="single" w:sz="4" w:space="0" w:color="auto"/>
              <w:right w:val="single" w:sz="4" w:space="0" w:color="auto"/>
            </w:tcBorders>
            <w:shd w:val="clear" w:color="auto" w:fill="FFFFFF"/>
            <w:vAlign w:val="center"/>
          </w:tcPr>
          <w:p w14:paraId="0CC59359" w14:textId="77777777" w:rsidR="00641510" w:rsidRPr="00C34754" w:rsidRDefault="00641510" w:rsidP="00997013">
            <w:pPr>
              <w:widowControl/>
              <w:rPr>
                <w:lang w:eastAsia="en-US"/>
              </w:rPr>
            </w:pPr>
            <w:r w:rsidRPr="00C34754">
              <w:rPr>
                <w:lang w:eastAsia="en-US"/>
              </w:rPr>
              <w:t>Brădeşti h.</w:t>
            </w:r>
          </w:p>
        </w:tc>
      </w:tr>
      <w:tr w:rsidR="00641510" w:rsidRPr="00C34754" w14:paraId="3A8ACE8A" w14:textId="77777777" w:rsidTr="00997013">
        <w:trPr>
          <w:trHeight w:val="345"/>
        </w:trPr>
        <w:tc>
          <w:tcPr>
            <w:tcW w:w="601" w:type="dxa"/>
            <w:tcBorders>
              <w:top w:val="nil"/>
              <w:left w:val="single" w:sz="4" w:space="0" w:color="auto"/>
              <w:bottom w:val="single" w:sz="4" w:space="0" w:color="auto"/>
              <w:right w:val="single" w:sz="4" w:space="0" w:color="auto"/>
            </w:tcBorders>
            <w:noWrap/>
            <w:vAlign w:val="bottom"/>
          </w:tcPr>
          <w:p w14:paraId="63004279" w14:textId="77777777" w:rsidR="00641510" w:rsidRPr="00C34754" w:rsidRDefault="00641510" w:rsidP="00997013">
            <w:pPr>
              <w:widowControl/>
              <w:jc w:val="center"/>
              <w:rPr>
                <w:lang w:eastAsia="en-US"/>
              </w:rPr>
            </w:pPr>
            <w:r w:rsidRPr="00C34754">
              <w:rPr>
                <w:lang w:eastAsia="en-US"/>
              </w:rPr>
              <w:t>5</w:t>
            </w:r>
          </w:p>
        </w:tc>
        <w:tc>
          <w:tcPr>
            <w:tcW w:w="3145" w:type="dxa"/>
            <w:tcBorders>
              <w:top w:val="nil"/>
              <w:left w:val="nil"/>
              <w:bottom w:val="single" w:sz="4" w:space="0" w:color="auto"/>
              <w:right w:val="single" w:sz="4" w:space="0" w:color="auto"/>
            </w:tcBorders>
            <w:shd w:val="clear" w:color="auto" w:fill="FFFFFF"/>
            <w:vAlign w:val="center"/>
          </w:tcPr>
          <w:p w14:paraId="1C0302B0" w14:textId="77777777" w:rsidR="00641510" w:rsidRPr="00C34754" w:rsidRDefault="00641510" w:rsidP="00997013">
            <w:pPr>
              <w:widowControl/>
              <w:rPr>
                <w:lang w:eastAsia="en-US"/>
              </w:rPr>
            </w:pPr>
            <w:r w:rsidRPr="00C34754">
              <w:rPr>
                <w:lang w:eastAsia="en-US"/>
              </w:rPr>
              <w:t>Canton 282 h.</w:t>
            </w:r>
          </w:p>
        </w:tc>
      </w:tr>
      <w:tr w:rsidR="00641510" w:rsidRPr="00C34754" w14:paraId="6334C1B6" w14:textId="77777777" w:rsidTr="00997013">
        <w:trPr>
          <w:trHeight w:val="345"/>
        </w:trPr>
        <w:tc>
          <w:tcPr>
            <w:tcW w:w="601" w:type="dxa"/>
            <w:tcBorders>
              <w:top w:val="nil"/>
              <w:left w:val="single" w:sz="4" w:space="0" w:color="auto"/>
              <w:bottom w:val="single" w:sz="4" w:space="0" w:color="auto"/>
              <w:right w:val="single" w:sz="4" w:space="0" w:color="auto"/>
            </w:tcBorders>
            <w:noWrap/>
            <w:vAlign w:val="bottom"/>
          </w:tcPr>
          <w:p w14:paraId="7A224B3D" w14:textId="77777777" w:rsidR="00641510" w:rsidRPr="00C34754" w:rsidRDefault="00641510" w:rsidP="00997013">
            <w:pPr>
              <w:widowControl/>
              <w:jc w:val="center"/>
              <w:rPr>
                <w:rFonts w:ascii="Arial" w:hAnsi="Arial" w:cs="Arial"/>
                <w:sz w:val="20"/>
                <w:lang w:eastAsia="en-US"/>
              </w:rPr>
            </w:pPr>
            <w:r w:rsidRPr="00C34754">
              <w:rPr>
                <w:rFonts w:ascii="Arial" w:hAnsi="Arial" w:cs="Arial"/>
                <w:sz w:val="20"/>
                <w:lang w:eastAsia="en-US"/>
              </w:rPr>
              <w:t>6</w:t>
            </w:r>
          </w:p>
        </w:tc>
        <w:tc>
          <w:tcPr>
            <w:tcW w:w="3145" w:type="dxa"/>
            <w:tcBorders>
              <w:top w:val="nil"/>
              <w:left w:val="nil"/>
              <w:bottom w:val="single" w:sz="4" w:space="0" w:color="auto"/>
              <w:right w:val="single" w:sz="4" w:space="0" w:color="auto"/>
            </w:tcBorders>
            <w:shd w:val="clear" w:color="auto" w:fill="FFFFFF"/>
            <w:vAlign w:val="center"/>
          </w:tcPr>
          <w:p w14:paraId="10AD4B77" w14:textId="77777777" w:rsidR="00641510" w:rsidRPr="00C34754" w:rsidRDefault="00641510" w:rsidP="00997013">
            <w:pPr>
              <w:widowControl/>
              <w:rPr>
                <w:lang w:eastAsia="en-US"/>
              </w:rPr>
            </w:pPr>
            <w:r w:rsidRPr="00C34754">
              <w:rPr>
                <w:lang w:eastAsia="en-US"/>
              </w:rPr>
              <w:t>Lunca Banului h.</w:t>
            </w:r>
          </w:p>
        </w:tc>
      </w:tr>
      <w:tr w:rsidR="00641510" w:rsidRPr="00C34754" w14:paraId="109079FE" w14:textId="77777777" w:rsidTr="00997013">
        <w:trPr>
          <w:trHeight w:val="345"/>
        </w:trPr>
        <w:tc>
          <w:tcPr>
            <w:tcW w:w="601" w:type="dxa"/>
            <w:tcBorders>
              <w:top w:val="nil"/>
              <w:left w:val="single" w:sz="4" w:space="0" w:color="auto"/>
              <w:bottom w:val="single" w:sz="4" w:space="0" w:color="auto"/>
              <w:right w:val="single" w:sz="4" w:space="0" w:color="auto"/>
            </w:tcBorders>
            <w:noWrap/>
            <w:vAlign w:val="bottom"/>
          </w:tcPr>
          <w:p w14:paraId="79F846C5" w14:textId="77777777" w:rsidR="00641510" w:rsidRPr="00C34754" w:rsidRDefault="00641510" w:rsidP="00997013">
            <w:pPr>
              <w:widowControl/>
              <w:jc w:val="center"/>
              <w:rPr>
                <w:rFonts w:ascii="Arial" w:hAnsi="Arial" w:cs="Arial"/>
                <w:sz w:val="20"/>
                <w:lang w:eastAsia="en-US"/>
              </w:rPr>
            </w:pPr>
            <w:r w:rsidRPr="00C34754">
              <w:rPr>
                <w:rFonts w:ascii="Arial" w:hAnsi="Arial" w:cs="Arial"/>
                <w:sz w:val="20"/>
                <w:lang w:eastAsia="en-US"/>
              </w:rPr>
              <w:t>7</w:t>
            </w:r>
          </w:p>
        </w:tc>
        <w:tc>
          <w:tcPr>
            <w:tcW w:w="3145" w:type="dxa"/>
            <w:tcBorders>
              <w:top w:val="nil"/>
              <w:left w:val="nil"/>
              <w:bottom w:val="single" w:sz="4" w:space="0" w:color="auto"/>
              <w:right w:val="single" w:sz="4" w:space="0" w:color="auto"/>
            </w:tcBorders>
            <w:shd w:val="clear" w:color="auto" w:fill="FFFFFF"/>
            <w:vAlign w:val="center"/>
          </w:tcPr>
          <w:p w14:paraId="44BFE3BC" w14:textId="77777777" w:rsidR="00641510" w:rsidRPr="00C34754" w:rsidRDefault="00641510" w:rsidP="00997013">
            <w:pPr>
              <w:widowControl/>
              <w:rPr>
                <w:lang w:eastAsia="en-US"/>
              </w:rPr>
            </w:pPr>
            <w:r w:rsidRPr="00C34754">
              <w:rPr>
                <w:lang w:eastAsia="en-US"/>
              </w:rPr>
              <w:t>Strehaia hc.</w:t>
            </w:r>
          </w:p>
        </w:tc>
      </w:tr>
      <w:tr w:rsidR="00641510" w:rsidRPr="00C34754" w14:paraId="4816DCC4" w14:textId="77777777" w:rsidTr="00997013">
        <w:trPr>
          <w:trHeight w:val="345"/>
        </w:trPr>
        <w:tc>
          <w:tcPr>
            <w:tcW w:w="601" w:type="dxa"/>
            <w:tcBorders>
              <w:top w:val="nil"/>
              <w:left w:val="single" w:sz="4" w:space="0" w:color="auto"/>
              <w:bottom w:val="single" w:sz="4" w:space="0" w:color="auto"/>
              <w:right w:val="single" w:sz="4" w:space="0" w:color="auto"/>
            </w:tcBorders>
            <w:noWrap/>
            <w:vAlign w:val="bottom"/>
          </w:tcPr>
          <w:p w14:paraId="11A4BED2" w14:textId="77777777" w:rsidR="00641510" w:rsidRPr="00C34754" w:rsidRDefault="00641510" w:rsidP="00997013">
            <w:pPr>
              <w:widowControl/>
              <w:jc w:val="center"/>
              <w:rPr>
                <w:rFonts w:ascii="Arial" w:hAnsi="Arial" w:cs="Arial"/>
                <w:sz w:val="20"/>
                <w:lang w:eastAsia="en-US"/>
              </w:rPr>
            </w:pPr>
            <w:r w:rsidRPr="00C34754">
              <w:rPr>
                <w:rFonts w:ascii="Arial" w:hAnsi="Arial" w:cs="Arial"/>
                <w:sz w:val="20"/>
                <w:lang w:eastAsia="en-US"/>
              </w:rPr>
              <w:t>8</w:t>
            </w:r>
          </w:p>
        </w:tc>
        <w:tc>
          <w:tcPr>
            <w:tcW w:w="3145" w:type="dxa"/>
            <w:tcBorders>
              <w:top w:val="nil"/>
              <w:left w:val="nil"/>
              <w:bottom w:val="single" w:sz="4" w:space="0" w:color="auto"/>
              <w:right w:val="single" w:sz="4" w:space="0" w:color="auto"/>
            </w:tcBorders>
            <w:shd w:val="clear" w:color="auto" w:fill="FFFFFF"/>
            <w:vAlign w:val="center"/>
          </w:tcPr>
          <w:p w14:paraId="783944F1" w14:textId="77777777" w:rsidR="00641510" w:rsidRPr="00C34754" w:rsidRDefault="00641510" w:rsidP="00997013">
            <w:pPr>
              <w:widowControl/>
              <w:rPr>
                <w:lang w:eastAsia="en-US"/>
              </w:rPr>
            </w:pPr>
            <w:r w:rsidRPr="00C34754">
              <w:rPr>
                <w:lang w:eastAsia="en-US"/>
              </w:rPr>
              <w:t>Dinamica h.</w:t>
            </w:r>
          </w:p>
        </w:tc>
      </w:tr>
      <w:tr w:rsidR="00641510" w:rsidRPr="00C34754" w14:paraId="41EFFDF5" w14:textId="77777777" w:rsidTr="00997013">
        <w:trPr>
          <w:trHeight w:val="345"/>
        </w:trPr>
        <w:tc>
          <w:tcPr>
            <w:tcW w:w="601" w:type="dxa"/>
            <w:tcBorders>
              <w:top w:val="nil"/>
              <w:left w:val="single" w:sz="4" w:space="0" w:color="auto"/>
              <w:bottom w:val="single" w:sz="4" w:space="0" w:color="auto"/>
              <w:right w:val="single" w:sz="4" w:space="0" w:color="auto"/>
            </w:tcBorders>
            <w:noWrap/>
            <w:vAlign w:val="bottom"/>
          </w:tcPr>
          <w:p w14:paraId="302037ED" w14:textId="77777777" w:rsidR="00641510" w:rsidRPr="00C34754" w:rsidRDefault="00641510" w:rsidP="00997013">
            <w:pPr>
              <w:widowControl/>
              <w:jc w:val="center"/>
              <w:rPr>
                <w:rFonts w:ascii="Arial" w:hAnsi="Arial" w:cs="Arial"/>
                <w:sz w:val="20"/>
                <w:lang w:eastAsia="en-US"/>
              </w:rPr>
            </w:pPr>
            <w:r w:rsidRPr="00C34754">
              <w:rPr>
                <w:rFonts w:ascii="Arial" w:hAnsi="Arial" w:cs="Arial"/>
                <w:sz w:val="20"/>
                <w:lang w:eastAsia="en-US"/>
              </w:rPr>
              <w:t>9</w:t>
            </w:r>
          </w:p>
        </w:tc>
        <w:tc>
          <w:tcPr>
            <w:tcW w:w="3145" w:type="dxa"/>
            <w:tcBorders>
              <w:top w:val="nil"/>
              <w:left w:val="nil"/>
              <w:bottom w:val="single" w:sz="4" w:space="0" w:color="auto"/>
              <w:right w:val="single" w:sz="4" w:space="0" w:color="auto"/>
            </w:tcBorders>
            <w:shd w:val="clear" w:color="auto" w:fill="FFFFFF"/>
            <w:vAlign w:val="center"/>
          </w:tcPr>
          <w:p w14:paraId="5F0E4814" w14:textId="77777777" w:rsidR="00641510" w:rsidRPr="00C34754" w:rsidRDefault="00641510" w:rsidP="00997013">
            <w:pPr>
              <w:widowControl/>
              <w:rPr>
                <w:lang w:eastAsia="en-US"/>
              </w:rPr>
            </w:pPr>
            <w:r w:rsidRPr="00C34754">
              <w:rPr>
                <w:lang w:eastAsia="en-US"/>
              </w:rPr>
              <w:t>Jidoştiţa h.</w:t>
            </w:r>
          </w:p>
        </w:tc>
      </w:tr>
      <w:tr w:rsidR="00641510" w:rsidRPr="00C34754" w14:paraId="4376309D" w14:textId="77777777" w:rsidTr="00997013">
        <w:trPr>
          <w:trHeight w:val="345"/>
        </w:trPr>
        <w:tc>
          <w:tcPr>
            <w:tcW w:w="601" w:type="dxa"/>
            <w:tcBorders>
              <w:top w:val="nil"/>
              <w:left w:val="single" w:sz="4" w:space="0" w:color="auto"/>
              <w:bottom w:val="single" w:sz="4" w:space="0" w:color="auto"/>
              <w:right w:val="single" w:sz="4" w:space="0" w:color="auto"/>
            </w:tcBorders>
            <w:noWrap/>
            <w:vAlign w:val="bottom"/>
          </w:tcPr>
          <w:p w14:paraId="2EEE7FEA" w14:textId="77777777" w:rsidR="00641510" w:rsidRPr="00C34754" w:rsidRDefault="00641510" w:rsidP="00997013">
            <w:pPr>
              <w:widowControl/>
              <w:jc w:val="center"/>
              <w:rPr>
                <w:rFonts w:ascii="Arial" w:hAnsi="Arial" w:cs="Arial"/>
                <w:sz w:val="20"/>
                <w:lang w:eastAsia="en-US"/>
              </w:rPr>
            </w:pPr>
            <w:r w:rsidRPr="00C34754">
              <w:rPr>
                <w:rFonts w:ascii="Arial" w:hAnsi="Arial" w:cs="Arial"/>
                <w:sz w:val="20"/>
                <w:lang w:eastAsia="en-US"/>
              </w:rPr>
              <w:t>10</w:t>
            </w:r>
          </w:p>
        </w:tc>
        <w:tc>
          <w:tcPr>
            <w:tcW w:w="3145" w:type="dxa"/>
            <w:tcBorders>
              <w:top w:val="nil"/>
              <w:left w:val="nil"/>
              <w:bottom w:val="single" w:sz="4" w:space="0" w:color="auto"/>
              <w:right w:val="single" w:sz="4" w:space="0" w:color="auto"/>
            </w:tcBorders>
            <w:shd w:val="clear" w:color="auto" w:fill="FFFFFF"/>
            <w:vAlign w:val="center"/>
          </w:tcPr>
          <w:p w14:paraId="0EADFAAB" w14:textId="77777777" w:rsidR="00641510" w:rsidRPr="00C34754" w:rsidRDefault="00641510" w:rsidP="00997013">
            <w:pPr>
              <w:widowControl/>
              <w:rPr>
                <w:lang w:eastAsia="en-US"/>
              </w:rPr>
            </w:pPr>
            <w:r w:rsidRPr="00C34754">
              <w:rPr>
                <w:lang w:eastAsia="en-US"/>
              </w:rPr>
              <w:t>Iloviţa h.</w:t>
            </w:r>
          </w:p>
        </w:tc>
      </w:tr>
      <w:tr w:rsidR="00641510" w:rsidRPr="00C34754" w14:paraId="02C88D66" w14:textId="77777777" w:rsidTr="00997013">
        <w:trPr>
          <w:trHeight w:val="345"/>
        </w:trPr>
        <w:tc>
          <w:tcPr>
            <w:tcW w:w="601" w:type="dxa"/>
            <w:tcBorders>
              <w:top w:val="nil"/>
              <w:left w:val="single" w:sz="4" w:space="0" w:color="auto"/>
              <w:bottom w:val="single" w:sz="4" w:space="0" w:color="auto"/>
              <w:right w:val="single" w:sz="4" w:space="0" w:color="auto"/>
            </w:tcBorders>
            <w:noWrap/>
            <w:vAlign w:val="bottom"/>
          </w:tcPr>
          <w:p w14:paraId="2833BD3F" w14:textId="77777777" w:rsidR="00641510" w:rsidRPr="00C34754" w:rsidRDefault="00641510" w:rsidP="00997013">
            <w:pPr>
              <w:widowControl/>
              <w:jc w:val="center"/>
              <w:rPr>
                <w:rFonts w:ascii="Arial" w:hAnsi="Arial" w:cs="Arial"/>
                <w:sz w:val="20"/>
                <w:lang w:eastAsia="en-US"/>
              </w:rPr>
            </w:pPr>
            <w:r w:rsidRPr="00C34754">
              <w:rPr>
                <w:rFonts w:ascii="Arial" w:hAnsi="Arial" w:cs="Arial"/>
                <w:sz w:val="20"/>
                <w:lang w:eastAsia="en-US"/>
              </w:rPr>
              <w:t>11</w:t>
            </w:r>
          </w:p>
        </w:tc>
        <w:tc>
          <w:tcPr>
            <w:tcW w:w="3145" w:type="dxa"/>
            <w:tcBorders>
              <w:top w:val="nil"/>
              <w:left w:val="nil"/>
              <w:bottom w:val="single" w:sz="4" w:space="0" w:color="auto"/>
              <w:right w:val="single" w:sz="4" w:space="0" w:color="auto"/>
            </w:tcBorders>
            <w:shd w:val="clear" w:color="auto" w:fill="FFFFFF"/>
            <w:vAlign w:val="center"/>
          </w:tcPr>
          <w:p w14:paraId="63EFD4EE" w14:textId="77777777" w:rsidR="00641510" w:rsidRPr="00C34754" w:rsidRDefault="00641510" w:rsidP="00997013">
            <w:pPr>
              <w:widowControl/>
              <w:rPr>
                <w:lang w:eastAsia="en-US"/>
              </w:rPr>
            </w:pPr>
            <w:r w:rsidRPr="00C34754">
              <w:rPr>
                <w:lang w:eastAsia="en-US"/>
              </w:rPr>
              <w:t>Şantier Naval h.</w:t>
            </w:r>
          </w:p>
        </w:tc>
      </w:tr>
      <w:tr w:rsidR="00641510" w:rsidRPr="00C34754" w14:paraId="625071E5" w14:textId="77777777" w:rsidTr="00997013">
        <w:trPr>
          <w:trHeight w:val="345"/>
        </w:trPr>
        <w:tc>
          <w:tcPr>
            <w:tcW w:w="601" w:type="dxa"/>
            <w:tcBorders>
              <w:top w:val="nil"/>
              <w:left w:val="single" w:sz="4" w:space="0" w:color="auto"/>
              <w:bottom w:val="single" w:sz="4" w:space="0" w:color="auto"/>
              <w:right w:val="single" w:sz="4" w:space="0" w:color="auto"/>
            </w:tcBorders>
            <w:noWrap/>
            <w:vAlign w:val="bottom"/>
          </w:tcPr>
          <w:p w14:paraId="62E53AD9" w14:textId="77777777" w:rsidR="00641510" w:rsidRPr="00C34754" w:rsidRDefault="00641510" w:rsidP="00997013">
            <w:pPr>
              <w:widowControl/>
              <w:jc w:val="center"/>
              <w:rPr>
                <w:rFonts w:ascii="Arial" w:hAnsi="Arial" w:cs="Arial"/>
                <w:sz w:val="20"/>
                <w:lang w:eastAsia="en-US"/>
              </w:rPr>
            </w:pPr>
            <w:r w:rsidRPr="00C34754">
              <w:rPr>
                <w:rFonts w:ascii="Arial" w:hAnsi="Arial" w:cs="Arial"/>
                <w:sz w:val="20"/>
                <w:lang w:eastAsia="en-US"/>
              </w:rPr>
              <w:t>12</w:t>
            </w:r>
          </w:p>
        </w:tc>
        <w:tc>
          <w:tcPr>
            <w:tcW w:w="3145" w:type="dxa"/>
            <w:tcBorders>
              <w:top w:val="nil"/>
              <w:left w:val="nil"/>
              <w:bottom w:val="single" w:sz="4" w:space="0" w:color="auto"/>
              <w:right w:val="single" w:sz="4" w:space="0" w:color="auto"/>
            </w:tcBorders>
            <w:shd w:val="clear" w:color="auto" w:fill="FFFFFF"/>
            <w:vAlign w:val="center"/>
          </w:tcPr>
          <w:p w14:paraId="0F0F8AE7" w14:textId="77777777" w:rsidR="00641510" w:rsidRPr="00C34754" w:rsidRDefault="00641510" w:rsidP="00997013">
            <w:pPr>
              <w:widowControl/>
              <w:rPr>
                <w:lang w:eastAsia="en-US"/>
              </w:rPr>
            </w:pPr>
            <w:r w:rsidRPr="00C34754">
              <w:rPr>
                <w:lang w:eastAsia="en-US"/>
              </w:rPr>
              <w:t>Cornea h.</w:t>
            </w:r>
          </w:p>
        </w:tc>
      </w:tr>
      <w:tr w:rsidR="00641510" w:rsidRPr="00C34754" w14:paraId="322F2085" w14:textId="77777777" w:rsidTr="00997013">
        <w:trPr>
          <w:trHeight w:val="345"/>
        </w:trPr>
        <w:tc>
          <w:tcPr>
            <w:tcW w:w="601" w:type="dxa"/>
            <w:tcBorders>
              <w:top w:val="nil"/>
              <w:left w:val="single" w:sz="4" w:space="0" w:color="auto"/>
              <w:bottom w:val="single" w:sz="4" w:space="0" w:color="auto"/>
              <w:right w:val="single" w:sz="4" w:space="0" w:color="auto"/>
            </w:tcBorders>
            <w:noWrap/>
            <w:vAlign w:val="bottom"/>
          </w:tcPr>
          <w:p w14:paraId="432E3DF3" w14:textId="77777777" w:rsidR="00641510" w:rsidRPr="00C34754" w:rsidRDefault="00641510" w:rsidP="00997013">
            <w:pPr>
              <w:widowControl/>
              <w:jc w:val="center"/>
              <w:rPr>
                <w:rFonts w:ascii="Arial" w:hAnsi="Arial" w:cs="Arial"/>
                <w:sz w:val="20"/>
                <w:lang w:eastAsia="en-US"/>
              </w:rPr>
            </w:pPr>
            <w:r w:rsidRPr="00C34754">
              <w:rPr>
                <w:rFonts w:ascii="Arial" w:hAnsi="Arial" w:cs="Arial"/>
                <w:sz w:val="20"/>
                <w:lang w:eastAsia="en-US"/>
              </w:rPr>
              <w:t>13</w:t>
            </w:r>
          </w:p>
        </w:tc>
        <w:tc>
          <w:tcPr>
            <w:tcW w:w="3145" w:type="dxa"/>
            <w:tcBorders>
              <w:top w:val="nil"/>
              <w:left w:val="nil"/>
              <w:bottom w:val="single" w:sz="4" w:space="0" w:color="auto"/>
              <w:right w:val="single" w:sz="4" w:space="0" w:color="auto"/>
            </w:tcBorders>
            <w:shd w:val="clear" w:color="auto" w:fill="FFFFFF"/>
            <w:vAlign w:val="center"/>
          </w:tcPr>
          <w:p w14:paraId="600B725C" w14:textId="77777777" w:rsidR="00641510" w:rsidRPr="00C34754" w:rsidRDefault="00641510" w:rsidP="00997013">
            <w:pPr>
              <w:widowControl/>
              <w:rPr>
                <w:lang w:eastAsia="en-US"/>
              </w:rPr>
            </w:pPr>
            <w:r w:rsidRPr="00C34754">
              <w:rPr>
                <w:lang w:eastAsia="en-US"/>
              </w:rPr>
              <w:t>Luncaviţa h.</w:t>
            </w:r>
          </w:p>
        </w:tc>
      </w:tr>
      <w:tr w:rsidR="00641510" w:rsidRPr="00C34754" w14:paraId="754A5A04" w14:textId="77777777" w:rsidTr="00997013">
        <w:trPr>
          <w:trHeight w:val="345"/>
        </w:trPr>
        <w:tc>
          <w:tcPr>
            <w:tcW w:w="601" w:type="dxa"/>
            <w:tcBorders>
              <w:top w:val="nil"/>
              <w:left w:val="single" w:sz="4" w:space="0" w:color="auto"/>
              <w:bottom w:val="single" w:sz="4" w:space="0" w:color="auto"/>
              <w:right w:val="single" w:sz="4" w:space="0" w:color="auto"/>
            </w:tcBorders>
            <w:noWrap/>
            <w:vAlign w:val="bottom"/>
          </w:tcPr>
          <w:p w14:paraId="54FF53C6" w14:textId="77777777" w:rsidR="00641510" w:rsidRPr="00C34754" w:rsidRDefault="00641510" w:rsidP="00997013">
            <w:pPr>
              <w:widowControl/>
              <w:jc w:val="center"/>
              <w:rPr>
                <w:rFonts w:ascii="Arial" w:hAnsi="Arial" w:cs="Arial"/>
                <w:sz w:val="20"/>
                <w:lang w:eastAsia="en-US"/>
              </w:rPr>
            </w:pPr>
            <w:r w:rsidRPr="00C34754">
              <w:rPr>
                <w:rFonts w:ascii="Arial" w:hAnsi="Arial" w:cs="Arial"/>
                <w:sz w:val="20"/>
                <w:lang w:eastAsia="en-US"/>
              </w:rPr>
              <w:t>14</w:t>
            </w:r>
          </w:p>
        </w:tc>
        <w:tc>
          <w:tcPr>
            <w:tcW w:w="3145" w:type="dxa"/>
            <w:tcBorders>
              <w:top w:val="nil"/>
              <w:left w:val="nil"/>
              <w:bottom w:val="single" w:sz="4" w:space="0" w:color="auto"/>
              <w:right w:val="single" w:sz="4" w:space="0" w:color="auto"/>
            </w:tcBorders>
            <w:shd w:val="clear" w:color="auto" w:fill="FFFFFF"/>
            <w:vAlign w:val="center"/>
          </w:tcPr>
          <w:p w14:paraId="623DBB61" w14:textId="77777777" w:rsidR="00641510" w:rsidRPr="00C34754" w:rsidRDefault="00641510" w:rsidP="00997013">
            <w:pPr>
              <w:widowControl/>
              <w:rPr>
                <w:lang w:eastAsia="en-US"/>
              </w:rPr>
            </w:pPr>
            <w:r w:rsidRPr="00C34754">
              <w:rPr>
                <w:lang w:eastAsia="en-US"/>
              </w:rPr>
              <w:t>Poarta h.</w:t>
            </w:r>
          </w:p>
        </w:tc>
      </w:tr>
      <w:tr w:rsidR="00641510" w:rsidRPr="00C34754" w14:paraId="24D5AB7C" w14:textId="77777777" w:rsidTr="00997013">
        <w:trPr>
          <w:trHeight w:val="345"/>
        </w:trPr>
        <w:tc>
          <w:tcPr>
            <w:tcW w:w="601" w:type="dxa"/>
            <w:tcBorders>
              <w:top w:val="nil"/>
              <w:left w:val="single" w:sz="4" w:space="0" w:color="auto"/>
              <w:bottom w:val="single" w:sz="4" w:space="0" w:color="auto"/>
              <w:right w:val="single" w:sz="4" w:space="0" w:color="auto"/>
            </w:tcBorders>
            <w:noWrap/>
            <w:vAlign w:val="bottom"/>
          </w:tcPr>
          <w:p w14:paraId="406C4D3B" w14:textId="77777777" w:rsidR="00641510" w:rsidRPr="00C34754" w:rsidRDefault="00641510" w:rsidP="00997013">
            <w:pPr>
              <w:widowControl/>
              <w:jc w:val="center"/>
              <w:rPr>
                <w:rFonts w:ascii="Arial" w:hAnsi="Arial" w:cs="Arial"/>
                <w:sz w:val="20"/>
                <w:lang w:eastAsia="en-US"/>
              </w:rPr>
            </w:pPr>
            <w:r w:rsidRPr="00C34754">
              <w:rPr>
                <w:rFonts w:ascii="Arial" w:hAnsi="Arial" w:cs="Arial"/>
                <w:sz w:val="20"/>
                <w:lang w:eastAsia="en-US"/>
              </w:rPr>
              <w:t>15</w:t>
            </w:r>
          </w:p>
        </w:tc>
        <w:tc>
          <w:tcPr>
            <w:tcW w:w="3145" w:type="dxa"/>
            <w:tcBorders>
              <w:top w:val="nil"/>
              <w:left w:val="nil"/>
              <w:bottom w:val="single" w:sz="4" w:space="0" w:color="auto"/>
              <w:right w:val="single" w:sz="4" w:space="0" w:color="auto"/>
            </w:tcBorders>
            <w:shd w:val="clear" w:color="auto" w:fill="FFFFFF"/>
            <w:vAlign w:val="center"/>
          </w:tcPr>
          <w:p w14:paraId="15DB9AFD" w14:textId="77777777" w:rsidR="00641510" w:rsidRPr="00C34754" w:rsidRDefault="00641510" w:rsidP="00997013">
            <w:pPr>
              <w:widowControl/>
              <w:rPr>
                <w:lang w:eastAsia="en-US"/>
              </w:rPr>
            </w:pPr>
            <w:r w:rsidRPr="00C34754">
              <w:rPr>
                <w:lang w:eastAsia="en-US"/>
              </w:rPr>
              <w:t>Petroşniţa h.</w:t>
            </w:r>
          </w:p>
        </w:tc>
      </w:tr>
      <w:tr w:rsidR="00641510" w:rsidRPr="00C34754" w14:paraId="0DC0DC93" w14:textId="77777777" w:rsidTr="00997013">
        <w:trPr>
          <w:trHeight w:val="345"/>
        </w:trPr>
        <w:tc>
          <w:tcPr>
            <w:tcW w:w="601" w:type="dxa"/>
            <w:tcBorders>
              <w:top w:val="nil"/>
              <w:left w:val="single" w:sz="4" w:space="0" w:color="auto"/>
              <w:bottom w:val="single" w:sz="4" w:space="0" w:color="auto"/>
              <w:right w:val="single" w:sz="4" w:space="0" w:color="auto"/>
            </w:tcBorders>
            <w:noWrap/>
            <w:vAlign w:val="bottom"/>
          </w:tcPr>
          <w:p w14:paraId="34208A24" w14:textId="77777777" w:rsidR="00641510" w:rsidRPr="00C34754" w:rsidRDefault="00641510" w:rsidP="00997013">
            <w:pPr>
              <w:widowControl/>
              <w:jc w:val="center"/>
              <w:rPr>
                <w:rFonts w:ascii="Arial" w:hAnsi="Arial" w:cs="Arial"/>
                <w:sz w:val="20"/>
                <w:lang w:eastAsia="en-US"/>
              </w:rPr>
            </w:pPr>
            <w:r w:rsidRPr="00C34754">
              <w:rPr>
                <w:rFonts w:ascii="Arial" w:hAnsi="Arial" w:cs="Arial"/>
                <w:sz w:val="20"/>
                <w:lang w:eastAsia="en-US"/>
              </w:rPr>
              <w:t>16</w:t>
            </w:r>
          </w:p>
        </w:tc>
        <w:tc>
          <w:tcPr>
            <w:tcW w:w="3145" w:type="dxa"/>
            <w:tcBorders>
              <w:top w:val="nil"/>
              <w:left w:val="nil"/>
              <w:bottom w:val="single" w:sz="4" w:space="0" w:color="auto"/>
              <w:right w:val="single" w:sz="4" w:space="0" w:color="auto"/>
            </w:tcBorders>
            <w:shd w:val="clear" w:color="auto" w:fill="FFFFFF"/>
            <w:vAlign w:val="center"/>
          </w:tcPr>
          <w:p w14:paraId="5F60559A" w14:textId="77777777" w:rsidR="00641510" w:rsidRPr="00C34754" w:rsidRDefault="00641510" w:rsidP="00997013">
            <w:pPr>
              <w:widowControl/>
              <w:rPr>
                <w:lang w:eastAsia="en-US"/>
              </w:rPr>
            </w:pPr>
            <w:r w:rsidRPr="00C34754">
              <w:rPr>
                <w:lang w:eastAsia="en-US"/>
              </w:rPr>
              <w:t>Valea Timişului h</w:t>
            </w:r>
          </w:p>
        </w:tc>
      </w:tr>
      <w:tr w:rsidR="00641510" w:rsidRPr="00C34754" w14:paraId="7702F2D5" w14:textId="77777777" w:rsidTr="00997013">
        <w:trPr>
          <w:trHeight w:val="345"/>
        </w:trPr>
        <w:tc>
          <w:tcPr>
            <w:tcW w:w="601" w:type="dxa"/>
            <w:tcBorders>
              <w:top w:val="nil"/>
              <w:left w:val="single" w:sz="4" w:space="0" w:color="auto"/>
              <w:bottom w:val="single" w:sz="4" w:space="0" w:color="auto"/>
              <w:right w:val="single" w:sz="4" w:space="0" w:color="auto"/>
            </w:tcBorders>
            <w:noWrap/>
            <w:vAlign w:val="bottom"/>
          </w:tcPr>
          <w:p w14:paraId="3ADAAEE5" w14:textId="77777777" w:rsidR="00641510" w:rsidRPr="00C34754" w:rsidRDefault="00641510" w:rsidP="00997013">
            <w:pPr>
              <w:widowControl/>
              <w:jc w:val="center"/>
              <w:rPr>
                <w:rFonts w:ascii="Arial" w:hAnsi="Arial" w:cs="Arial"/>
                <w:sz w:val="20"/>
                <w:lang w:eastAsia="en-US"/>
              </w:rPr>
            </w:pPr>
            <w:r w:rsidRPr="00C34754">
              <w:rPr>
                <w:rFonts w:ascii="Arial" w:hAnsi="Arial" w:cs="Arial"/>
                <w:sz w:val="20"/>
                <w:lang w:eastAsia="en-US"/>
              </w:rPr>
              <w:t>17</w:t>
            </w:r>
          </w:p>
        </w:tc>
        <w:tc>
          <w:tcPr>
            <w:tcW w:w="3145" w:type="dxa"/>
            <w:tcBorders>
              <w:top w:val="nil"/>
              <w:left w:val="nil"/>
              <w:bottom w:val="single" w:sz="4" w:space="0" w:color="auto"/>
              <w:right w:val="single" w:sz="4" w:space="0" w:color="auto"/>
            </w:tcBorders>
            <w:shd w:val="clear" w:color="auto" w:fill="FFFFFF"/>
            <w:vAlign w:val="center"/>
          </w:tcPr>
          <w:p w14:paraId="72746992" w14:textId="77777777" w:rsidR="00641510" w:rsidRPr="00C34754" w:rsidRDefault="00641510" w:rsidP="00F41838">
            <w:pPr>
              <w:widowControl/>
              <w:rPr>
                <w:lang w:eastAsia="en-US"/>
              </w:rPr>
            </w:pPr>
            <w:r w:rsidRPr="00C34754">
              <w:rPr>
                <w:lang w:eastAsia="en-US"/>
              </w:rPr>
              <w:t>Caransebeş haltă h.</w:t>
            </w:r>
          </w:p>
        </w:tc>
      </w:tr>
    </w:tbl>
    <w:p w14:paraId="472ACBB1" w14:textId="77777777" w:rsidR="00641510" w:rsidRPr="00C34754" w:rsidRDefault="00641510" w:rsidP="00641510">
      <w:pPr>
        <w:rPr>
          <w:rStyle w:val="Heading32"/>
          <w:b/>
        </w:rPr>
      </w:pPr>
    </w:p>
    <w:p w14:paraId="4FD517F2" w14:textId="77777777" w:rsidR="00641510" w:rsidRPr="00C34754" w:rsidRDefault="00B93677" w:rsidP="00FF3572">
      <w:pPr>
        <w:pStyle w:val="Titolo2"/>
        <w:numPr>
          <w:ilvl w:val="1"/>
          <w:numId w:val="10"/>
        </w:numPr>
      </w:pPr>
      <w:bookmarkStart w:id="85" w:name="_Toc54787022"/>
      <w:r w:rsidRPr="00C34754">
        <w:rPr>
          <w:rStyle w:val="Heading32"/>
          <w:u w:val="none"/>
        </w:rPr>
        <w:t>CLĂDIRE DE CĂLĂTORI NOUĂ</w:t>
      </w:r>
      <w:r w:rsidR="00451405" w:rsidRPr="00C34754">
        <w:rPr>
          <w:rStyle w:val="Heading32"/>
          <w:u w:val="none"/>
        </w:rPr>
        <w:t xml:space="preserve"> – PO STREHAIA</w:t>
      </w:r>
      <w:bookmarkEnd w:id="85"/>
    </w:p>
    <w:p w14:paraId="3D04862A" w14:textId="77777777" w:rsidR="00641510" w:rsidRPr="004458D7" w:rsidRDefault="00641510" w:rsidP="00641510">
      <w:pPr>
        <w:rPr>
          <w:lang w:val="it-IT"/>
        </w:rPr>
      </w:pPr>
    </w:p>
    <w:p w14:paraId="719BDEA2" w14:textId="77777777" w:rsidR="00641510" w:rsidRPr="004458D7" w:rsidRDefault="00641510" w:rsidP="00B93677">
      <w:pPr>
        <w:jc w:val="both"/>
        <w:rPr>
          <w:lang w:val="it-IT"/>
        </w:rPr>
      </w:pPr>
      <w:r w:rsidRPr="004458D7">
        <w:rPr>
          <w:lang w:val="it-IT"/>
        </w:rPr>
        <w:t>In punctul de oprire Strehaia, cladirea de calatori se demoleaza, deoarece este afectata de modificarea dispozitivului de linii. In acest punct de oprire s-a propus o cladire de calatori noua.</w:t>
      </w:r>
    </w:p>
    <w:p w14:paraId="03B8E3D7" w14:textId="77777777" w:rsidR="00641510" w:rsidRPr="004458D7" w:rsidRDefault="00641510" w:rsidP="00B93677">
      <w:pPr>
        <w:rPr>
          <w:lang w:val="it-IT"/>
        </w:rPr>
      </w:pPr>
    </w:p>
    <w:p w14:paraId="670973AA" w14:textId="77777777" w:rsidR="00451405" w:rsidRPr="00C34754" w:rsidRDefault="00451405" w:rsidP="00451405">
      <w:pPr>
        <w:keepNext/>
        <w:keepLines/>
        <w:numPr>
          <w:ilvl w:val="2"/>
          <w:numId w:val="13"/>
        </w:numPr>
        <w:tabs>
          <w:tab w:val="left" w:pos="312"/>
        </w:tabs>
        <w:spacing w:after="14" w:line="240" w:lineRule="exact"/>
        <w:jc w:val="both"/>
        <w:outlineLvl w:val="2"/>
        <w:rPr>
          <w:b/>
        </w:rPr>
      </w:pPr>
      <w:r w:rsidRPr="00C34754">
        <w:rPr>
          <w:b/>
        </w:rPr>
        <w:t>Arhitectura</w:t>
      </w:r>
    </w:p>
    <w:p w14:paraId="70A72250" w14:textId="77777777" w:rsidR="00641510" w:rsidRPr="00C34754" w:rsidRDefault="00641510" w:rsidP="00B93677">
      <w:pPr>
        <w:jc w:val="both"/>
      </w:pPr>
      <w:r w:rsidRPr="00C34754">
        <w:t xml:space="preserve">Clădirea de călători proiectată răspunde cerinţelor europene de siguranţă la seism, factori climatici, siguranţă în exploatare şi la incendiu, asigurând servicii pentru călători şi spaţii specifice activităţilor </w:t>
      </w:r>
      <w:proofErr w:type="gramStart"/>
      <w:r w:rsidRPr="00C34754">
        <w:t>feroviare.Se</w:t>
      </w:r>
      <w:proofErr w:type="gramEnd"/>
      <w:r w:rsidRPr="00C34754">
        <w:t xml:space="preserve"> vor respectă cerinţele normativelor UIC privind utilizarea pictogramelor şi accesul în staţie a persoanelor cu deficienţe fizice, de vedere şi de auz.</w:t>
      </w:r>
    </w:p>
    <w:p w14:paraId="56DC43EF" w14:textId="77777777" w:rsidR="00641510" w:rsidRPr="00C34754" w:rsidRDefault="00641510" w:rsidP="00B93677">
      <w:pPr>
        <w:jc w:val="both"/>
      </w:pPr>
      <w:r w:rsidRPr="00C34754">
        <w:lastRenderedPageBreak/>
        <w:t>Avand in vedere diferenta mare de nivel dintre cota terenului existent si cota terenului amenajat pentru executia terasamentului si a suprastructurii de cale ferata, s-a propus o construcţie cu regim de înălţime parter si etaj. Accesul calatorilor la peron se face printr-o scara, de la parter (la cota terenului existent) la etaj (la cota terenului amenajat).</w:t>
      </w:r>
    </w:p>
    <w:p w14:paraId="5B26FED1" w14:textId="77777777" w:rsidR="00641510" w:rsidRPr="00C34754" w:rsidRDefault="00641510" w:rsidP="00B93677">
      <w:pPr>
        <w:jc w:val="both"/>
      </w:pPr>
      <w:r w:rsidRPr="00C34754">
        <w:t>Cladirea are formă dreptunghiulară, dispusă cu latura lungă paralelă cu liniile de cale ferată şi va cuprinde urmatoarele funcţiuni:</w:t>
      </w:r>
    </w:p>
    <w:p w14:paraId="020A6D59" w14:textId="77777777" w:rsidR="00641510" w:rsidRPr="00C34754" w:rsidRDefault="00641510" w:rsidP="00B93677">
      <w:pPr>
        <w:jc w:val="both"/>
      </w:pPr>
      <w:r w:rsidRPr="00C34754">
        <w:t>La parter: hol de acces si scara, spaţii anexe (centrală termică, spaţii tehnice) si locuinta de serviciu. La etaj: sală de aşteptare, grupuri sanitare pentru călători, casă de bilete cu grup sanitar propriu, birou politie TF cu grup sanitar propriu.</w:t>
      </w:r>
    </w:p>
    <w:p w14:paraId="6511A581" w14:textId="77777777" w:rsidR="00641510" w:rsidRPr="00C34754" w:rsidRDefault="00641510" w:rsidP="00B93677">
      <w:pPr>
        <w:jc w:val="both"/>
      </w:pPr>
      <w:r w:rsidRPr="00C34754">
        <w:t>Grupul sanitar pentru public va cuprinde şi un grup sanitar pentru persoanele cu deficienţe locomotorii destinat şi îngrijirii copiilor mici. Aceste dotări şi funcţiuni respectă recomandările din normativele UIC.</w:t>
      </w:r>
    </w:p>
    <w:p w14:paraId="71072C37" w14:textId="77777777" w:rsidR="00641510" w:rsidRPr="00C34754" w:rsidRDefault="00641510" w:rsidP="00B93677">
      <w:pPr>
        <w:jc w:val="both"/>
      </w:pPr>
      <w:r w:rsidRPr="00C34754">
        <w:t xml:space="preserve">În zonele de circulaţie se prevăd benzi de ghidaj tactil şi benzi si suprafete de </w:t>
      </w:r>
      <w:proofErr w:type="gramStart"/>
      <w:r w:rsidRPr="00C34754">
        <w:t>avertizare  tactila</w:t>
      </w:r>
      <w:proofErr w:type="gramEnd"/>
      <w:r w:rsidRPr="00C34754">
        <w:t xml:space="preserve"> - ce servesc persoanelor cu deficienţe de vedere, executate din materiale ce contrastează cu fundalul, antiderapante cu o suprafaţă rugoasă pentru detectarea uşoară cu piciorul sau cu bastonul, culoarea fiind galbenă pentru a le creşte vizibilitatea.</w:t>
      </w:r>
    </w:p>
    <w:p w14:paraId="3B382F78" w14:textId="77777777" w:rsidR="00641510" w:rsidRPr="00C34754" w:rsidRDefault="00641510" w:rsidP="00B93677">
      <w:pPr>
        <w:jc w:val="both"/>
      </w:pPr>
      <w:r w:rsidRPr="00C34754">
        <w:t>Clădirea de călători are acoperişul tip terasa, cu învelitoarea din membrana bituminoasa cu strat de protectie din ardezie, colectarea apelor realizându-se prin jgheaburi şi burlane din tablă plastifiată cu instalaţii de degivrare.</w:t>
      </w:r>
    </w:p>
    <w:p w14:paraId="7581E13D" w14:textId="77777777" w:rsidR="00641510" w:rsidRPr="004458D7" w:rsidRDefault="00641510" w:rsidP="00B93677">
      <w:pPr>
        <w:jc w:val="both"/>
        <w:rPr>
          <w:lang w:val="it-IT"/>
        </w:rPr>
      </w:pPr>
      <w:r w:rsidRPr="004458D7">
        <w:rPr>
          <w:lang w:val="it-IT"/>
        </w:rPr>
        <w:t>Pentru dezvoltarea si promovarea de noi concepte si tehnologii pentru energie verde regenerabila, la nivelul acoperisului se vor integra, in concordanta cu arhitectura propusa, panouri fotovoltaice pentru producerea energiei electrice.</w:t>
      </w:r>
    </w:p>
    <w:p w14:paraId="12AAC86A" w14:textId="77777777" w:rsidR="00641510" w:rsidRPr="004458D7" w:rsidRDefault="00641510" w:rsidP="00B93677">
      <w:pPr>
        <w:jc w:val="both"/>
        <w:rPr>
          <w:lang w:val="it-IT"/>
        </w:rPr>
      </w:pPr>
      <w:r w:rsidRPr="004458D7">
        <w:rPr>
          <w:lang w:val="it-IT"/>
        </w:rPr>
        <w:t>Faţadele clădirii de călători vor fi prevăzute cu sistem termoizolant din polistiren expandat, peste care sunt prevăzute tencuieli structurate sau placaje cu cărămidă aparentă.</w:t>
      </w:r>
    </w:p>
    <w:p w14:paraId="3CD749AC" w14:textId="77777777" w:rsidR="00641510" w:rsidRPr="004458D7" w:rsidRDefault="00641510" w:rsidP="00B93677">
      <w:pPr>
        <w:jc w:val="both"/>
        <w:rPr>
          <w:lang w:val="es-ES"/>
        </w:rPr>
      </w:pPr>
      <w:r w:rsidRPr="004458D7">
        <w:rPr>
          <w:lang w:val="es-ES"/>
        </w:rPr>
        <w:t>Tâmplăria exterioară este din aluminiu cu geam termoizolant. Tâmplăria interioară este din aluminiu, iar fereastră de la ghişeul de bilete va fi prevăzută cu folie antiefracţie, microfon şi casetă de transfer integrată în glaful ghişeului. Ferestrele şi uşile vor avea geam transparent sau mat. Spaţiile tehnice vor avea uşi metalice proiectate conform normelor specifice.</w:t>
      </w:r>
    </w:p>
    <w:p w14:paraId="2A322A0C" w14:textId="77777777" w:rsidR="00641510" w:rsidRPr="004458D7" w:rsidRDefault="00641510" w:rsidP="00B93677">
      <w:pPr>
        <w:jc w:val="both"/>
        <w:rPr>
          <w:lang w:val="es-ES"/>
        </w:rPr>
      </w:pPr>
      <w:r w:rsidRPr="004458D7">
        <w:rPr>
          <w:lang w:val="es-ES"/>
        </w:rPr>
        <w:t>Toate pardoselile şi pavajele exterioare şi interioare se vor realiza în funcţie de destinaţia încăperilor din materiale rezistente la uzură, antiderapante şi uşor de întreţinut (gresie, piatră naturală, parchet, etc.).</w:t>
      </w:r>
    </w:p>
    <w:p w14:paraId="6183CAAD" w14:textId="77777777" w:rsidR="00641510" w:rsidRPr="004458D7" w:rsidRDefault="00641510" w:rsidP="00B93677">
      <w:pPr>
        <w:jc w:val="both"/>
        <w:rPr>
          <w:lang w:val="es-ES"/>
        </w:rPr>
      </w:pPr>
      <w:r w:rsidRPr="004458D7">
        <w:rPr>
          <w:lang w:val="es-ES"/>
        </w:rPr>
        <w:t>La toate grupurile sanitare se va monta hidroizolaţii sub pardoseală.</w:t>
      </w:r>
    </w:p>
    <w:p w14:paraId="18033128" w14:textId="77777777" w:rsidR="00641510" w:rsidRPr="004458D7" w:rsidRDefault="00641510" w:rsidP="00B93677">
      <w:pPr>
        <w:jc w:val="both"/>
        <w:rPr>
          <w:lang w:val="es-ES"/>
        </w:rPr>
      </w:pPr>
      <w:r w:rsidRPr="004458D7">
        <w:rPr>
          <w:lang w:val="es-ES"/>
        </w:rPr>
        <w:t>Pereţii interiori vor fi tencuiţi, gletuiti şi zugrăviţi cu vopsele lavabile sau finisaje cu placajeceramice în funcţie de destinaţie.</w:t>
      </w:r>
    </w:p>
    <w:p w14:paraId="4D818AFF" w14:textId="77777777" w:rsidR="00641510" w:rsidRPr="004458D7" w:rsidRDefault="00641510" w:rsidP="00B93677">
      <w:pPr>
        <w:jc w:val="both"/>
        <w:rPr>
          <w:lang w:val="es-ES"/>
        </w:rPr>
      </w:pPr>
      <w:r w:rsidRPr="004458D7">
        <w:rPr>
          <w:lang w:val="es-ES"/>
        </w:rPr>
        <w:t>În majoritatea spaţiilor se vor prevedea plafoane suspendate (gips-carton, fibre minerale sau aluminiu) pentru mascarea diverselor conducte şi paturi de cabluri (instalaţii de telecomunicaţii, instalaţii sanitare, instalaţii termice etc.). Tavanele din încăperile care nu au prevăzut plafon fals vor fi tencuite, gletuite şi zugrăvite cu vopsele lavabile.</w:t>
      </w:r>
    </w:p>
    <w:p w14:paraId="7DBE2CB4" w14:textId="77777777" w:rsidR="00641510" w:rsidRPr="00C34754" w:rsidRDefault="00641510" w:rsidP="00641510">
      <w:pPr>
        <w:spacing w:line="278" w:lineRule="exact"/>
        <w:jc w:val="both"/>
        <w:rPr>
          <w:lang w:val="it-IT"/>
        </w:rPr>
      </w:pPr>
      <w:r w:rsidRPr="00C34754">
        <w:rPr>
          <w:lang w:val="it-IT"/>
        </w:rPr>
        <w:t>Clădirea de călători va fi dotată cu:</w:t>
      </w:r>
    </w:p>
    <w:p w14:paraId="03C5EDF4" w14:textId="77777777" w:rsidR="00641510" w:rsidRPr="00C34754" w:rsidRDefault="00641510" w:rsidP="00FF3572">
      <w:pPr>
        <w:pStyle w:val="Bodytext20"/>
        <w:numPr>
          <w:ilvl w:val="0"/>
          <w:numId w:val="9"/>
        </w:numPr>
        <w:shd w:val="clear" w:color="auto" w:fill="auto"/>
        <w:tabs>
          <w:tab w:val="left" w:pos="834"/>
        </w:tabs>
        <w:spacing w:before="0" w:line="298" w:lineRule="exact"/>
        <w:ind w:left="840" w:hanging="360"/>
        <w:jc w:val="both"/>
      </w:pPr>
      <w:r w:rsidRPr="00C34754">
        <w:t>pictograme deinformare;</w:t>
      </w:r>
    </w:p>
    <w:p w14:paraId="5B466728" w14:textId="77777777" w:rsidR="00641510" w:rsidRPr="00C34754" w:rsidRDefault="00641510" w:rsidP="00FF3572">
      <w:pPr>
        <w:pStyle w:val="Bodytext20"/>
        <w:numPr>
          <w:ilvl w:val="0"/>
          <w:numId w:val="9"/>
        </w:numPr>
        <w:shd w:val="clear" w:color="auto" w:fill="auto"/>
        <w:tabs>
          <w:tab w:val="left" w:pos="834"/>
        </w:tabs>
        <w:spacing w:before="0" w:line="298" w:lineRule="exact"/>
        <w:ind w:left="840" w:hanging="360"/>
        <w:jc w:val="both"/>
      </w:pPr>
      <w:r w:rsidRPr="00C34754">
        <w:t>bănci călători;</w:t>
      </w:r>
    </w:p>
    <w:p w14:paraId="36F0483E" w14:textId="77777777" w:rsidR="00641510" w:rsidRPr="00C34754" w:rsidRDefault="00641510" w:rsidP="00FF3572">
      <w:pPr>
        <w:pStyle w:val="Bodytext20"/>
        <w:numPr>
          <w:ilvl w:val="0"/>
          <w:numId w:val="9"/>
        </w:numPr>
        <w:shd w:val="clear" w:color="auto" w:fill="auto"/>
        <w:tabs>
          <w:tab w:val="left" w:pos="834"/>
        </w:tabs>
        <w:spacing w:before="0" w:line="298" w:lineRule="exact"/>
        <w:ind w:left="840" w:hanging="360"/>
        <w:jc w:val="both"/>
      </w:pPr>
      <w:r w:rsidRPr="00C34754">
        <w:t>recipienti colectare selectiva a deseurilor;</w:t>
      </w:r>
    </w:p>
    <w:p w14:paraId="3B103CC7" w14:textId="77777777" w:rsidR="00641510" w:rsidRPr="00C34754" w:rsidRDefault="00641510" w:rsidP="00FF3572">
      <w:pPr>
        <w:pStyle w:val="Bodytext20"/>
        <w:numPr>
          <w:ilvl w:val="0"/>
          <w:numId w:val="9"/>
        </w:numPr>
        <w:shd w:val="clear" w:color="auto" w:fill="auto"/>
        <w:tabs>
          <w:tab w:val="left" w:pos="834"/>
        </w:tabs>
        <w:spacing w:before="0" w:line="298" w:lineRule="exact"/>
        <w:ind w:left="840" w:hanging="360"/>
        <w:jc w:val="both"/>
      </w:pPr>
      <w:r w:rsidRPr="00C34754">
        <w:lastRenderedPageBreak/>
        <w:t>dotări PSI - extinctoare cu pulbere şi CO2;</w:t>
      </w:r>
    </w:p>
    <w:p w14:paraId="78F8785B" w14:textId="77777777" w:rsidR="00641510" w:rsidRPr="00C34754" w:rsidRDefault="00641510" w:rsidP="00FF3572">
      <w:pPr>
        <w:pStyle w:val="Bodytext20"/>
        <w:numPr>
          <w:ilvl w:val="0"/>
          <w:numId w:val="9"/>
        </w:numPr>
        <w:shd w:val="clear" w:color="auto" w:fill="auto"/>
        <w:tabs>
          <w:tab w:val="left" w:pos="834"/>
        </w:tabs>
        <w:spacing w:before="0" w:line="298" w:lineRule="exact"/>
        <w:ind w:left="840" w:hanging="360"/>
        <w:jc w:val="both"/>
      </w:pPr>
      <w:r w:rsidRPr="00C34754">
        <w:t>ştergătoare depicioarecu grătar;</w:t>
      </w:r>
    </w:p>
    <w:p w14:paraId="6F2E21A2" w14:textId="77777777" w:rsidR="00641510" w:rsidRPr="00C34754" w:rsidRDefault="00641510" w:rsidP="00FF3572">
      <w:pPr>
        <w:pStyle w:val="Bodytext20"/>
        <w:numPr>
          <w:ilvl w:val="0"/>
          <w:numId w:val="9"/>
        </w:numPr>
        <w:shd w:val="clear" w:color="auto" w:fill="auto"/>
        <w:tabs>
          <w:tab w:val="left" w:pos="834"/>
        </w:tabs>
        <w:spacing w:before="0" w:line="298" w:lineRule="exact"/>
        <w:ind w:left="840" w:hanging="360"/>
        <w:jc w:val="both"/>
      </w:pPr>
      <w:r w:rsidRPr="00C34754">
        <w:t>jardiniere.</w:t>
      </w:r>
    </w:p>
    <w:p w14:paraId="57CD3751" w14:textId="77777777" w:rsidR="00641510" w:rsidRPr="00C34754" w:rsidRDefault="00641510" w:rsidP="00641510">
      <w:pPr>
        <w:spacing w:line="278" w:lineRule="exact"/>
        <w:jc w:val="both"/>
      </w:pPr>
      <w:r w:rsidRPr="00C34754">
        <w:t>Pentru persoanele cu deficienţe fizice (de vedere, de auz sau cu deficienţe locomotorii) se prevăd următoarele:</w:t>
      </w:r>
    </w:p>
    <w:p w14:paraId="76CFF4D1" w14:textId="77777777" w:rsidR="00641510" w:rsidRPr="00C34754" w:rsidRDefault="00641510" w:rsidP="00FF3572">
      <w:pPr>
        <w:pStyle w:val="Bodytext20"/>
        <w:numPr>
          <w:ilvl w:val="0"/>
          <w:numId w:val="9"/>
        </w:numPr>
        <w:shd w:val="clear" w:color="auto" w:fill="auto"/>
        <w:tabs>
          <w:tab w:val="left" w:pos="834"/>
        </w:tabs>
        <w:spacing w:before="0" w:line="298" w:lineRule="exact"/>
        <w:ind w:left="840" w:hanging="360"/>
        <w:jc w:val="both"/>
      </w:pPr>
      <w:r w:rsidRPr="00C34754">
        <w:t>Platforma elevatoare la scara de acces din cladire;</w:t>
      </w:r>
    </w:p>
    <w:p w14:paraId="22EFE053" w14:textId="77777777" w:rsidR="00641510" w:rsidRPr="00C34754" w:rsidRDefault="00641510" w:rsidP="00FF3572">
      <w:pPr>
        <w:pStyle w:val="Bodytext20"/>
        <w:numPr>
          <w:ilvl w:val="0"/>
          <w:numId w:val="9"/>
        </w:numPr>
        <w:shd w:val="clear" w:color="auto" w:fill="auto"/>
        <w:tabs>
          <w:tab w:val="left" w:pos="834"/>
        </w:tabs>
        <w:spacing w:before="0" w:line="298" w:lineRule="exact"/>
        <w:ind w:left="840" w:hanging="360"/>
        <w:jc w:val="both"/>
      </w:pPr>
      <w:r w:rsidRPr="00C34754">
        <w:t>Grup sanitar cu toate utilităţile obişnuite ale unui grup sanitar şi balustrade de fixare pe fiecare parte a vasului de w.c. şi un sistem de alarmă, cu buton, fixat pe peretele de lângă vasul de w.c. sau pe podea. Uşa se va deschide spre exterior;</w:t>
      </w:r>
    </w:p>
    <w:p w14:paraId="677DA74B" w14:textId="77777777" w:rsidR="00641510" w:rsidRPr="00C34754" w:rsidRDefault="00641510" w:rsidP="00FF3572">
      <w:pPr>
        <w:pStyle w:val="Bodytext20"/>
        <w:numPr>
          <w:ilvl w:val="0"/>
          <w:numId w:val="9"/>
        </w:numPr>
        <w:shd w:val="clear" w:color="auto" w:fill="auto"/>
        <w:tabs>
          <w:tab w:val="left" w:pos="834"/>
        </w:tabs>
        <w:spacing w:before="0" w:line="298" w:lineRule="exact"/>
        <w:ind w:left="840" w:hanging="360"/>
        <w:jc w:val="both"/>
      </w:pPr>
      <w:r w:rsidRPr="00C34754">
        <w:t>Ghişee la înălţimea de 0.80m, poliţă de sprijinire, de scris, de depozitare a unei genţi, etc.</w:t>
      </w:r>
    </w:p>
    <w:p w14:paraId="5A87CB9A" w14:textId="77777777" w:rsidR="00641510" w:rsidRPr="004458D7" w:rsidRDefault="00641510" w:rsidP="00FF3572">
      <w:pPr>
        <w:pStyle w:val="Bodytext20"/>
        <w:numPr>
          <w:ilvl w:val="0"/>
          <w:numId w:val="9"/>
        </w:numPr>
        <w:shd w:val="clear" w:color="auto" w:fill="auto"/>
        <w:tabs>
          <w:tab w:val="left" w:pos="834"/>
        </w:tabs>
        <w:spacing w:before="0" w:line="298" w:lineRule="exact"/>
        <w:ind w:left="840" w:hanging="360"/>
        <w:jc w:val="both"/>
        <w:rPr>
          <w:lang w:val="es-ES"/>
        </w:rPr>
      </w:pPr>
      <w:r w:rsidRPr="004458D7">
        <w:rPr>
          <w:lang w:val="es-ES"/>
        </w:rPr>
        <w:t>Rampe pietonale cu pantă de maximum 6%, cu suprafaţă antiderapantă;</w:t>
      </w:r>
    </w:p>
    <w:p w14:paraId="269AA73E" w14:textId="77777777" w:rsidR="00641510" w:rsidRPr="004458D7" w:rsidRDefault="00641510" w:rsidP="00FF3572">
      <w:pPr>
        <w:pStyle w:val="Bodytext20"/>
        <w:numPr>
          <w:ilvl w:val="0"/>
          <w:numId w:val="9"/>
        </w:numPr>
        <w:shd w:val="clear" w:color="auto" w:fill="auto"/>
        <w:tabs>
          <w:tab w:val="left" w:pos="834"/>
        </w:tabs>
        <w:spacing w:before="0" w:line="298" w:lineRule="exact"/>
        <w:ind w:left="840" w:hanging="360"/>
        <w:jc w:val="both"/>
        <w:rPr>
          <w:lang w:val="es-ES"/>
        </w:rPr>
      </w:pPr>
      <w:r w:rsidRPr="004458D7">
        <w:rPr>
          <w:lang w:val="es-ES"/>
        </w:rPr>
        <w:t>Benzi de ghidaj tactil ce servesc persoanelor cu deficienţe de vedere din materiale ce contrastează cu fundalul, antiderapante cu o suprafaţă rugoasă pentru detectarea uşoară cu piciorul sau cu bastonul, culoarea fiind galbenă pentru a le creşte vizibilitatea;</w:t>
      </w:r>
    </w:p>
    <w:p w14:paraId="160EB644" w14:textId="77777777" w:rsidR="00641510" w:rsidRPr="004458D7" w:rsidRDefault="00641510" w:rsidP="00FF3572">
      <w:pPr>
        <w:pStyle w:val="Bodytext20"/>
        <w:numPr>
          <w:ilvl w:val="0"/>
          <w:numId w:val="9"/>
        </w:numPr>
        <w:shd w:val="clear" w:color="auto" w:fill="auto"/>
        <w:tabs>
          <w:tab w:val="left" w:pos="834"/>
        </w:tabs>
        <w:spacing w:before="0" w:line="298" w:lineRule="exact"/>
        <w:ind w:left="840" w:hanging="360"/>
        <w:jc w:val="both"/>
        <w:rPr>
          <w:lang w:val="es-ES"/>
        </w:rPr>
      </w:pPr>
      <w:r w:rsidRPr="004458D7">
        <w:rPr>
          <w:lang w:val="es-ES"/>
        </w:rPr>
        <w:t>Benzi si suprafete de avertizare tactilă ce servesc persoanelor lipsite de vedere şi celor cu deficienţe de vedere, din materiale ce contrastează cu fundalul (în culoarea galbenă de avertizare), cu o lăţime de 0.30m, cu relief mic care să nu provoace zdruncinături sau căderea persoanei care utilizează un scaun cu roţile.</w:t>
      </w:r>
    </w:p>
    <w:p w14:paraId="4D72FFC8" w14:textId="77777777" w:rsidR="00641510" w:rsidRPr="00C34754" w:rsidRDefault="00641510" w:rsidP="00641510">
      <w:pPr>
        <w:spacing w:line="278" w:lineRule="exact"/>
        <w:jc w:val="both"/>
        <w:rPr>
          <w:color w:val="FF0000"/>
          <w:lang w:val="es-ES"/>
        </w:rPr>
      </w:pPr>
    </w:p>
    <w:p w14:paraId="4FCB7485" w14:textId="77777777" w:rsidR="00641510" w:rsidRPr="00C34754" w:rsidRDefault="00641510" w:rsidP="00451405">
      <w:pPr>
        <w:keepNext/>
        <w:keepLines/>
        <w:numPr>
          <w:ilvl w:val="2"/>
          <w:numId w:val="13"/>
        </w:numPr>
        <w:tabs>
          <w:tab w:val="left" w:pos="312"/>
        </w:tabs>
        <w:spacing w:after="14" w:line="240" w:lineRule="exact"/>
        <w:jc w:val="both"/>
        <w:outlineLvl w:val="2"/>
        <w:rPr>
          <w:b/>
          <w:lang w:val="es-ES"/>
        </w:rPr>
      </w:pPr>
      <w:r w:rsidRPr="00C34754">
        <w:rPr>
          <w:b/>
          <w:lang w:val="es-ES"/>
        </w:rPr>
        <w:t>Rezistenta</w:t>
      </w:r>
    </w:p>
    <w:p w14:paraId="4B41FC7D" w14:textId="77777777" w:rsidR="00641510" w:rsidRPr="00C34754" w:rsidRDefault="00641510" w:rsidP="00641510">
      <w:pPr>
        <w:spacing w:line="278" w:lineRule="exact"/>
        <w:jc w:val="both"/>
        <w:rPr>
          <w:lang w:val="es-ES"/>
        </w:rPr>
      </w:pPr>
      <w:r w:rsidRPr="00C34754">
        <w:rPr>
          <w:lang w:val="es-ES"/>
        </w:rPr>
        <w:t>Clădirea proiectată, cu formă dreptunghiulară în plan va avea regimul de înălţime Parter + Pod. Structura de rezistenţă va fi alcătuită din stâlpi la intersecţiile pereţilor de zidărie ai partiului şi planşeu (grinzi, centuri şi placă) din beton armat monolit. La partea superioară, peste planşeul din beton armat se va construi un pod cu şarpantă pe scaune din lemn. Fundarea se va realiza în mod direct prin intermediul unor grinzi continue din beton armat sub pereţii de zidărie perimetrali şi interiori.</w:t>
      </w:r>
    </w:p>
    <w:p w14:paraId="3D803003" w14:textId="77777777" w:rsidR="00641510" w:rsidRPr="00C34754" w:rsidRDefault="00641510" w:rsidP="00641510">
      <w:pPr>
        <w:spacing w:line="278" w:lineRule="exact"/>
        <w:jc w:val="both"/>
        <w:rPr>
          <w:color w:val="FF0000"/>
          <w:lang w:val="es-ES"/>
        </w:rPr>
      </w:pPr>
    </w:p>
    <w:p w14:paraId="79BEAC71" w14:textId="77777777" w:rsidR="00641510" w:rsidRPr="00C34754" w:rsidRDefault="00641510" w:rsidP="00451405">
      <w:pPr>
        <w:keepNext/>
        <w:keepLines/>
        <w:numPr>
          <w:ilvl w:val="2"/>
          <w:numId w:val="13"/>
        </w:numPr>
        <w:tabs>
          <w:tab w:val="left" w:pos="312"/>
        </w:tabs>
        <w:spacing w:after="14" w:line="240" w:lineRule="exact"/>
        <w:jc w:val="both"/>
        <w:outlineLvl w:val="2"/>
        <w:rPr>
          <w:b/>
          <w:lang w:val="it-IT"/>
        </w:rPr>
      </w:pPr>
      <w:r w:rsidRPr="00C34754">
        <w:rPr>
          <w:b/>
          <w:lang w:val="it-IT"/>
        </w:rPr>
        <w:t>Instalaţii Sanitare</w:t>
      </w:r>
    </w:p>
    <w:p w14:paraId="22EA6496" w14:textId="77777777" w:rsidR="00641510" w:rsidRPr="00C34754" w:rsidRDefault="00641510" w:rsidP="00641510">
      <w:pPr>
        <w:spacing w:line="278" w:lineRule="exact"/>
        <w:jc w:val="both"/>
        <w:rPr>
          <w:lang w:val="it-IT"/>
        </w:rPr>
      </w:pPr>
      <w:r w:rsidRPr="00C34754">
        <w:rPr>
          <w:lang w:val="it-IT"/>
        </w:rPr>
        <w:t>Clădirea de călători va fi dotata cu instalaţii sanitare interioare noi.</w:t>
      </w:r>
    </w:p>
    <w:p w14:paraId="152199F3" w14:textId="77777777" w:rsidR="00641510" w:rsidRPr="00C34754" w:rsidRDefault="00641510" w:rsidP="00641510">
      <w:pPr>
        <w:spacing w:line="278" w:lineRule="exact"/>
        <w:jc w:val="both"/>
        <w:rPr>
          <w:lang w:val="it-IT"/>
        </w:rPr>
      </w:pPr>
      <w:r w:rsidRPr="00C34754">
        <w:rPr>
          <w:lang w:val="it-IT"/>
        </w:rPr>
        <w:t>Apa caldă menajeră va fi asigurată de la o centrala termică amplasată intr-un spaţiu specialamenajat. Prepararea apei calde menajere se va face si cu pompe de căldura.</w:t>
      </w:r>
    </w:p>
    <w:p w14:paraId="451BAF62" w14:textId="77777777" w:rsidR="00641510" w:rsidRPr="00C34754" w:rsidRDefault="00641510" w:rsidP="00641510">
      <w:pPr>
        <w:spacing w:line="278" w:lineRule="exact"/>
        <w:jc w:val="both"/>
        <w:rPr>
          <w:lang w:val="es-ES"/>
        </w:rPr>
      </w:pPr>
      <w:r w:rsidRPr="00C34754">
        <w:rPr>
          <w:lang w:val="it-IT"/>
        </w:rPr>
        <w:t xml:space="preserve">Grupurile sanitare pentru publicul călător, inclusiv cele pentru persoanele cu disabilităţi vor fi dotate cu obiecte sanitare antivandalism. </w:t>
      </w:r>
      <w:r w:rsidRPr="00C34754">
        <w:rPr>
          <w:lang w:val="es-ES"/>
        </w:rPr>
        <w:t>Rezervoarele vaselor de WC vor fi de tip îngropat cu cadru de susţinere vas WC.</w:t>
      </w:r>
    </w:p>
    <w:p w14:paraId="52240D9B" w14:textId="77777777" w:rsidR="00027015" w:rsidRPr="00C34754" w:rsidRDefault="00027015" w:rsidP="00641510">
      <w:pPr>
        <w:spacing w:line="278" w:lineRule="exact"/>
        <w:jc w:val="both"/>
        <w:rPr>
          <w:lang w:val="es-ES"/>
        </w:rPr>
      </w:pPr>
      <w:r w:rsidRPr="00C34754">
        <w:rPr>
          <w:lang w:val="es-ES"/>
        </w:rPr>
        <w:t>Alimentarea cu apa a consumatorilor din punctul de oprire Strehaia se va face de la reteaua de alimentare cu apa a localitatii.</w:t>
      </w:r>
    </w:p>
    <w:p w14:paraId="4C2AC654" w14:textId="77777777" w:rsidR="00027015" w:rsidRPr="00C34754" w:rsidRDefault="00027015" w:rsidP="00641510">
      <w:pPr>
        <w:spacing w:line="278" w:lineRule="exact"/>
        <w:jc w:val="both"/>
        <w:rPr>
          <w:lang w:val="es-ES"/>
        </w:rPr>
      </w:pPr>
      <w:r w:rsidRPr="00C34754">
        <w:rPr>
          <w:lang w:val="es-ES"/>
        </w:rPr>
        <w:t>Evacuarea apelor uzate rezultate de la consumatorii din cladirea de calatori se va face la reteaua de canalizare a orasului.</w:t>
      </w:r>
    </w:p>
    <w:p w14:paraId="2007683F" w14:textId="77777777" w:rsidR="00027015" w:rsidRPr="00C34754" w:rsidRDefault="00027015" w:rsidP="00641510">
      <w:pPr>
        <w:spacing w:line="278" w:lineRule="exact"/>
        <w:jc w:val="both"/>
        <w:rPr>
          <w:lang w:val="es-ES"/>
        </w:rPr>
      </w:pPr>
      <w:r w:rsidRPr="00C34754">
        <w:rPr>
          <w:lang w:val="es-ES"/>
        </w:rPr>
        <w:t>Apele pluviale de pe acoperisul cladirii de calatori vor fi colectate si evacuate la reteaua de canalizare a orasului.</w:t>
      </w:r>
    </w:p>
    <w:p w14:paraId="573709A9" w14:textId="77777777" w:rsidR="00641510" w:rsidRPr="00C34754" w:rsidRDefault="00641510" w:rsidP="00641510">
      <w:pPr>
        <w:spacing w:line="278" w:lineRule="exact"/>
        <w:jc w:val="both"/>
        <w:rPr>
          <w:lang w:val="es-ES"/>
        </w:rPr>
      </w:pPr>
    </w:p>
    <w:p w14:paraId="757A6AE3" w14:textId="77777777" w:rsidR="00641510" w:rsidRPr="00C34754" w:rsidRDefault="00153DAD" w:rsidP="00451405">
      <w:pPr>
        <w:keepNext/>
        <w:keepLines/>
        <w:numPr>
          <w:ilvl w:val="2"/>
          <w:numId w:val="13"/>
        </w:numPr>
        <w:tabs>
          <w:tab w:val="left" w:pos="312"/>
        </w:tabs>
        <w:spacing w:after="14" w:line="240" w:lineRule="exact"/>
        <w:jc w:val="both"/>
        <w:outlineLvl w:val="2"/>
        <w:rPr>
          <w:b/>
          <w:lang w:val="es-ES"/>
        </w:rPr>
      </w:pPr>
      <w:r w:rsidRPr="00C34754">
        <w:rPr>
          <w:b/>
          <w:lang w:val="es-ES"/>
        </w:rPr>
        <w:lastRenderedPageBreak/>
        <w:t>I</w:t>
      </w:r>
      <w:r w:rsidR="00641510" w:rsidRPr="00C34754">
        <w:rPr>
          <w:b/>
          <w:lang w:val="es-ES"/>
        </w:rPr>
        <w:t>nstalaţii termotehnologice</w:t>
      </w:r>
    </w:p>
    <w:p w14:paraId="74638624" w14:textId="77777777" w:rsidR="00641510" w:rsidRPr="00C34754" w:rsidRDefault="00641510" w:rsidP="00641510">
      <w:pPr>
        <w:spacing w:line="278" w:lineRule="exact"/>
        <w:jc w:val="both"/>
        <w:rPr>
          <w:lang w:val="es-ES"/>
        </w:rPr>
      </w:pPr>
      <w:r w:rsidRPr="00C34754">
        <w:rPr>
          <w:lang w:val="es-ES"/>
        </w:rPr>
        <w:t>Se va realiza o instalaţie nouă de încălzire cu radiatoare din oţel, tip panou. Agentul termic este furnizat de o centrală termică amplasată într-un spaţiu special amenajat.</w:t>
      </w:r>
    </w:p>
    <w:p w14:paraId="291E00B3" w14:textId="77777777" w:rsidR="00641510" w:rsidRPr="00C34754" w:rsidRDefault="00641510" w:rsidP="00641510">
      <w:pPr>
        <w:spacing w:line="278" w:lineRule="exact"/>
        <w:jc w:val="both"/>
        <w:rPr>
          <w:lang w:val="it-IT"/>
        </w:rPr>
      </w:pPr>
      <w:r w:rsidRPr="00C34754">
        <w:rPr>
          <w:lang w:val="es-ES"/>
        </w:rPr>
        <w:t xml:space="preserve">Funcţie de reţelele de utilitati din zona staţiei CF centralele termice vor functiona cu combustibil gazos sau cu energie electrica. </w:t>
      </w:r>
      <w:r w:rsidRPr="00C34754">
        <w:rPr>
          <w:lang w:val="it-IT"/>
        </w:rPr>
        <w:t>Pentru cladirile cu suprafete mai mari de 100 mp necesar a fi incalzite/climatizate, vor fi prevazute şi pompe de caldura.</w:t>
      </w:r>
    </w:p>
    <w:p w14:paraId="7F0DA2F9" w14:textId="77777777" w:rsidR="00641510" w:rsidRPr="00C34754" w:rsidRDefault="00641510" w:rsidP="00641510">
      <w:pPr>
        <w:spacing w:line="278" w:lineRule="exact"/>
        <w:jc w:val="both"/>
        <w:rPr>
          <w:lang w:val="it-IT"/>
        </w:rPr>
      </w:pPr>
      <w:r w:rsidRPr="00C34754">
        <w:rPr>
          <w:lang w:val="it-IT"/>
        </w:rPr>
        <w:t>În încăperile unde există degajări de căldură de la aparatele de lucru, în birouri, în sălile de aşteptare precum şi unde se lucrează în permanenţă (case de bilete, şef de tură, şef de staţie, etc.), se vor prevedea aparate de climatizare multisplit tip VRF, aparate cu functie de racire pe perioada de vara si incalzire in perioada de tranzitie respectiv primavara, toamna.</w:t>
      </w:r>
    </w:p>
    <w:p w14:paraId="49322364" w14:textId="77777777" w:rsidR="00641510" w:rsidRPr="00C34754" w:rsidRDefault="00641510" w:rsidP="00641510">
      <w:pPr>
        <w:spacing w:line="278" w:lineRule="exact"/>
        <w:jc w:val="both"/>
        <w:rPr>
          <w:lang w:val="es-ES"/>
        </w:rPr>
      </w:pPr>
      <w:r w:rsidRPr="00C34754">
        <w:rPr>
          <w:lang w:val="es-ES"/>
        </w:rPr>
        <w:t>Deasupra uşilor de acces in holul public aferent clădirii de călători se vor prevedea perdele de aer cald. Se va asigura ventilarea grupurilor sanitare acolo unde este necesar.</w:t>
      </w:r>
    </w:p>
    <w:p w14:paraId="238493C3" w14:textId="77777777" w:rsidR="00641510" w:rsidRPr="00C34754" w:rsidRDefault="00641510" w:rsidP="00641510">
      <w:pPr>
        <w:spacing w:line="278" w:lineRule="exact"/>
        <w:jc w:val="both"/>
        <w:rPr>
          <w:lang w:val="es-ES"/>
        </w:rPr>
      </w:pPr>
      <w:r w:rsidRPr="00C34754">
        <w:rPr>
          <w:lang w:val="es-ES"/>
        </w:rPr>
        <w:t>Grupul electrogen se va ventila.</w:t>
      </w:r>
    </w:p>
    <w:p w14:paraId="302570EA" w14:textId="77777777" w:rsidR="00641510" w:rsidRPr="00C34754" w:rsidRDefault="00641510" w:rsidP="00641510">
      <w:pPr>
        <w:spacing w:line="278" w:lineRule="exact"/>
        <w:jc w:val="both"/>
        <w:rPr>
          <w:lang w:val="es-ES"/>
        </w:rPr>
      </w:pPr>
    </w:p>
    <w:p w14:paraId="27698904" w14:textId="77777777" w:rsidR="00641510" w:rsidRPr="00C34754" w:rsidRDefault="00641510" w:rsidP="00451405">
      <w:pPr>
        <w:keepNext/>
        <w:keepLines/>
        <w:numPr>
          <w:ilvl w:val="2"/>
          <w:numId w:val="13"/>
        </w:numPr>
        <w:tabs>
          <w:tab w:val="left" w:pos="312"/>
        </w:tabs>
        <w:spacing w:after="14" w:line="240" w:lineRule="exact"/>
        <w:jc w:val="both"/>
        <w:outlineLvl w:val="2"/>
        <w:rPr>
          <w:b/>
          <w:lang w:val="es-ES"/>
        </w:rPr>
      </w:pPr>
      <w:r w:rsidRPr="00C34754">
        <w:rPr>
          <w:b/>
          <w:lang w:val="es-ES"/>
        </w:rPr>
        <w:t>Instalatii Electrice</w:t>
      </w:r>
    </w:p>
    <w:p w14:paraId="16BA2749" w14:textId="77777777" w:rsidR="00641510" w:rsidRPr="00C34754" w:rsidRDefault="00641510" w:rsidP="00641510">
      <w:pPr>
        <w:spacing w:line="278" w:lineRule="exact"/>
        <w:jc w:val="both"/>
        <w:rPr>
          <w:lang w:val="es-ES"/>
        </w:rPr>
      </w:pPr>
      <w:r w:rsidRPr="00C34754">
        <w:rPr>
          <w:lang w:val="es-ES"/>
        </w:rPr>
        <w:t>Lucrarile de instalatii electrice pentru cladirea de calatori nou proiectata constau in realizarea de lucrari pentru:</w:t>
      </w:r>
    </w:p>
    <w:p w14:paraId="7E81E445" w14:textId="77777777" w:rsidR="00641510" w:rsidRPr="00C34754" w:rsidRDefault="00641510" w:rsidP="00FF3572">
      <w:pPr>
        <w:pStyle w:val="Bodytext20"/>
        <w:numPr>
          <w:ilvl w:val="0"/>
          <w:numId w:val="9"/>
        </w:numPr>
        <w:shd w:val="clear" w:color="auto" w:fill="auto"/>
        <w:tabs>
          <w:tab w:val="left" w:pos="834"/>
        </w:tabs>
        <w:spacing w:before="0" w:line="298" w:lineRule="exact"/>
        <w:ind w:left="840" w:hanging="360"/>
        <w:jc w:val="both"/>
      </w:pPr>
      <w:r w:rsidRPr="00C34754">
        <w:t>instalaţii electrice de iluminat normal şi de siguranţă pentru evacuare şi continuarea lucrului;</w:t>
      </w:r>
    </w:p>
    <w:p w14:paraId="581F3994" w14:textId="77777777" w:rsidR="00641510" w:rsidRPr="00C34754" w:rsidRDefault="00641510" w:rsidP="00FF3572">
      <w:pPr>
        <w:pStyle w:val="Bodytext20"/>
        <w:numPr>
          <w:ilvl w:val="0"/>
          <w:numId w:val="9"/>
        </w:numPr>
        <w:shd w:val="clear" w:color="auto" w:fill="auto"/>
        <w:tabs>
          <w:tab w:val="left" w:pos="834"/>
        </w:tabs>
        <w:spacing w:before="0" w:line="298" w:lineRule="exact"/>
        <w:ind w:left="840" w:hanging="360"/>
        <w:jc w:val="both"/>
      </w:pPr>
      <w:r w:rsidRPr="00C34754">
        <w:t>instalaţii electrice pentru prize;</w:t>
      </w:r>
    </w:p>
    <w:p w14:paraId="40F0CF30" w14:textId="77777777" w:rsidR="00641510" w:rsidRPr="00C34754" w:rsidRDefault="00641510" w:rsidP="00FF3572">
      <w:pPr>
        <w:pStyle w:val="Bodytext20"/>
        <w:numPr>
          <w:ilvl w:val="0"/>
          <w:numId w:val="9"/>
        </w:numPr>
        <w:shd w:val="clear" w:color="auto" w:fill="auto"/>
        <w:tabs>
          <w:tab w:val="left" w:pos="834"/>
        </w:tabs>
        <w:spacing w:before="0" w:line="298" w:lineRule="exact"/>
        <w:ind w:left="840" w:hanging="360"/>
        <w:jc w:val="both"/>
      </w:pPr>
      <w:r w:rsidRPr="00C34754">
        <w:t>instalaţii electrice de forţă;</w:t>
      </w:r>
    </w:p>
    <w:p w14:paraId="714937E8" w14:textId="77777777" w:rsidR="00641510" w:rsidRPr="00C34754" w:rsidRDefault="00641510" w:rsidP="00FF3572">
      <w:pPr>
        <w:pStyle w:val="Bodytext20"/>
        <w:numPr>
          <w:ilvl w:val="0"/>
          <w:numId w:val="9"/>
        </w:numPr>
        <w:shd w:val="clear" w:color="auto" w:fill="auto"/>
        <w:tabs>
          <w:tab w:val="left" w:pos="834"/>
        </w:tabs>
        <w:spacing w:before="0" w:line="298" w:lineRule="exact"/>
        <w:ind w:left="840" w:hanging="360"/>
        <w:jc w:val="both"/>
      </w:pPr>
      <w:r w:rsidRPr="00C34754">
        <w:t>instalaţii electrice grup electrogen;</w:t>
      </w:r>
    </w:p>
    <w:p w14:paraId="20F2A676" w14:textId="77777777" w:rsidR="00641510" w:rsidRPr="004458D7" w:rsidRDefault="00641510" w:rsidP="00FF3572">
      <w:pPr>
        <w:pStyle w:val="Bodytext20"/>
        <w:numPr>
          <w:ilvl w:val="0"/>
          <w:numId w:val="9"/>
        </w:numPr>
        <w:shd w:val="clear" w:color="auto" w:fill="auto"/>
        <w:tabs>
          <w:tab w:val="left" w:pos="834"/>
        </w:tabs>
        <w:spacing w:before="0" w:line="298" w:lineRule="exact"/>
        <w:ind w:left="840" w:hanging="360"/>
        <w:jc w:val="both"/>
        <w:rPr>
          <w:lang w:val="es-ES"/>
        </w:rPr>
      </w:pPr>
      <w:r w:rsidRPr="004458D7">
        <w:rPr>
          <w:lang w:val="es-ES"/>
        </w:rPr>
        <w:t>instalaţie de paratrăsnet şi legare la pământ.</w:t>
      </w:r>
    </w:p>
    <w:p w14:paraId="17E8B4FE" w14:textId="77777777" w:rsidR="00641510" w:rsidRPr="00C34754" w:rsidRDefault="00641510" w:rsidP="00641510">
      <w:pPr>
        <w:spacing w:line="278" w:lineRule="exact"/>
        <w:jc w:val="both"/>
        <w:rPr>
          <w:lang w:val="es-ES"/>
        </w:rPr>
      </w:pPr>
      <w:r w:rsidRPr="00C34754">
        <w:rPr>
          <w:lang w:val="es-ES"/>
        </w:rPr>
        <w:t>Instalaţiile electrice pentru iluminat se vor realiza cu corpuri de iluminat LED, în funcţie de destinaţia încăperilor.</w:t>
      </w:r>
    </w:p>
    <w:p w14:paraId="5574299F" w14:textId="77777777" w:rsidR="00641510" w:rsidRPr="00C34754" w:rsidRDefault="00641510" w:rsidP="00641510">
      <w:pPr>
        <w:spacing w:line="278" w:lineRule="exact"/>
        <w:jc w:val="both"/>
        <w:rPr>
          <w:lang w:val="es-ES"/>
        </w:rPr>
      </w:pPr>
      <w:r w:rsidRPr="00C34754">
        <w:rPr>
          <w:lang w:val="es-ES"/>
        </w:rPr>
        <w:t>Instalaţiile electrice de forţă sunt prevăzute pentru alimentarea instalaţiilor de climatizare, perdelelor de aer şi a electropompelor.</w:t>
      </w:r>
    </w:p>
    <w:p w14:paraId="646D9F30" w14:textId="77777777" w:rsidR="00641510" w:rsidRPr="00C34754" w:rsidRDefault="00641510" w:rsidP="00641510">
      <w:pPr>
        <w:spacing w:line="278" w:lineRule="exact"/>
        <w:jc w:val="both"/>
      </w:pPr>
      <w:r w:rsidRPr="00C34754">
        <w:t>Grupul electrogen prevăzut are pornire automată şi constituie sursă de alimentare de rezervă pentru:</w:t>
      </w:r>
    </w:p>
    <w:p w14:paraId="5C80D9E4" w14:textId="77777777" w:rsidR="00641510" w:rsidRPr="004458D7" w:rsidRDefault="00641510" w:rsidP="00FF3572">
      <w:pPr>
        <w:pStyle w:val="Bodytext20"/>
        <w:numPr>
          <w:ilvl w:val="0"/>
          <w:numId w:val="9"/>
        </w:numPr>
        <w:shd w:val="clear" w:color="auto" w:fill="auto"/>
        <w:tabs>
          <w:tab w:val="left" w:pos="834"/>
        </w:tabs>
        <w:spacing w:before="0" w:line="298" w:lineRule="exact"/>
        <w:ind w:left="840" w:hanging="360"/>
        <w:jc w:val="both"/>
        <w:rPr>
          <w:lang w:val="es-ES"/>
        </w:rPr>
      </w:pPr>
      <w:r w:rsidRPr="004458D7">
        <w:rPr>
          <w:lang w:val="es-ES"/>
        </w:rPr>
        <w:t>instalaţia de iluminat de siguranţă pentru evacuare şi continuarea lucrului;</w:t>
      </w:r>
    </w:p>
    <w:p w14:paraId="5633D76B" w14:textId="77777777" w:rsidR="00641510" w:rsidRPr="00C34754" w:rsidRDefault="00641510" w:rsidP="00FF3572">
      <w:pPr>
        <w:pStyle w:val="Bodytext20"/>
        <w:numPr>
          <w:ilvl w:val="0"/>
          <w:numId w:val="9"/>
        </w:numPr>
        <w:shd w:val="clear" w:color="auto" w:fill="auto"/>
        <w:tabs>
          <w:tab w:val="left" w:pos="834"/>
        </w:tabs>
        <w:spacing w:before="0" w:line="298" w:lineRule="exact"/>
        <w:ind w:left="840" w:hanging="360"/>
        <w:jc w:val="both"/>
      </w:pPr>
      <w:r w:rsidRPr="00C34754">
        <w:t>instalaţii TTR;</w:t>
      </w:r>
    </w:p>
    <w:p w14:paraId="1DDC0AAD" w14:textId="77777777" w:rsidR="00641510" w:rsidRPr="00C34754" w:rsidRDefault="00641510" w:rsidP="00FF3572">
      <w:pPr>
        <w:pStyle w:val="Bodytext20"/>
        <w:numPr>
          <w:ilvl w:val="0"/>
          <w:numId w:val="9"/>
        </w:numPr>
        <w:shd w:val="clear" w:color="auto" w:fill="auto"/>
        <w:tabs>
          <w:tab w:val="left" w:pos="834"/>
        </w:tabs>
        <w:spacing w:before="0" w:line="298" w:lineRule="exact"/>
        <w:ind w:left="840" w:hanging="360"/>
        <w:jc w:val="both"/>
      </w:pPr>
      <w:r w:rsidRPr="00C34754">
        <w:t>instalaţia de ticketing;</w:t>
      </w:r>
    </w:p>
    <w:p w14:paraId="1D924A6B" w14:textId="77777777" w:rsidR="00641510" w:rsidRPr="004458D7" w:rsidRDefault="00641510" w:rsidP="00FF3572">
      <w:pPr>
        <w:pStyle w:val="Bodytext20"/>
        <w:numPr>
          <w:ilvl w:val="0"/>
          <w:numId w:val="9"/>
        </w:numPr>
        <w:shd w:val="clear" w:color="auto" w:fill="auto"/>
        <w:tabs>
          <w:tab w:val="left" w:pos="834"/>
        </w:tabs>
        <w:spacing w:before="0" w:line="298" w:lineRule="exact"/>
        <w:ind w:left="840" w:hanging="360"/>
        <w:jc w:val="both"/>
        <w:rPr>
          <w:lang w:val="it-IT"/>
        </w:rPr>
      </w:pPr>
      <w:r w:rsidRPr="004458D7">
        <w:rPr>
          <w:lang w:val="it-IT"/>
        </w:rPr>
        <w:t>o parte din corpurile de iluminat de la peroane şi copertine.</w:t>
      </w:r>
    </w:p>
    <w:p w14:paraId="103DADDC" w14:textId="77777777" w:rsidR="00641510" w:rsidRPr="00C34754" w:rsidRDefault="00641510" w:rsidP="00641510">
      <w:pPr>
        <w:spacing w:line="278" w:lineRule="exact"/>
        <w:jc w:val="both"/>
        <w:rPr>
          <w:lang w:val="it-IT"/>
        </w:rPr>
      </w:pPr>
      <w:r w:rsidRPr="00C34754">
        <w:rPr>
          <w:lang w:val="it-IT"/>
        </w:rPr>
        <w:t>Pentru protecţia împotriva supratensiunilor atmosferice este prevăzută instalaţie de paratrăsnet cu dispozitiv de amorsare (PDA).</w:t>
      </w:r>
    </w:p>
    <w:p w14:paraId="2943933C" w14:textId="77777777" w:rsidR="00641510" w:rsidRPr="00C34754" w:rsidRDefault="00641510" w:rsidP="00641510">
      <w:pPr>
        <w:spacing w:line="278" w:lineRule="exact"/>
        <w:jc w:val="both"/>
        <w:rPr>
          <w:lang w:val="it-IT"/>
        </w:rPr>
      </w:pPr>
      <w:r w:rsidRPr="00C34754">
        <w:rPr>
          <w:lang w:val="it-IT"/>
        </w:rPr>
        <w:t>Instalaţia de paratrăsnet se leagă la o priză de pământ artficială formată din electrozi verticali şi platbandă din oţel zincat.</w:t>
      </w:r>
    </w:p>
    <w:p w14:paraId="2074351F" w14:textId="77777777" w:rsidR="00641510" w:rsidRPr="00C34754" w:rsidRDefault="00641510" w:rsidP="00641510">
      <w:pPr>
        <w:spacing w:line="278" w:lineRule="exact"/>
        <w:jc w:val="both"/>
        <w:rPr>
          <w:lang w:val="it-IT"/>
        </w:rPr>
      </w:pPr>
      <w:r w:rsidRPr="00C34754">
        <w:rPr>
          <w:lang w:val="it-IT"/>
        </w:rPr>
        <w:t>Priza de pământ este comună pentru instalaţia de paratrăsnet şi instalaţia electrică; ca urmare rezistenţa de dispersie a prizei de pămînt trebuie să fie mai mică de 1 ohm.</w:t>
      </w:r>
    </w:p>
    <w:p w14:paraId="2526B550" w14:textId="77777777" w:rsidR="00641510" w:rsidRPr="00C34754" w:rsidRDefault="00641510" w:rsidP="00641510">
      <w:pPr>
        <w:spacing w:line="278" w:lineRule="exact"/>
        <w:jc w:val="both"/>
        <w:rPr>
          <w:lang w:val="es-ES"/>
        </w:rPr>
      </w:pPr>
      <w:r w:rsidRPr="00C34754">
        <w:rPr>
          <w:lang w:val="es-ES"/>
        </w:rPr>
        <w:t>Sistemele de producere a energiei electrice regenerabile vor respecta reglementările tehnice învigoare astfel încât să se poată injecta excesul de energie electrică în reţea.</w:t>
      </w:r>
    </w:p>
    <w:p w14:paraId="590689BD" w14:textId="77777777" w:rsidR="00641510" w:rsidRPr="00C34754" w:rsidRDefault="00641510" w:rsidP="00153DAD">
      <w:pPr>
        <w:rPr>
          <w:lang w:val="es-ES"/>
        </w:rPr>
      </w:pPr>
    </w:p>
    <w:p w14:paraId="6ADF0308" w14:textId="77777777" w:rsidR="001A5B81" w:rsidRPr="00C34754" w:rsidRDefault="001A5B81" w:rsidP="00153DAD">
      <w:pPr>
        <w:rPr>
          <w:lang w:val="es-ES"/>
        </w:rPr>
      </w:pPr>
    </w:p>
    <w:p w14:paraId="08842EEA" w14:textId="77777777" w:rsidR="001A5B81" w:rsidRPr="00C34754" w:rsidRDefault="001A5B81" w:rsidP="001A5B81">
      <w:pPr>
        <w:pStyle w:val="Titolo2"/>
        <w:numPr>
          <w:ilvl w:val="1"/>
          <w:numId w:val="10"/>
        </w:numPr>
        <w:rPr>
          <w:color w:val="000000"/>
          <w:szCs w:val="24"/>
          <w:lang w:eastAsia="ro-RO"/>
        </w:rPr>
      </w:pPr>
      <w:bookmarkStart w:id="86" w:name="_Toc54787023"/>
      <w:r w:rsidRPr="00C34754">
        <w:rPr>
          <w:rStyle w:val="Heading32"/>
          <w:u w:val="none"/>
        </w:rPr>
        <w:t>REABILITARE CLĂDIRE DE CĂLĂTORI EXISTENTĂ</w:t>
      </w:r>
      <w:bookmarkEnd w:id="86"/>
    </w:p>
    <w:p w14:paraId="520874CA" w14:textId="77777777" w:rsidR="001A5B81" w:rsidRPr="00C34754" w:rsidRDefault="001A5B81" w:rsidP="00E73AF6">
      <w:pPr>
        <w:jc w:val="both"/>
        <w:rPr>
          <w:lang w:val="ro-RO"/>
        </w:rPr>
      </w:pPr>
      <w:r w:rsidRPr="00C34754">
        <w:rPr>
          <w:lang w:val="ro-RO"/>
        </w:rPr>
        <w:t>In punctele de oprire Lunca Banului, Valea Timisului si Caransebes halta</w:t>
      </w:r>
      <w:r w:rsidR="00B5542F" w:rsidRPr="00C34754">
        <w:rPr>
          <w:lang w:val="ro-RO"/>
        </w:rPr>
        <w:t>, Cladirile de calatori existente vor fi reabilitate.</w:t>
      </w:r>
    </w:p>
    <w:p w14:paraId="2975428D" w14:textId="77777777" w:rsidR="00B5542F" w:rsidRPr="00C34754" w:rsidRDefault="00B5542F" w:rsidP="00E73AF6">
      <w:pPr>
        <w:jc w:val="both"/>
        <w:rPr>
          <w:lang w:val="ro-RO"/>
        </w:rPr>
      </w:pPr>
    </w:p>
    <w:p w14:paraId="1286D48C" w14:textId="77777777" w:rsidR="001A5B81" w:rsidRPr="00C34754" w:rsidRDefault="001A5B81" w:rsidP="00C60E0C">
      <w:pPr>
        <w:keepNext/>
        <w:keepLines/>
        <w:numPr>
          <w:ilvl w:val="2"/>
          <w:numId w:val="14"/>
        </w:numPr>
        <w:tabs>
          <w:tab w:val="left" w:pos="344"/>
        </w:tabs>
        <w:spacing w:after="14" w:line="240" w:lineRule="exact"/>
        <w:jc w:val="both"/>
        <w:outlineLvl w:val="2"/>
        <w:rPr>
          <w:b/>
          <w:color w:val="000000"/>
          <w:szCs w:val="24"/>
          <w:lang w:val="ro-RO" w:eastAsia="ro-RO"/>
        </w:rPr>
      </w:pPr>
      <w:r w:rsidRPr="00C34754">
        <w:rPr>
          <w:b/>
          <w:lang w:val="ro-RO"/>
        </w:rPr>
        <w:t>Arhitectură</w:t>
      </w:r>
    </w:p>
    <w:p w14:paraId="5994B09C" w14:textId="77777777" w:rsidR="001A5B81" w:rsidRPr="00C34754" w:rsidRDefault="001A5B81" w:rsidP="001A5B81">
      <w:pPr>
        <w:jc w:val="both"/>
        <w:rPr>
          <w:szCs w:val="24"/>
          <w:lang w:val="ro-RO"/>
        </w:rPr>
      </w:pPr>
      <w:r w:rsidRPr="00C34754">
        <w:rPr>
          <w:szCs w:val="24"/>
          <w:lang w:val="ro-RO"/>
        </w:rPr>
        <w:t xml:space="preserve">Lucrările vor urmări eficientizarea energetică a Clădirii de călători prin reducerea consumurilor energetice şi prin prevederea unor utilaje eficiente din punct de vedere energetic. </w:t>
      </w:r>
    </w:p>
    <w:p w14:paraId="384841E4" w14:textId="77777777" w:rsidR="001A5B81" w:rsidRPr="00C34754" w:rsidRDefault="001A5B81" w:rsidP="001A5B81">
      <w:pPr>
        <w:jc w:val="both"/>
        <w:rPr>
          <w:szCs w:val="24"/>
          <w:lang w:val="ro-RO"/>
        </w:rPr>
      </w:pPr>
      <w:r w:rsidRPr="00C34754">
        <w:rPr>
          <w:szCs w:val="24"/>
          <w:lang w:val="ro-RO"/>
        </w:rPr>
        <w:t>Se va realiza un sistem termoizolant la pereţi şi termoizolaţii la acoperişuri, conform recomandărilor din auditul energetic.</w:t>
      </w:r>
    </w:p>
    <w:p w14:paraId="47148CE9" w14:textId="77777777" w:rsidR="001A5B81" w:rsidRPr="00C34754" w:rsidRDefault="001A5B81" w:rsidP="001A5B81">
      <w:pPr>
        <w:jc w:val="both"/>
        <w:rPr>
          <w:szCs w:val="24"/>
          <w:lang w:val="ro-RO"/>
        </w:rPr>
      </w:pPr>
      <w:r w:rsidRPr="00C34754">
        <w:rPr>
          <w:szCs w:val="24"/>
          <w:lang w:val="ro-RO"/>
        </w:rPr>
        <w:t>Se vor respecta cerinţele normativelor UIC privind utilizarea pictogramelor şi accesul în staţie a persoanelor cu deficienţe fizice, de vedere şi de auz.</w:t>
      </w:r>
    </w:p>
    <w:p w14:paraId="7A6EB29D" w14:textId="77777777" w:rsidR="001A5B81" w:rsidRPr="00C34754" w:rsidRDefault="001A5B81" w:rsidP="001A5B81">
      <w:pPr>
        <w:jc w:val="both"/>
        <w:rPr>
          <w:szCs w:val="24"/>
          <w:lang w:val="ro-RO"/>
        </w:rPr>
      </w:pPr>
      <w:r w:rsidRPr="00C34754">
        <w:rPr>
          <w:szCs w:val="24"/>
          <w:lang w:val="ro-RO"/>
        </w:rPr>
        <w:t>Holul central va fi amenajat pentru a fi centrul vizual şi informativ al clădirii, unde se vor regăsi casa de bilete, biroul de informaţii, spaţii de aşteptare pentru călători</w:t>
      </w:r>
      <w:r w:rsidR="00CB0B3D" w:rsidRPr="00C34754">
        <w:rPr>
          <w:szCs w:val="24"/>
          <w:lang w:val="ro-RO"/>
        </w:rPr>
        <w:t xml:space="preserve">, </w:t>
      </w:r>
      <w:r w:rsidRPr="00C34754">
        <w:rPr>
          <w:szCs w:val="24"/>
          <w:lang w:val="ro-RO"/>
        </w:rPr>
        <w:t>panou cu afişarea orelor de sosire şi plecare a trenurilor.</w:t>
      </w:r>
    </w:p>
    <w:p w14:paraId="03C7276D" w14:textId="77777777" w:rsidR="00E73AF6" w:rsidRPr="00C34754" w:rsidRDefault="00E73AF6" w:rsidP="00E73AF6">
      <w:pPr>
        <w:jc w:val="both"/>
        <w:rPr>
          <w:szCs w:val="24"/>
          <w:lang w:val="ro-RO"/>
        </w:rPr>
      </w:pPr>
      <w:r w:rsidRPr="00C34754">
        <w:rPr>
          <w:szCs w:val="24"/>
          <w:lang w:val="ro-RO"/>
        </w:rPr>
        <w:t>În interiorul clădirii de călători se vor amenaja grupuri sanitare pentru public care vor cuprinde şi un grup sanitar pentru persoanele cu deficienţe locomotorii destinat şi îngrijirii copiilor mici. Aceste dotări şi funcţiuni respectă recomandările din normativelor UIC.</w:t>
      </w:r>
    </w:p>
    <w:p w14:paraId="0A4033C7" w14:textId="77777777" w:rsidR="001A5B81" w:rsidRPr="00C34754" w:rsidRDefault="001A5B81" w:rsidP="001A5B81">
      <w:pPr>
        <w:jc w:val="both"/>
        <w:rPr>
          <w:szCs w:val="24"/>
          <w:lang w:val="ro-RO"/>
        </w:rPr>
      </w:pPr>
      <w:r w:rsidRPr="00C34754">
        <w:rPr>
          <w:szCs w:val="24"/>
          <w:lang w:val="ro-RO"/>
        </w:rPr>
        <w:t xml:space="preserve">Acoperişul clădirii (şarpantă sau terasă) va fi revizuit şi învelitoarea va fi înlocuită cu una nouă. Şarpanta se va revizui, iar învelitoarea va fi înlocuită cu una nouă, din ţiglă metalică plastifiată. </w:t>
      </w:r>
    </w:p>
    <w:p w14:paraId="5C0F0F17" w14:textId="77777777" w:rsidR="001A5B81" w:rsidRPr="00C34754" w:rsidRDefault="001A5B81" w:rsidP="001A5B81">
      <w:pPr>
        <w:jc w:val="both"/>
        <w:rPr>
          <w:szCs w:val="24"/>
          <w:lang w:val="ro-RO"/>
        </w:rPr>
      </w:pPr>
      <w:r w:rsidRPr="00C34754">
        <w:rPr>
          <w:szCs w:val="24"/>
          <w:lang w:val="ro-RO"/>
        </w:rPr>
        <w:t>Se vor prevedea parazăpezi pentru protecţia împotriva căderii zăpezii de pe învelitoare. Pentru termoizolare se va utiliza polistiren extrudat cu folie anticondens peste astereală.</w:t>
      </w:r>
    </w:p>
    <w:p w14:paraId="48C2CF3B" w14:textId="77777777" w:rsidR="001A5B81" w:rsidRPr="00C34754" w:rsidRDefault="001A5B81" w:rsidP="001A5B81">
      <w:pPr>
        <w:jc w:val="both"/>
        <w:rPr>
          <w:szCs w:val="24"/>
          <w:lang w:val="ro-RO"/>
        </w:rPr>
      </w:pPr>
      <w:r w:rsidRPr="00C34754">
        <w:rPr>
          <w:szCs w:val="24"/>
          <w:lang w:val="ro-RO"/>
        </w:rPr>
        <w:t xml:space="preserve">În cazul invelitoarei de tip terasă, aceasta va fi desfăcută şi refăcută în întregime. </w:t>
      </w:r>
    </w:p>
    <w:p w14:paraId="7494D728" w14:textId="77777777" w:rsidR="001A5B81" w:rsidRPr="004458D7" w:rsidRDefault="001A5B81" w:rsidP="001A5B81">
      <w:pPr>
        <w:jc w:val="both"/>
        <w:rPr>
          <w:lang w:val="it-IT" w:eastAsia="en-US"/>
        </w:rPr>
      </w:pPr>
      <w:r w:rsidRPr="00C34754">
        <w:rPr>
          <w:szCs w:val="24"/>
          <w:lang w:val="ro-RO"/>
        </w:rPr>
        <w:t>Cladir</w:t>
      </w:r>
      <w:r w:rsidR="005C109F" w:rsidRPr="00C34754">
        <w:rPr>
          <w:szCs w:val="24"/>
          <w:lang w:val="ro-RO"/>
        </w:rPr>
        <w:t xml:space="preserve">ea </w:t>
      </w:r>
      <w:r w:rsidRPr="00C34754">
        <w:rPr>
          <w:szCs w:val="24"/>
          <w:lang w:val="ro-RO"/>
        </w:rPr>
        <w:t xml:space="preserve">de calatori </w:t>
      </w:r>
      <w:r w:rsidR="005C109F" w:rsidRPr="00C34754">
        <w:rPr>
          <w:szCs w:val="24"/>
          <w:lang w:val="ro-RO"/>
        </w:rPr>
        <w:t xml:space="preserve">din Valea Timisului </w:t>
      </w:r>
      <w:r w:rsidRPr="00C34754">
        <w:rPr>
          <w:szCs w:val="24"/>
          <w:lang w:val="ro-RO"/>
        </w:rPr>
        <w:t>a</w:t>
      </w:r>
      <w:r w:rsidR="005C109F" w:rsidRPr="00C34754">
        <w:rPr>
          <w:szCs w:val="24"/>
          <w:lang w:val="ro-RO"/>
        </w:rPr>
        <w:t>re</w:t>
      </w:r>
      <w:r w:rsidRPr="00C34754">
        <w:rPr>
          <w:szCs w:val="24"/>
          <w:lang w:val="ro-RO"/>
        </w:rPr>
        <w:t xml:space="preserve"> acoperisul tip sarpanta</w:t>
      </w:r>
      <w:r w:rsidR="005C109F" w:rsidRPr="00C34754">
        <w:rPr>
          <w:szCs w:val="24"/>
          <w:lang w:val="ro-RO"/>
        </w:rPr>
        <w:t xml:space="preserve">, iar cladirile de calatori din Lunca Banului si Caransebes halta au </w:t>
      </w:r>
      <w:r w:rsidRPr="00C34754">
        <w:rPr>
          <w:szCs w:val="24"/>
          <w:lang w:val="ro-RO"/>
        </w:rPr>
        <w:t>acoperisul tip terasa</w:t>
      </w:r>
      <w:r w:rsidRPr="004458D7">
        <w:rPr>
          <w:lang w:val="it-IT" w:eastAsia="en-US"/>
        </w:rPr>
        <w:t>.</w:t>
      </w:r>
    </w:p>
    <w:p w14:paraId="0D0F19BD" w14:textId="77777777" w:rsidR="001A5B81" w:rsidRPr="00C34754" w:rsidRDefault="001A5B81" w:rsidP="001A5B81">
      <w:pPr>
        <w:jc w:val="both"/>
        <w:rPr>
          <w:szCs w:val="24"/>
          <w:lang w:val="ro-RO"/>
        </w:rPr>
      </w:pPr>
      <w:r w:rsidRPr="00C34754">
        <w:rPr>
          <w:szCs w:val="24"/>
          <w:lang w:val="ro-RO"/>
        </w:rPr>
        <w:t>Pentru termoizolare se va utiliza polistiren extrudat şi pentru hidroizolare, membrană hidroizolantă cu strat de protectie din ardezie, cu calităţi superioare.</w:t>
      </w:r>
    </w:p>
    <w:p w14:paraId="175B130C" w14:textId="77777777" w:rsidR="001A5B81" w:rsidRPr="00C34754" w:rsidRDefault="001A5B81" w:rsidP="001A5B81">
      <w:pPr>
        <w:jc w:val="both"/>
        <w:rPr>
          <w:szCs w:val="24"/>
          <w:lang w:val="ro-RO"/>
        </w:rPr>
      </w:pPr>
      <w:r w:rsidRPr="00C34754">
        <w:rPr>
          <w:szCs w:val="24"/>
          <w:lang w:val="ro-RO"/>
        </w:rPr>
        <w:t>Se vor înlocui jgheaburile şi burlanele cu elemente din tablă plastifiată cu instalaţii de degivrare. Faţadele clădirii de călători vor fi prevăzute cu sistem termoizolant din polistiren expandat, peste care sunt prevăzute tencuieli structurate, sau placaje cu cărămidă aparentă, păstrând imaginea arhitecturală iniţială.</w:t>
      </w:r>
    </w:p>
    <w:p w14:paraId="1BF66D5B" w14:textId="77777777" w:rsidR="001A5B81" w:rsidRPr="00C34754" w:rsidRDefault="001A5B81" w:rsidP="001A5B81">
      <w:pPr>
        <w:jc w:val="both"/>
        <w:rPr>
          <w:szCs w:val="24"/>
          <w:lang w:val="ro-RO"/>
        </w:rPr>
      </w:pPr>
      <w:r w:rsidRPr="00C34754">
        <w:rPr>
          <w:szCs w:val="24"/>
          <w:lang w:val="ro-RO"/>
        </w:rPr>
        <w:t>Toată tâmplăria existentă interioară se va înlocui cu tâmplărie nouă din aluminiu în spaţiile pentru călători şi personalul CF iar la exterior cu tâmplărie din aluminiu cu geam termoizolant.</w:t>
      </w:r>
    </w:p>
    <w:p w14:paraId="57CE0629" w14:textId="77777777" w:rsidR="001A5B81" w:rsidRPr="00C34754" w:rsidRDefault="001A5B81" w:rsidP="001A5B81">
      <w:pPr>
        <w:jc w:val="both"/>
        <w:rPr>
          <w:szCs w:val="24"/>
          <w:lang w:val="ro-RO"/>
        </w:rPr>
      </w:pPr>
      <w:r w:rsidRPr="00C34754">
        <w:rPr>
          <w:szCs w:val="24"/>
          <w:lang w:val="ro-RO"/>
        </w:rPr>
        <w:t>Toate pardoselile şi pavajele exterioare şi interioare se vor realiza în funcţie de destinaţia încăperilor din materiale rezistente la uzură, antiderapante şi uşor de întreţinut (gresie, piatră naturală, parchet laminat, PVC antistatic, pardoseala tehnologica, etc.). Treptele scarilor vor fi prevazute cu marcaj vizual pe muchia treptei.</w:t>
      </w:r>
    </w:p>
    <w:p w14:paraId="15CF4563" w14:textId="77777777" w:rsidR="001A5B81" w:rsidRPr="00C34754" w:rsidRDefault="001A5B81" w:rsidP="001A5B81">
      <w:pPr>
        <w:jc w:val="both"/>
        <w:rPr>
          <w:szCs w:val="24"/>
          <w:lang w:val="ro-RO"/>
        </w:rPr>
      </w:pPr>
      <w:r w:rsidRPr="00C34754">
        <w:rPr>
          <w:szCs w:val="24"/>
          <w:lang w:val="ro-RO"/>
        </w:rPr>
        <w:t>Pereţii interiori vor fi tencuiţi, gletuiti şi zugrăviţi cu vopsele lavabile sau finisaje cu placaje ceramice în funcţie de destinaţie.</w:t>
      </w:r>
    </w:p>
    <w:p w14:paraId="4BA5AF6C" w14:textId="77777777" w:rsidR="001A5B81" w:rsidRPr="00C34754" w:rsidRDefault="001A5B81" w:rsidP="001A5B81">
      <w:pPr>
        <w:jc w:val="both"/>
        <w:rPr>
          <w:szCs w:val="24"/>
          <w:lang w:val="ro-RO"/>
        </w:rPr>
      </w:pPr>
      <w:r w:rsidRPr="00C34754">
        <w:rPr>
          <w:szCs w:val="24"/>
          <w:lang w:val="ro-RO"/>
        </w:rPr>
        <w:t>Clădirea de călători va fi dotată cu:</w:t>
      </w:r>
    </w:p>
    <w:p w14:paraId="2E478E83" w14:textId="77777777" w:rsidR="001A5B81" w:rsidRPr="00C34754" w:rsidRDefault="001A5B81" w:rsidP="001A5B81">
      <w:pPr>
        <w:pStyle w:val="Bodytext20"/>
        <w:numPr>
          <w:ilvl w:val="0"/>
          <w:numId w:val="9"/>
        </w:numPr>
        <w:shd w:val="clear" w:color="auto" w:fill="auto"/>
        <w:tabs>
          <w:tab w:val="left" w:pos="834"/>
        </w:tabs>
        <w:spacing w:before="0" w:line="298" w:lineRule="exact"/>
        <w:ind w:left="840" w:hanging="360"/>
        <w:jc w:val="both"/>
        <w:rPr>
          <w:szCs w:val="24"/>
          <w:lang w:val="ro-RO"/>
        </w:rPr>
      </w:pPr>
      <w:r w:rsidRPr="00C34754">
        <w:rPr>
          <w:szCs w:val="24"/>
          <w:lang w:val="ro-RO"/>
        </w:rPr>
        <w:t>pictograme de informare;</w:t>
      </w:r>
    </w:p>
    <w:p w14:paraId="0A330DFC" w14:textId="77777777" w:rsidR="001A5B81" w:rsidRPr="00C34754" w:rsidRDefault="001A5B81" w:rsidP="001A5B81">
      <w:pPr>
        <w:pStyle w:val="Bodytext20"/>
        <w:numPr>
          <w:ilvl w:val="0"/>
          <w:numId w:val="9"/>
        </w:numPr>
        <w:shd w:val="clear" w:color="auto" w:fill="auto"/>
        <w:tabs>
          <w:tab w:val="left" w:pos="834"/>
        </w:tabs>
        <w:spacing w:before="0" w:line="298" w:lineRule="exact"/>
        <w:ind w:left="840" w:hanging="360"/>
        <w:jc w:val="both"/>
        <w:rPr>
          <w:szCs w:val="24"/>
          <w:lang w:val="ro-RO"/>
        </w:rPr>
      </w:pPr>
      <w:r w:rsidRPr="00C34754">
        <w:rPr>
          <w:szCs w:val="24"/>
          <w:lang w:val="ro-RO"/>
        </w:rPr>
        <w:lastRenderedPageBreak/>
        <w:t>bănci călători;</w:t>
      </w:r>
    </w:p>
    <w:p w14:paraId="63AC4094" w14:textId="77777777" w:rsidR="001A5B81" w:rsidRPr="00C34754" w:rsidRDefault="001A5B81" w:rsidP="001A5B81">
      <w:pPr>
        <w:pStyle w:val="Bodytext20"/>
        <w:numPr>
          <w:ilvl w:val="0"/>
          <w:numId w:val="9"/>
        </w:numPr>
        <w:shd w:val="clear" w:color="auto" w:fill="auto"/>
        <w:tabs>
          <w:tab w:val="left" w:pos="834"/>
        </w:tabs>
        <w:spacing w:before="0" w:line="298" w:lineRule="exact"/>
        <w:ind w:left="840" w:hanging="360"/>
        <w:jc w:val="both"/>
        <w:rPr>
          <w:szCs w:val="24"/>
          <w:lang w:val="ro-RO"/>
        </w:rPr>
      </w:pPr>
      <w:r w:rsidRPr="00C34754">
        <w:rPr>
          <w:szCs w:val="24"/>
          <w:lang w:val="ro-RO"/>
        </w:rPr>
        <w:t>recipienti colectare selectiva a deseurilor;</w:t>
      </w:r>
    </w:p>
    <w:p w14:paraId="62366B45" w14:textId="77777777" w:rsidR="001A5B81" w:rsidRPr="00C34754" w:rsidRDefault="001A5B81" w:rsidP="001A5B81">
      <w:pPr>
        <w:pStyle w:val="Bodytext20"/>
        <w:numPr>
          <w:ilvl w:val="0"/>
          <w:numId w:val="9"/>
        </w:numPr>
        <w:shd w:val="clear" w:color="auto" w:fill="auto"/>
        <w:tabs>
          <w:tab w:val="left" w:pos="834"/>
        </w:tabs>
        <w:spacing w:before="0" w:line="298" w:lineRule="exact"/>
        <w:ind w:left="840" w:hanging="360"/>
        <w:jc w:val="both"/>
        <w:rPr>
          <w:szCs w:val="24"/>
          <w:lang w:val="ro-RO"/>
        </w:rPr>
      </w:pPr>
      <w:r w:rsidRPr="00C34754">
        <w:rPr>
          <w:szCs w:val="24"/>
          <w:lang w:val="ro-RO"/>
        </w:rPr>
        <w:t>dotări PSI - extinctoare cu pulbere şi CO2;</w:t>
      </w:r>
    </w:p>
    <w:p w14:paraId="5CBE196B" w14:textId="77777777" w:rsidR="001A5B81" w:rsidRPr="00C34754" w:rsidRDefault="001A5B81" w:rsidP="001A5B81">
      <w:pPr>
        <w:pStyle w:val="Bodytext20"/>
        <w:numPr>
          <w:ilvl w:val="0"/>
          <w:numId w:val="9"/>
        </w:numPr>
        <w:shd w:val="clear" w:color="auto" w:fill="auto"/>
        <w:tabs>
          <w:tab w:val="left" w:pos="834"/>
        </w:tabs>
        <w:spacing w:before="0" w:line="298" w:lineRule="exact"/>
        <w:ind w:left="840" w:hanging="360"/>
        <w:jc w:val="both"/>
        <w:rPr>
          <w:szCs w:val="24"/>
          <w:lang w:val="ro-RO"/>
        </w:rPr>
      </w:pPr>
      <w:r w:rsidRPr="00C34754">
        <w:rPr>
          <w:szCs w:val="24"/>
          <w:lang w:val="ro-RO"/>
        </w:rPr>
        <w:t>ştergătoare de picioare cu grătar;</w:t>
      </w:r>
    </w:p>
    <w:p w14:paraId="03E21888" w14:textId="77777777" w:rsidR="001A5B81" w:rsidRPr="00C34754" w:rsidRDefault="001A5B81" w:rsidP="001A5B81">
      <w:pPr>
        <w:pStyle w:val="Bodytext20"/>
        <w:numPr>
          <w:ilvl w:val="0"/>
          <w:numId w:val="9"/>
        </w:numPr>
        <w:shd w:val="clear" w:color="auto" w:fill="auto"/>
        <w:tabs>
          <w:tab w:val="left" w:pos="834"/>
        </w:tabs>
        <w:spacing w:before="0" w:line="298" w:lineRule="exact"/>
        <w:ind w:left="840" w:hanging="360"/>
        <w:jc w:val="both"/>
        <w:rPr>
          <w:szCs w:val="24"/>
          <w:lang w:val="ro-RO"/>
        </w:rPr>
      </w:pPr>
      <w:r w:rsidRPr="00C34754">
        <w:rPr>
          <w:szCs w:val="24"/>
          <w:lang w:val="ro-RO"/>
        </w:rPr>
        <w:t>jardiniere.</w:t>
      </w:r>
    </w:p>
    <w:p w14:paraId="13D3DA26" w14:textId="77777777" w:rsidR="001A5B81" w:rsidRPr="00C34754" w:rsidRDefault="001A5B81" w:rsidP="001A5B81">
      <w:pPr>
        <w:pStyle w:val="Bodytext20"/>
        <w:shd w:val="clear" w:color="auto" w:fill="auto"/>
        <w:tabs>
          <w:tab w:val="left" w:pos="834"/>
        </w:tabs>
        <w:spacing w:before="0" w:line="298" w:lineRule="exact"/>
        <w:ind w:left="840"/>
        <w:jc w:val="both"/>
        <w:rPr>
          <w:szCs w:val="24"/>
          <w:lang w:val="ro-RO"/>
        </w:rPr>
      </w:pPr>
    </w:p>
    <w:p w14:paraId="416494E2" w14:textId="77777777" w:rsidR="001A5B81" w:rsidRPr="00C34754" w:rsidRDefault="001A5B81" w:rsidP="00C60E0C">
      <w:pPr>
        <w:keepNext/>
        <w:keepLines/>
        <w:numPr>
          <w:ilvl w:val="2"/>
          <w:numId w:val="14"/>
        </w:numPr>
        <w:tabs>
          <w:tab w:val="left" w:pos="344"/>
        </w:tabs>
        <w:spacing w:after="14" w:line="240" w:lineRule="exact"/>
        <w:jc w:val="both"/>
        <w:outlineLvl w:val="2"/>
        <w:rPr>
          <w:b/>
          <w:lang w:val="ro-RO"/>
        </w:rPr>
      </w:pPr>
      <w:r w:rsidRPr="00C34754">
        <w:rPr>
          <w:b/>
          <w:lang w:val="ro-RO"/>
        </w:rPr>
        <w:t>Rezistență</w:t>
      </w:r>
    </w:p>
    <w:p w14:paraId="4AB07AF7" w14:textId="77777777" w:rsidR="001A5B81" w:rsidRPr="00C34754" w:rsidRDefault="001A5B81" w:rsidP="001A5B81">
      <w:pPr>
        <w:jc w:val="both"/>
        <w:rPr>
          <w:szCs w:val="24"/>
          <w:lang w:val="ro-RO"/>
        </w:rPr>
      </w:pPr>
      <w:r w:rsidRPr="00C34754">
        <w:rPr>
          <w:szCs w:val="24"/>
          <w:lang w:val="ro-RO"/>
        </w:rPr>
        <w:t>Pentru reabilitarea clădirilor încadrate în clasele de risc seismic RslII sau RsIV, conform expertizelor tehnice, se recomandă repararea elementelor structurale degradate prin camasuirea pereţilor de zidărie acolo unde este cazul, injectarea fisurilor cu mortar, înlocuirea elementelor din lemn ale planşeelor şi şarpantelor din zonele deteriorate, etc.</w:t>
      </w:r>
    </w:p>
    <w:p w14:paraId="6F6A3FE7" w14:textId="77777777" w:rsidR="001A5B81" w:rsidRPr="00C34754" w:rsidRDefault="001A5B81" w:rsidP="001A5B81">
      <w:pPr>
        <w:jc w:val="both"/>
        <w:rPr>
          <w:szCs w:val="24"/>
          <w:lang w:val="ro-RO"/>
        </w:rPr>
      </w:pPr>
      <w:r w:rsidRPr="00C34754">
        <w:rPr>
          <w:szCs w:val="24"/>
          <w:lang w:val="ro-RO"/>
        </w:rPr>
        <w:t xml:space="preserve">În cazul clădirilor încadrate în clasele de risc seismic RsI sau RsII (care au structura de rezistenţă necorespunzătoare) sunt necesare măsuri suplimentare iminente de punere în siguranţă structurală. </w:t>
      </w:r>
    </w:p>
    <w:p w14:paraId="5A226984" w14:textId="77777777" w:rsidR="001A5B81" w:rsidRPr="00C34754" w:rsidRDefault="001A5B81" w:rsidP="001A5B81">
      <w:pPr>
        <w:jc w:val="both"/>
        <w:rPr>
          <w:szCs w:val="24"/>
          <w:lang w:val="ro-RO"/>
        </w:rPr>
      </w:pPr>
      <w:r w:rsidRPr="00C34754">
        <w:rPr>
          <w:szCs w:val="24"/>
          <w:lang w:val="ro-RO"/>
        </w:rPr>
        <w:t>Pentru reabilitarea acestor clădiri, se recomanda varianta minimală de interventie care implica:</w:t>
      </w:r>
    </w:p>
    <w:p w14:paraId="7536DCAB" w14:textId="77777777" w:rsidR="001A5B81" w:rsidRPr="00C34754" w:rsidRDefault="001A5B81" w:rsidP="001A5B81">
      <w:pPr>
        <w:pStyle w:val="Bodytext20"/>
        <w:numPr>
          <w:ilvl w:val="0"/>
          <w:numId w:val="9"/>
        </w:numPr>
        <w:shd w:val="clear" w:color="auto" w:fill="auto"/>
        <w:tabs>
          <w:tab w:val="left" w:pos="834"/>
        </w:tabs>
        <w:spacing w:before="0" w:line="298" w:lineRule="exact"/>
        <w:ind w:left="840" w:hanging="360"/>
        <w:jc w:val="both"/>
        <w:rPr>
          <w:szCs w:val="24"/>
          <w:lang w:val="ro-RO"/>
        </w:rPr>
      </w:pPr>
      <w:r w:rsidRPr="00C34754">
        <w:rPr>
          <w:szCs w:val="24"/>
          <w:lang w:val="ro-RO"/>
        </w:rPr>
        <w:t>consolidarea fundaţiilor prin cămăşuire cu beton armat de 20 cm grosime pe ambele părţi;</w:t>
      </w:r>
    </w:p>
    <w:p w14:paraId="54BC85A7" w14:textId="77777777" w:rsidR="001A5B81" w:rsidRPr="00C34754" w:rsidRDefault="001A5B81" w:rsidP="001A5B81">
      <w:pPr>
        <w:pStyle w:val="Bodytext20"/>
        <w:numPr>
          <w:ilvl w:val="0"/>
          <w:numId w:val="9"/>
        </w:numPr>
        <w:shd w:val="clear" w:color="auto" w:fill="auto"/>
        <w:tabs>
          <w:tab w:val="left" w:pos="834"/>
        </w:tabs>
        <w:spacing w:before="0" w:line="298" w:lineRule="exact"/>
        <w:ind w:left="840" w:hanging="360"/>
        <w:jc w:val="both"/>
        <w:rPr>
          <w:szCs w:val="24"/>
          <w:lang w:val="ro-RO"/>
        </w:rPr>
      </w:pPr>
      <w:r w:rsidRPr="00C34754">
        <w:rPr>
          <w:szCs w:val="24"/>
          <w:lang w:val="ro-RO"/>
        </w:rPr>
        <w:t>camasuirea tuturor pereţilor structurali din zidărie pe ambele fete cu câte 5cm de mortar M10T şi plase de oţel;</w:t>
      </w:r>
    </w:p>
    <w:p w14:paraId="5F60497C" w14:textId="77777777" w:rsidR="001A5B81" w:rsidRPr="00C34754" w:rsidRDefault="001A5B81" w:rsidP="001A5B81">
      <w:pPr>
        <w:pStyle w:val="Bodytext20"/>
        <w:numPr>
          <w:ilvl w:val="0"/>
          <w:numId w:val="9"/>
        </w:numPr>
        <w:shd w:val="clear" w:color="auto" w:fill="auto"/>
        <w:tabs>
          <w:tab w:val="left" w:pos="834"/>
        </w:tabs>
        <w:spacing w:before="0" w:line="298" w:lineRule="exact"/>
        <w:ind w:left="840" w:hanging="360"/>
        <w:jc w:val="both"/>
        <w:rPr>
          <w:szCs w:val="24"/>
          <w:lang w:val="ro-RO"/>
        </w:rPr>
      </w:pPr>
      <w:r w:rsidRPr="00C34754">
        <w:rPr>
          <w:szCs w:val="24"/>
          <w:lang w:val="ro-RO"/>
        </w:rPr>
        <w:t>injectarea fisurilor din zidărie cu mortar de ciment;</w:t>
      </w:r>
    </w:p>
    <w:p w14:paraId="0BEFF085" w14:textId="77777777" w:rsidR="001A5B81" w:rsidRPr="00C34754" w:rsidRDefault="001A5B81" w:rsidP="001A5B81">
      <w:pPr>
        <w:pStyle w:val="Bodytext20"/>
        <w:numPr>
          <w:ilvl w:val="0"/>
          <w:numId w:val="9"/>
        </w:numPr>
        <w:shd w:val="clear" w:color="auto" w:fill="auto"/>
        <w:tabs>
          <w:tab w:val="left" w:pos="834"/>
        </w:tabs>
        <w:spacing w:before="0" w:line="298" w:lineRule="exact"/>
        <w:ind w:left="840" w:hanging="360"/>
        <w:jc w:val="both"/>
        <w:rPr>
          <w:szCs w:val="24"/>
          <w:lang w:val="ro-RO"/>
        </w:rPr>
      </w:pPr>
      <w:r w:rsidRPr="00C34754">
        <w:rPr>
          <w:szCs w:val="24"/>
          <w:lang w:val="ro-RO"/>
        </w:rPr>
        <w:t>realizarea de centuri din beton armat la fiecare nivel;</w:t>
      </w:r>
    </w:p>
    <w:p w14:paraId="0EEAC2F6" w14:textId="77777777" w:rsidR="001A5B81" w:rsidRPr="00C34754" w:rsidRDefault="001A5B81" w:rsidP="001A5B81">
      <w:pPr>
        <w:pStyle w:val="Bodytext20"/>
        <w:numPr>
          <w:ilvl w:val="0"/>
          <w:numId w:val="9"/>
        </w:numPr>
        <w:shd w:val="clear" w:color="auto" w:fill="auto"/>
        <w:tabs>
          <w:tab w:val="left" w:pos="834"/>
        </w:tabs>
        <w:spacing w:before="0" w:line="298" w:lineRule="exact"/>
        <w:ind w:left="840" w:hanging="360"/>
        <w:jc w:val="both"/>
        <w:rPr>
          <w:szCs w:val="24"/>
          <w:lang w:val="ro-RO"/>
        </w:rPr>
      </w:pPr>
      <w:r w:rsidRPr="00C34754">
        <w:rPr>
          <w:szCs w:val="24"/>
          <w:lang w:val="ro-RO"/>
        </w:rPr>
        <w:t>înlocuirea planşeelor complet compromise cu planşee din beton armat la fiecare nivel, etc.</w:t>
      </w:r>
    </w:p>
    <w:p w14:paraId="5F460406" w14:textId="77777777" w:rsidR="001A5B81" w:rsidRPr="00C34754" w:rsidRDefault="001A5B81" w:rsidP="001A5B81">
      <w:pPr>
        <w:jc w:val="both"/>
        <w:rPr>
          <w:szCs w:val="24"/>
          <w:lang w:val="ro-RO"/>
        </w:rPr>
      </w:pPr>
      <w:r w:rsidRPr="00C34754">
        <w:rPr>
          <w:szCs w:val="24"/>
          <w:lang w:val="ro-RO"/>
        </w:rPr>
        <w:t>Pentru stabilirea cu precizie a măsurilor de intervenție se vor analiza situațiile intâlnite de la caz la caz, conform expertizelor tehnice.</w:t>
      </w:r>
    </w:p>
    <w:p w14:paraId="1C153DE9" w14:textId="77777777" w:rsidR="001A5B81" w:rsidRPr="00C34754" w:rsidRDefault="001A5B81" w:rsidP="001A5B81">
      <w:pPr>
        <w:jc w:val="both"/>
        <w:rPr>
          <w:szCs w:val="24"/>
          <w:lang w:val="ro-RO"/>
        </w:rPr>
      </w:pPr>
    </w:p>
    <w:p w14:paraId="75F4E46A" w14:textId="77777777" w:rsidR="001A5B81" w:rsidRPr="00C34754" w:rsidRDefault="001A5B81" w:rsidP="00C60E0C">
      <w:pPr>
        <w:keepNext/>
        <w:keepLines/>
        <w:numPr>
          <w:ilvl w:val="2"/>
          <w:numId w:val="14"/>
        </w:numPr>
        <w:tabs>
          <w:tab w:val="left" w:pos="344"/>
        </w:tabs>
        <w:spacing w:after="14" w:line="240" w:lineRule="exact"/>
        <w:jc w:val="both"/>
        <w:outlineLvl w:val="2"/>
        <w:rPr>
          <w:b/>
          <w:lang w:val="ro-RO"/>
        </w:rPr>
      </w:pPr>
      <w:r w:rsidRPr="00C34754">
        <w:rPr>
          <w:b/>
          <w:lang w:val="ro-RO"/>
        </w:rPr>
        <w:t>Instalaţii Sanitare</w:t>
      </w:r>
    </w:p>
    <w:p w14:paraId="4EEBAF5E" w14:textId="77777777" w:rsidR="001A5B81" w:rsidRPr="00C34754" w:rsidRDefault="001A5B81" w:rsidP="001A5B81">
      <w:pPr>
        <w:jc w:val="both"/>
        <w:rPr>
          <w:szCs w:val="24"/>
          <w:lang w:val="ro-RO"/>
        </w:rPr>
      </w:pPr>
      <w:r w:rsidRPr="00C34754">
        <w:rPr>
          <w:szCs w:val="24"/>
          <w:lang w:val="ro-RO"/>
        </w:rPr>
        <w:t>Clădirea de călători va fi dotata cu instalaţii sanitare şi instalaţii interioare de stins incendiu noi, după caz, funcţie de volumul clădirii.</w:t>
      </w:r>
    </w:p>
    <w:p w14:paraId="42B3828A" w14:textId="77777777" w:rsidR="001A5B81" w:rsidRPr="00C34754" w:rsidRDefault="001A5B81" w:rsidP="001A5B81">
      <w:pPr>
        <w:jc w:val="both"/>
        <w:rPr>
          <w:szCs w:val="24"/>
          <w:lang w:val="ro-RO"/>
        </w:rPr>
      </w:pPr>
      <w:r w:rsidRPr="00C34754">
        <w:rPr>
          <w:szCs w:val="24"/>
          <w:lang w:val="ro-RO"/>
        </w:rPr>
        <w:t>Instalaţia de alimentare cu apă rece de consum va fi comună cu instalaţia pentru combaterea incendiilor la interior.</w:t>
      </w:r>
    </w:p>
    <w:p w14:paraId="7BA3B65B" w14:textId="77777777" w:rsidR="001A5B81" w:rsidRPr="00C34754" w:rsidRDefault="001A5B81" w:rsidP="001A5B81">
      <w:pPr>
        <w:jc w:val="both"/>
        <w:rPr>
          <w:szCs w:val="24"/>
          <w:lang w:val="ro-RO"/>
        </w:rPr>
      </w:pPr>
      <w:r w:rsidRPr="00C34754">
        <w:rPr>
          <w:szCs w:val="24"/>
          <w:lang w:val="ro-RO"/>
        </w:rPr>
        <w:t>Apa caldă menajeră va fi asigurată de la o centrala termică amplasată intr-un spaţiu special amenajat. Prepararea apei calde menajere se va face și cu pompe de căldură.</w:t>
      </w:r>
    </w:p>
    <w:p w14:paraId="5297B32C" w14:textId="77777777" w:rsidR="001A5B81" w:rsidRPr="00C34754" w:rsidRDefault="001A5B81" w:rsidP="001A5B81">
      <w:pPr>
        <w:jc w:val="both"/>
        <w:rPr>
          <w:szCs w:val="24"/>
          <w:lang w:val="ro-RO"/>
        </w:rPr>
      </w:pPr>
      <w:r w:rsidRPr="00C34754">
        <w:rPr>
          <w:szCs w:val="24"/>
          <w:lang w:val="ro-RO"/>
        </w:rPr>
        <w:t xml:space="preserve">Grupurile sanitare pentru publicul călător, inclusiv cele pentru persoanele cu disabilităţi vor fi dotate cu obiecte sanitare antivandalism. </w:t>
      </w:r>
    </w:p>
    <w:p w14:paraId="20C19167" w14:textId="77777777" w:rsidR="001A5B81" w:rsidRPr="00C34754" w:rsidRDefault="001A5B81" w:rsidP="001A5B81">
      <w:pPr>
        <w:jc w:val="both"/>
        <w:rPr>
          <w:szCs w:val="24"/>
          <w:lang w:val="ro-RO"/>
        </w:rPr>
      </w:pPr>
      <w:r w:rsidRPr="00C34754">
        <w:rPr>
          <w:szCs w:val="24"/>
          <w:lang w:val="ro-RO"/>
        </w:rPr>
        <w:t>Rezervoarele vaselor de WC vor fi de tip îngropat cu cadru de susţinere vas WC.</w:t>
      </w:r>
    </w:p>
    <w:p w14:paraId="3CF3DDE8" w14:textId="77777777" w:rsidR="00E536C9" w:rsidRPr="00C34754" w:rsidRDefault="00E536C9" w:rsidP="001A5B81">
      <w:pPr>
        <w:jc w:val="both"/>
        <w:rPr>
          <w:szCs w:val="24"/>
          <w:lang w:val="ro-RO"/>
        </w:rPr>
      </w:pPr>
      <w:r w:rsidRPr="00C34754">
        <w:rPr>
          <w:szCs w:val="24"/>
          <w:lang w:val="ro-RO"/>
        </w:rPr>
        <w:t>Alimentarea cu apa a consumetorilor din cladirea de calatori se va face de la un put forat, nou prevazut, echipat cu electropompa submersibila.</w:t>
      </w:r>
    </w:p>
    <w:p w14:paraId="7294DDAD" w14:textId="77777777" w:rsidR="00E536C9" w:rsidRPr="00C34754" w:rsidRDefault="00E536C9" w:rsidP="001A5B81">
      <w:pPr>
        <w:jc w:val="both"/>
        <w:rPr>
          <w:szCs w:val="24"/>
          <w:lang w:val="ro-RO"/>
        </w:rPr>
      </w:pPr>
      <w:r w:rsidRPr="00C34754">
        <w:rPr>
          <w:szCs w:val="24"/>
          <w:lang w:val="ro-RO"/>
        </w:rPr>
        <w:t>Evacuarea apelor uzate menajere rezultate de la obiectele sanitare vor fi colectate si evacuate la un rezervor etans, vidanjabil, nou prevazut.</w:t>
      </w:r>
    </w:p>
    <w:p w14:paraId="5409323A" w14:textId="77777777" w:rsidR="001A5B81" w:rsidRPr="00C34754" w:rsidRDefault="001A5B81" w:rsidP="001A5B81">
      <w:pPr>
        <w:jc w:val="both"/>
        <w:rPr>
          <w:szCs w:val="24"/>
          <w:lang w:val="ro-RO"/>
        </w:rPr>
      </w:pPr>
    </w:p>
    <w:p w14:paraId="7FD8C8FD" w14:textId="77777777" w:rsidR="001A5B81" w:rsidRPr="00C34754" w:rsidRDefault="001A5B81" w:rsidP="00C60E0C">
      <w:pPr>
        <w:keepNext/>
        <w:keepLines/>
        <w:numPr>
          <w:ilvl w:val="2"/>
          <w:numId w:val="14"/>
        </w:numPr>
        <w:tabs>
          <w:tab w:val="left" w:pos="344"/>
        </w:tabs>
        <w:spacing w:after="14" w:line="240" w:lineRule="exact"/>
        <w:jc w:val="both"/>
        <w:outlineLvl w:val="2"/>
        <w:rPr>
          <w:b/>
          <w:lang w:val="ro-RO"/>
        </w:rPr>
      </w:pPr>
      <w:r w:rsidRPr="00C34754">
        <w:rPr>
          <w:b/>
          <w:lang w:val="ro-RO"/>
        </w:rPr>
        <w:t>Instalaţii termotehnologice</w:t>
      </w:r>
    </w:p>
    <w:p w14:paraId="3AA37DA8" w14:textId="77777777" w:rsidR="001A5B81" w:rsidRPr="00C34754" w:rsidRDefault="001A5B81" w:rsidP="001A5B81">
      <w:pPr>
        <w:jc w:val="both"/>
        <w:rPr>
          <w:szCs w:val="24"/>
          <w:lang w:val="ro-RO"/>
        </w:rPr>
      </w:pPr>
      <w:r w:rsidRPr="00C34754">
        <w:rPr>
          <w:szCs w:val="24"/>
          <w:lang w:val="ro-RO"/>
        </w:rPr>
        <w:t>Se va realiza o instalaţie nouă de încălzire cu radiatoare din oţel, tip panou. Agentul termic este furnizat de o centrală termică amplasată într-un spaţiu special amenajat.</w:t>
      </w:r>
    </w:p>
    <w:p w14:paraId="2D1877AA" w14:textId="77777777" w:rsidR="001A5B81" w:rsidRPr="00C34754" w:rsidRDefault="00E73AF6" w:rsidP="001A5B81">
      <w:pPr>
        <w:jc w:val="both"/>
        <w:rPr>
          <w:szCs w:val="24"/>
          <w:lang w:val="ro-RO"/>
        </w:rPr>
      </w:pPr>
      <w:r w:rsidRPr="00C34754">
        <w:rPr>
          <w:szCs w:val="24"/>
          <w:lang w:val="ro-RO"/>
        </w:rPr>
        <w:lastRenderedPageBreak/>
        <w:t>C</w:t>
      </w:r>
      <w:r w:rsidR="001A5B81" w:rsidRPr="00C34754">
        <w:rPr>
          <w:szCs w:val="24"/>
          <w:lang w:val="ro-RO"/>
        </w:rPr>
        <w:t>entralele termice vor funcţiona cu energie electrica. Pentru clădirile cu suprafeţe mai mari de 100 mp necesar a fi încălzite/climatizate, vor fi prevăzute şi pompe de căldura.</w:t>
      </w:r>
    </w:p>
    <w:p w14:paraId="1EB3823C" w14:textId="77777777" w:rsidR="001A5B81" w:rsidRPr="00C34754" w:rsidRDefault="001A5B81" w:rsidP="001A5B81">
      <w:pPr>
        <w:jc w:val="both"/>
        <w:rPr>
          <w:szCs w:val="24"/>
          <w:lang w:val="ro-RO"/>
        </w:rPr>
      </w:pPr>
      <w:r w:rsidRPr="00C34754">
        <w:rPr>
          <w:szCs w:val="24"/>
          <w:lang w:val="ro-RO"/>
        </w:rPr>
        <w:t>În încăperile unde există degajări de căldură de la aparatele de lucru, în birouri, în sălile de aşteptare precum şi unde se lucrează în permanenţă (case de bilete, şef de tură, şef de staţie, etc.), se vorprevedea aparate de climatizare multisplit tip VRF, aparate cu funcţie de răcire pe perioada de vara si încălzire in perioada de tranziţie respectiv primăvara, toamna.</w:t>
      </w:r>
    </w:p>
    <w:p w14:paraId="67980A97" w14:textId="77777777" w:rsidR="001A5B81" w:rsidRPr="00C34754" w:rsidRDefault="001A5B81" w:rsidP="001A5B81">
      <w:pPr>
        <w:jc w:val="both"/>
        <w:rPr>
          <w:szCs w:val="24"/>
          <w:lang w:val="ro-RO"/>
        </w:rPr>
      </w:pPr>
      <w:r w:rsidRPr="00C34754">
        <w:rPr>
          <w:szCs w:val="24"/>
          <w:lang w:val="ro-RO"/>
        </w:rPr>
        <w:t xml:space="preserve">Deasupra uşilor de acces in holul public aferent clădirii de călători se vor prevedea perdele de aer cald. </w:t>
      </w:r>
    </w:p>
    <w:p w14:paraId="4EDB380B" w14:textId="77777777" w:rsidR="001A5B81" w:rsidRPr="00C34754" w:rsidRDefault="001A5B81" w:rsidP="001A5B81">
      <w:pPr>
        <w:jc w:val="both"/>
        <w:rPr>
          <w:szCs w:val="24"/>
          <w:lang w:val="ro-RO"/>
        </w:rPr>
      </w:pPr>
      <w:r w:rsidRPr="00C34754">
        <w:rPr>
          <w:szCs w:val="24"/>
          <w:lang w:val="ro-RO"/>
        </w:rPr>
        <w:t>Se va asigura ventilarea grupurilor sanitare acolo unde este necesar.</w:t>
      </w:r>
    </w:p>
    <w:p w14:paraId="4B01DB22" w14:textId="77777777" w:rsidR="001A5B81" w:rsidRPr="00C34754" w:rsidRDefault="001A5B81" w:rsidP="001A5B81">
      <w:pPr>
        <w:jc w:val="both"/>
        <w:rPr>
          <w:szCs w:val="24"/>
          <w:lang w:val="ro-RO"/>
        </w:rPr>
      </w:pPr>
      <w:r w:rsidRPr="00C34754">
        <w:rPr>
          <w:szCs w:val="24"/>
          <w:lang w:val="ro-RO"/>
        </w:rPr>
        <w:t>Grupul electrogen se va ventila.</w:t>
      </w:r>
    </w:p>
    <w:p w14:paraId="214078BA" w14:textId="77777777" w:rsidR="001A5B81" w:rsidRPr="00C34754" w:rsidRDefault="001A5B81" w:rsidP="001A5B81">
      <w:pPr>
        <w:widowControl/>
        <w:rPr>
          <w:snapToGrid/>
          <w:szCs w:val="24"/>
          <w:lang w:val="ro-RO" w:eastAsia="en-US"/>
        </w:rPr>
      </w:pPr>
    </w:p>
    <w:p w14:paraId="41643516" w14:textId="77777777" w:rsidR="001A5B81" w:rsidRPr="00C34754" w:rsidRDefault="001A5B81" w:rsidP="00C60E0C">
      <w:pPr>
        <w:keepNext/>
        <w:keepLines/>
        <w:numPr>
          <w:ilvl w:val="2"/>
          <w:numId w:val="14"/>
        </w:numPr>
        <w:tabs>
          <w:tab w:val="left" w:pos="344"/>
        </w:tabs>
        <w:spacing w:after="14" w:line="240" w:lineRule="exact"/>
        <w:jc w:val="both"/>
        <w:outlineLvl w:val="2"/>
        <w:rPr>
          <w:b/>
          <w:lang w:val="es-ES"/>
        </w:rPr>
      </w:pPr>
      <w:r w:rsidRPr="00C34754">
        <w:rPr>
          <w:b/>
          <w:lang w:val="es-ES"/>
        </w:rPr>
        <w:t>Instalaţii Electrice</w:t>
      </w:r>
    </w:p>
    <w:p w14:paraId="3C556BB4" w14:textId="77777777" w:rsidR="001A5B81" w:rsidRPr="00C34754" w:rsidRDefault="001A5B81" w:rsidP="001A5B81">
      <w:pPr>
        <w:jc w:val="both"/>
        <w:rPr>
          <w:szCs w:val="24"/>
          <w:lang w:val="ro-RO"/>
        </w:rPr>
      </w:pPr>
      <w:r w:rsidRPr="00C34754">
        <w:rPr>
          <w:szCs w:val="24"/>
          <w:lang w:val="ro-RO"/>
        </w:rPr>
        <w:t>Lucrările de instalaţii electrice constau in demontarea instalaţiilor electrice existente si realizarea de lucrări noi pentru:</w:t>
      </w:r>
    </w:p>
    <w:p w14:paraId="3411A2A5" w14:textId="77777777" w:rsidR="001A5B81" w:rsidRPr="00C34754" w:rsidRDefault="001A5B81" w:rsidP="001A5B81">
      <w:pPr>
        <w:pStyle w:val="Bodytext20"/>
        <w:numPr>
          <w:ilvl w:val="0"/>
          <w:numId w:val="9"/>
        </w:numPr>
        <w:shd w:val="clear" w:color="auto" w:fill="auto"/>
        <w:tabs>
          <w:tab w:val="left" w:pos="834"/>
        </w:tabs>
        <w:spacing w:before="0" w:line="298" w:lineRule="exact"/>
        <w:ind w:left="840" w:hanging="360"/>
        <w:jc w:val="both"/>
        <w:rPr>
          <w:szCs w:val="24"/>
          <w:lang w:val="ro-RO"/>
        </w:rPr>
      </w:pPr>
      <w:r w:rsidRPr="00C34754">
        <w:rPr>
          <w:szCs w:val="24"/>
          <w:lang w:val="ro-RO"/>
        </w:rPr>
        <w:t>instalaţii electrice de iluminat normal şi de siguranţă pentru evacuare şi continuarea lucrului;</w:t>
      </w:r>
    </w:p>
    <w:p w14:paraId="23996E02" w14:textId="77777777" w:rsidR="001A5B81" w:rsidRPr="00C34754" w:rsidRDefault="001A5B81" w:rsidP="001A5B81">
      <w:pPr>
        <w:pStyle w:val="Bodytext20"/>
        <w:numPr>
          <w:ilvl w:val="0"/>
          <w:numId w:val="9"/>
        </w:numPr>
        <w:shd w:val="clear" w:color="auto" w:fill="auto"/>
        <w:tabs>
          <w:tab w:val="left" w:pos="834"/>
        </w:tabs>
        <w:spacing w:before="0" w:line="298" w:lineRule="exact"/>
        <w:ind w:left="840" w:hanging="360"/>
        <w:jc w:val="both"/>
        <w:rPr>
          <w:szCs w:val="24"/>
          <w:lang w:val="ro-RO"/>
        </w:rPr>
      </w:pPr>
      <w:r w:rsidRPr="00C34754">
        <w:rPr>
          <w:szCs w:val="24"/>
          <w:lang w:val="ro-RO"/>
        </w:rPr>
        <w:t>instalaţii electrice pentru prize;instalaţii electrice aferente cablării structurate;</w:t>
      </w:r>
    </w:p>
    <w:p w14:paraId="501E02F1" w14:textId="77777777" w:rsidR="001A5B81" w:rsidRPr="00C34754" w:rsidRDefault="001A5B81" w:rsidP="001A5B81">
      <w:pPr>
        <w:pStyle w:val="Bodytext20"/>
        <w:numPr>
          <w:ilvl w:val="0"/>
          <w:numId w:val="9"/>
        </w:numPr>
        <w:shd w:val="clear" w:color="auto" w:fill="auto"/>
        <w:tabs>
          <w:tab w:val="left" w:pos="834"/>
        </w:tabs>
        <w:spacing w:before="0" w:line="298" w:lineRule="exact"/>
        <w:ind w:left="840" w:hanging="360"/>
        <w:jc w:val="both"/>
        <w:rPr>
          <w:szCs w:val="24"/>
          <w:lang w:val="ro-RO"/>
        </w:rPr>
      </w:pPr>
      <w:r w:rsidRPr="00C34754">
        <w:rPr>
          <w:szCs w:val="24"/>
          <w:lang w:val="ro-RO"/>
        </w:rPr>
        <w:t>instalaţii electrice de forţă;</w:t>
      </w:r>
    </w:p>
    <w:p w14:paraId="2A63A494" w14:textId="77777777" w:rsidR="001A5B81" w:rsidRPr="00C34754" w:rsidRDefault="001A5B81" w:rsidP="001A5B81">
      <w:pPr>
        <w:pStyle w:val="Bodytext20"/>
        <w:numPr>
          <w:ilvl w:val="0"/>
          <w:numId w:val="9"/>
        </w:numPr>
        <w:shd w:val="clear" w:color="auto" w:fill="auto"/>
        <w:tabs>
          <w:tab w:val="left" w:pos="834"/>
        </w:tabs>
        <w:spacing w:before="0" w:line="298" w:lineRule="exact"/>
        <w:ind w:left="840" w:hanging="360"/>
        <w:jc w:val="both"/>
        <w:rPr>
          <w:szCs w:val="24"/>
          <w:lang w:val="ro-RO"/>
        </w:rPr>
      </w:pPr>
      <w:r w:rsidRPr="00C34754">
        <w:rPr>
          <w:szCs w:val="24"/>
          <w:lang w:val="ro-RO"/>
        </w:rPr>
        <w:t>instalaţii electrice grup electrogen;</w:t>
      </w:r>
    </w:p>
    <w:p w14:paraId="4BAD911D" w14:textId="77777777" w:rsidR="001A5B81" w:rsidRPr="00C34754" w:rsidRDefault="001A5B81" w:rsidP="001A5B81">
      <w:pPr>
        <w:pStyle w:val="Bodytext20"/>
        <w:numPr>
          <w:ilvl w:val="0"/>
          <w:numId w:val="9"/>
        </w:numPr>
        <w:shd w:val="clear" w:color="auto" w:fill="auto"/>
        <w:tabs>
          <w:tab w:val="left" w:pos="834"/>
        </w:tabs>
        <w:spacing w:before="0" w:line="298" w:lineRule="exact"/>
        <w:ind w:left="840" w:hanging="360"/>
        <w:jc w:val="both"/>
        <w:rPr>
          <w:szCs w:val="24"/>
          <w:lang w:val="ro-RO"/>
        </w:rPr>
      </w:pPr>
      <w:r w:rsidRPr="00C34754">
        <w:rPr>
          <w:szCs w:val="24"/>
          <w:lang w:val="ro-RO"/>
        </w:rPr>
        <w:t>instalaţie de paratrăsnet şi legare la pământ.</w:t>
      </w:r>
    </w:p>
    <w:p w14:paraId="5CA4ED16" w14:textId="77777777" w:rsidR="001A5B81" w:rsidRPr="00C34754" w:rsidRDefault="001A5B81" w:rsidP="001A5B81">
      <w:pPr>
        <w:jc w:val="both"/>
        <w:rPr>
          <w:szCs w:val="24"/>
          <w:lang w:val="ro-RO"/>
        </w:rPr>
      </w:pPr>
      <w:r w:rsidRPr="00C34754">
        <w:rPr>
          <w:szCs w:val="24"/>
          <w:lang w:val="ro-RO"/>
        </w:rPr>
        <w:t>Instalaţiile electrice pentru iluminat se vor realiza cu corpuri de iluminat echipate cu lămpi LED, în funcţie de destinaţia încăperilor.</w:t>
      </w:r>
    </w:p>
    <w:p w14:paraId="3E283FE1" w14:textId="77777777" w:rsidR="001A5B81" w:rsidRPr="00C34754" w:rsidRDefault="001A5B81" w:rsidP="001A5B81">
      <w:pPr>
        <w:jc w:val="both"/>
        <w:rPr>
          <w:szCs w:val="24"/>
          <w:lang w:val="ro-RO"/>
        </w:rPr>
      </w:pPr>
      <w:r w:rsidRPr="00C34754">
        <w:rPr>
          <w:szCs w:val="24"/>
          <w:lang w:val="ro-RO"/>
        </w:rPr>
        <w:t>Instalaţiile electrice de forţă sunt prevăzute pentru alimentarea instalaţiilor de climatizare, perdelelor de aer şi a electropompelor.</w:t>
      </w:r>
    </w:p>
    <w:p w14:paraId="2927813E" w14:textId="77777777" w:rsidR="001A5B81" w:rsidRPr="00C34754" w:rsidRDefault="001A5B81" w:rsidP="001A5B81">
      <w:pPr>
        <w:jc w:val="both"/>
        <w:rPr>
          <w:szCs w:val="24"/>
          <w:lang w:val="ro-RO"/>
        </w:rPr>
      </w:pPr>
      <w:r w:rsidRPr="00C34754">
        <w:rPr>
          <w:szCs w:val="24"/>
          <w:lang w:val="ro-RO"/>
        </w:rPr>
        <w:t>Grupul electrogen prevăzut are pornire automată şi constituie sursă de alimentare de rezervă pentru:</w:t>
      </w:r>
    </w:p>
    <w:p w14:paraId="6B95ED94" w14:textId="77777777" w:rsidR="001A5B81" w:rsidRPr="00C34754" w:rsidRDefault="001A5B81" w:rsidP="001A5B81">
      <w:pPr>
        <w:pStyle w:val="Bodytext20"/>
        <w:numPr>
          <w:ilvl w:val="0"/>
          <w:numId w:val="9"/>
        </w:numPr>
        <w:shd w:val="clear" w:color="auto" w:fill="auto"/>
        <w:tabs>
          <w:tab w:val="left" w:pos="834"/>
        </w:tabs>
        <w:spacing w:before="0" w:line="298" w:lineRule="exact"/>
        <w:ind w:left="840" w:hanging="360"/>
        <w:jc w:val="both"/>
        <w:rPr>
          <w:szCs w:val="24"/>
          <w:lang w:val="ro-RO"/>
        </w:rPr>
      </w:pPr>
      <w:r w:rsidRPr="00C34754">
        <w:rPr>
          <w:szCs w:val="24"/>
          <w:lang w:val="ro-RO"/>
        </w:rPr>
        <w:t>instalaţia de iluminat de siguranţă pentru continuarea lucrului;</w:t>
      </w:r>
    </w:p>
    <w:p w14:paraId="71C84099" w14:textId="77777777" w:rsidR="001A5B81" w:rsidRPr="00C34754" w:rsidRDefault="001A5B81" w:rsidP="001A5B81">
      <w:pPr>
        <w:pStyle w:val="Bodytext20"/>
        <w:numPr>
          <w:ilvl w:val="0"/>
          <w:numId w:val="9"/>
        </w:numPr>
        <w:shd w:val="clear" w:color="auto" w:fill="auto"/>
        <w:tabs>
          <w:tab w:val="left" w:pos="834"/>
        </w:tabs>
        <w:spacing w:before="0" w:line="298" w:lineRule="exact"/>
        <w:ind w:left="840" w:hanging="360"/>
        <w:jc w:val="both"/>
        <w:rPr>
          <w:szCs w:val="24"/>
          <w:lang w:val="ro-RO"/>
        </w:rPr>
      </w:pPr>
      <w:r w:rsidRPr="00C34754">
        <w:rPr>
          <w:szCs w:val="24"/>
          <w:lang w:val="ro-RO"/>
        </w:rPr>
        <w:t>instalaţii TTR;</w:t>
      </w:r>
    </w:p>
    <w:p w14:paraId="2A6314E9" w14:textId="77777777" w:rsidR="001A5B81" w:rsidRPr="00C34754" w:rsidRDefault="001A5B81" w:rsidP="001A5B81">
      <w:pPr>
        <w:pStyle w:val="Bodytext20"/>
        <w:numPr>
          <w:ilvl w:val="0"/>
          <w:numId w:val="9"/>
        </w:numPr>
        <w:shd w:val="clear" w:color="auto" w:fill="auto"/>
        <w:tabs>
          <w:tab w:val="left" w:pos="834"/>
        </w:tabs>
        <w:spacing w:before="0" w:line="298" w:lineRule="exact"/>
        <w:ind w:left="840" w:hanging="360"/>
        <w:jc w:val="both"/>
        <w:rPr>
          <w:szCs w:val="24"/>
          <w:lang w:val="ro-RO"/>
        </w:rPr>
      </w:pPr>
      <w:r w:rsidRPr="00C34754">
        <w:rPr>
          <w:szCs w:val="24"/>
          <w:lang w:val="ro-RO"/>
        </w:rPr>
        <w:t>instalaţia de ticketing;</w:t>
      </w:r>
    </w:p>
    <w:p w14:paraId="3625F4B4" w14:textId="77777777" w:rsidR="001A5B81" w:rsidRPr="00C34754" w:rsidRDefault="001A5B81" w:rsidP="001A5B81">
      <w:pPr>
        <w:pStyle w:val="Bodytext20"/>
        <w:numPr>
          <w:ilvl w:val="0"/>
          <w:numId w:val="9"/>
        </w:numPr>
        <w:shd w:val="clear" w:color="auto" w:fill="auto"/>
        <w:tabs>
          <w:tab w:val="left" w:pos="834"/>
        </w:tabs>
        <w:spacing w:before="0" w:line="298" w:lineRule="exact"/>
        <w:ind w:left="840" w:hanging="360"/>
        <w:jc w:val="both"/>
        <w:rPr>
          <w:szCs w:val="24"/>
          <w:lang w:val="ro-RO"/>
        </w:rPr>
      </w:pPr>
      <w:r w:rsidRPr="00C34754">
        <w:rPr>
          <w:szCs w:val="24"/>
          <w:lang w:val="ro-RO"/>
        </w:rPr>
        <w:t>o parte din corpurile de iluminat de la peroane şi copertine.</w:t>
      </w:r>
    </w:p>
    <w:p w14:paraId="692970DC" w14:textId="77777777" w:rsidR="001A5B81" w:rsidRPr="00C34754" w:rsidRDefault="001A5B81" w:rsidP="001A5B81">
      <w:pPr>
        <w:jc w:val="both"/>
        <w:rPr>
          <w:szCs w:val="24"/>
          <w:lang w:val="ro-RO"/>
        </w:rPr>
      </w:pPr>
      <w:r w:rsidRPr="00C34754">
        <w:rPr>
          <w:szCs w:val="24"/>
          <w:lang w:val="ro-RO"/>
        </w:rPr>
        <w:t>Pentru protecţia împotriva supratensiunilor atmosferice este prevăzută instalaţie de paratrăsnet cu dispozitiv de amorsare (PDA).</w:t>
      </w:r>
    </w:p>
    <w:p w14:paraId="75DB8F18" w14:textId="77777777" w:rsidR="001A5B81" w:rsidRPr="00C34754" w:rsidRDefault="001A5B81" w:rsidP="001A5B81">
      <w:pPr>
        <w:jc w:val="both"/>
        <w:rPr>
          <w:szCs w:val="24"/>
          <w:lang w:val="ro-RO"/>
        </w:rPr>
      </w:pPr>
      <w:r w:rsidRPr="00C34754">
        <w:rPr>
          <w:szCs w:val="24"/>
          <w:lang w:val="ro-RO"/>
        </w:rPr>
        <w:t>Instalaţia de paratrăsnet se leagă la o priză de pământ artificială formată din electrozi verticali şi platbandă din oţel zincat.</w:t>
      </w:r>
    </w:p>
    <w:p w14:paraId="030D907F" w14:textId="77777777" w:rsidR="001A5B81" w:rsidRPr="00C34754" w:rsidRDefault="001A5B81" w:rsidP="001A5B81">
      <w:pPr>
        <w:jc w:val="both"/>
        <w:rPr>
          <w:szCs w:val="24"/>
          <w:lang w:val="ro-RO"/>
        </w:rPr>
      </w:pPr>
      <w:r w:rsidRPr="00C34754">
        <w:rPr>
          <w:szCs w:val="24"/>
          <w:lang w:val="ro-RO"/>
        </w:rPr>
        <w:t>Priza de pământ este comună pentru instalaţia de paratrăsnet şi instalaţia electrică; ca urmare rezistenţa de dispersie a prizei de pământ trebuie să fie mai mică de 1 ohm.</w:t>
      </w:r>
    </w:p>
    <w:p w14:paraId="3A6D0685" w14:textId="77777777" w:rsidR="001A5B81" w:rsidRPr="00C34754" w:rsidRDefault="001A5B81" w:rsidP="001A5B81">
      <w:pPr>
        <w:jc w:val="both"/>
        <w:rPr>
          <w:szCs w:val="24"/>
          <w:lang w:val="ro-RO"/>
        </w:rPr>
      </w:pPr>
      <w:r w:rsidRPr="00C34754">
        <w:rPr>
          <w:szCs w:val="24"/>
          <w:lang w:val="ro-RO"/>
        </w:rPr>
        <w:t>Sistemele de producere a energiei electrice regenerabile vor respecta reglementările tehnice în vigoare astfel încât să se poată injecta excesul de energie electrică în reţea.</w:t>
      </w:r>
      <w:r w:rsidRPr="00C34754">
        <w:rPr>
          <w:szCs w:val="24"/>
          <w:lang w:val="ro-RO"/>
        </w:rPr>
        <w:br w:type="page"/>
      </w:r>
    </w:p>
    <w:p w14:paraId="039FE082" w14:textId="77777777" w:rsidR="00641510" w:rsidRPr="00C34754" w:rsidRDefault="00641510" w:rsidP="00FF3572">
      <w:pPr>
        <w:pStyle w:val="Titolo2"/>
        <w:numPr>
          <w:ilvl w:val="1"/>
          <w:numId w:val="10"/>
        </w:numPr>
        <w:rPr>
          <w:rStyle w:val="Heading32"/>
          <w:u w:val="none"/>
        </w:rPr>
      </w:pPr>
      <w:bookmarkStart w:id="87" w:name="_Toc54787024"/>
      <w:r w:rsidRPr="00C34754">
        <w:rPr>
          <w:rStyle w:val="Heading32"/>
          <w:u w:val="none"/>
        </w:rPr>
        <w:lastRenderedPageBreak/>
        <w:t>PEROANE</w:t>
      </w:r>
      <w:bookmarkEnd w:id="84"/>
      <w:bookmarkEnd w:id="87"/>
    </w:p>
    <w:p w14:paraId="27748A95" w14:textId="77777777" w:rsidR="00153DAD" w:rsidRPr="00C34754" w:rsidRDefault="00153DAD" w:rsidP="00153DAD">
      <w:pPr>
        <w:rPr>
          <w:lang w:val="ro-RO" w:eastAsia="ro-RO"/>
        </w:rPr>
      </w:pPr>
    </w:p>
    <w:p w14:paraId="3CF5482D" w14:textId="77777777" w:rsidR="00641510" w:rsidRPr="00C34754" w:rsidRDefault="00641510" w:rsidP="003950FA">
      <w:pPr>
        <w:keepNext/>
        <w:keepLines/>
        <w:numPr>
          <w:ilvl w:val="2"/>
          <w:numId w:val="26"/>
        </w:numPr>
        <w:tabs>
          <w:tab w:val="left" w:pos="312"/>
        </w:tabs>
        <w:spacing w:after="14" w:line="240" w:lineRule="exact"/>
        <w:jc w:val="both"/>
        <w:outlineLvl w:val="2"/>
        <w:rPr>
          <w:b/>
        </w:rPr>
      </w:pPr>
      <w:bookmarkStart w:id="88" w:name="bookmark213"/>
      <w:r w:rsidRPr="00C34754">
        <w:rPr>
          <w:b/>
        </w:rPr>
        <w:t>Arhitectura</w:t>
      </w:r>
      <w:bookmarkEnd w:id="88"/>
    </w:p>
    <w:p w14:paraId="28DEBC38" w14:textId="77777777" w:rsidR="00641510" w:rsidRPr="00C34754" w:rsidRDefault="00641510" w:rsidP="00153DAD">
      <w:pPr>
        <w:spacing w:line="278" w:lineRule="exact"/>
        <w:jc w:val="both"/>
        <w:rPr>
          <w:lang w:val="it-IT"/>
        </w:rPr>
      </w:pPr>
      <w:r w:rsidRPr="00C34754">
        <w:rPr>
          <w:lang w:val="it-IT"/>
        </w:rPr>
        <w:t xml:space="preserve">In punctele de oprire existente peroanele vor fi demolate. Atat in punctele de oprire existente cat si in cele nou proiectate se vor realiza doua peroane, de o parte si de alta a liniilor directe, cu o lungime de 150.00 m si latime de 3.00 m, unul la cota +0.55 m fata de NSS proiectat si celalalt la cota +0.38 m fata de NSS proiectat, pentru a </w:t>
      </w:r>
      <w:proofErr w:type="gramStart"/>
      <w:r w:rsidRPr="00C34754">
        <w:rPr>
          <w:lang w:val="it-IT"/>
        </w:rPr>
        <w:t>se</w:t>
      </w:r>
      <w:proofErr w:type="gramEnd"/>
      <w:r w:rsidRPr="00C34754">
        <w:rPr>
          <w:lang w:val="it-IT"/>
        </w:rPr>
        <w:t xml:space="preserve"> asigura trecerea trenurilor agabaritice.</w:t>
      </w:r>
    </w:p>
    <w:p w14:paraId="03E769F8" w14:textId="77777777" w:rsidR="00641510" w:rsidRPr="00C34754" w:rsidRDefault="00641510" w:rsidP="00153DAD">
      <w:pPr>
        <w:spacing w:line="278" w:lineRule="exact"/>
        <w:jc w:val="both"/>
        <w:rPr>
          <w:lang w:val="it-IT"/>
        </w:rPr>
      </w:pPr>
      <w:r w:rsidRPr="00C34754">
        <w:rPr>
          <w:lang w:val="it-IT"/>
        </w:rPr>
        <w:t>Pe toată suprafaţa peroanelor se va turna un strat de uzură din asfalt colorat in masa.</w:t>
      </w:r>
    </w:p>
    <w:p w14:paraId="5FD8F65B" w14:textId="77777777" w:rsidR="00641510" w:rsidRPr="00C34754" w:rsidRDefault="00641510" w:rsidP="00153DAD">
      <w:pPr>
        <w:spacing w:line="278" w:lineRule="exact"/>
        <w:jc w:val="both"/>
        <w:rPr>
          <w:lang w:val="it-IT"/>
        </w:rPr>
      </w:pPr>
      <w:r w:rsidRPr="00C34754">
        <w:rPr>
          <w:lang w:val="it-IT"/>
        </w:rPr>
        <w:t>Peroanele vor avea pante de scurgerea apelor meteorice de 1% spre linii, ele fiind preluate de drenurile ce se vor executa în lungul peroanelor.</w:t>
      </w:r>
    </w:p>
    <w:p w14:paraId="216FE1CB" w14:textId="77777777" w:rsidR="00641510" w:rsidRPr="00C34754" w:rsidRDefault="00641510" w:rsidP="00641510">
      <w:pPr>
        <w:tabs>
          <w:tab w:val="left" w:pos="9720"/>
        </w:tabs>
        <w:jc w:val="both"/>
      </w:pPr>
      <w:r w:rsidRPr="00C34754">
        <w:t>Pentru persoanele cu dizabilităţi s-au prevazut:</w:t>
      </w:r>
    </w:p>
    <w:p w14:paraId="5C35EF54" w14:textId="77777777" w:rsidR="00641510" w:rsidRPr="00C34754" w:rsidRDefault="00641510" w:rsidP="00FF3572">
      <w:pPr>
        <w:pStyle w:val="Bodytext20"/>
        <w:numPr>
          <w:ilvl w:val="0"/>
          <w:numId w:val="9"/>
        </w:numPr>
        <w:shd w:val="clear" w:color="auto" w:fill="auto"/>
        <w:tabs>
          <w:tab w:val="left" w:pos="834"/>
        </w:tabs>
        <w:spacing w:before="0" w:line="298" w:lineRule="exact"/>
        <w:ind w:left="840" w:hanging="360"/>
        <w:jc w:val="both"/>
      </w:pPr>
      <w:r w:rsidRPr="00C34754">
        <w:t>benzi de avertizare tactilă si vizuala, antiderapante cu o suprafaţă rugoasă, de culoare galbena;</w:t>
      </w:r>
    </w:p>
    <w:p w14:paraId="1C2B4767" w14:textId="77777777" w:rsidR="00641510" w:rsidRPr="00C34754" w:rsidRDefault="00641510" w:rsidP="00FF3572">
      <w:pPr>
        <w:pStyle w:val="Bodytext20"/>
        <w:numPr>
          <w:ilvl w:val="0"/>
          <w:numId w:val="9"/>
        </w:numPr>
        <w:shd w:val="clear" w:color="auto" w:fill="auto"/>
        <w:tabs>
          <w:tab w:val="left" w:pos="834"/>
        </w:tabs>
        <w:spacing w:before="0" w:line="298" w:lineRule="exact"/>
        <w:ind w:left="840" w:hanging="360"/>
        <w:jc w:val="both"/>
      </w:pPr>
      <w:r w:rsidRPr="00C34754">
        <w:t>rampe la capetele peroanelor cu panta de maximum 6% si suprafaţă antiderapantă, prevăzute cu balustrade metalice de protecţie.</w:t>
      </w:r>
    </w:p>
    <w:p w14:paraId="435F04BF" w14:textId="77777777" w:rsidR="00641510" w:rsidRPr="00C34754" w:rsidRDefault="00641510" w:rsidP="00641510">
      <w:pPr>
        <w:tabs>
          <w:tab w:val="left" w:pos="9720"/>
        </w:tabs>
        <w:jc w:val="both"/>
        <w:rPr>
          <w:lang w:val="it-IT"/>
        </w:rPr>
      </w:pPr>
      <w:r w:rsidRPr="00C34754">
        <w:rPr>
          <w:lang w:val="it-IT"/>
        </w:rPr>
        <w:t>Ca dotari pentru peroane s-au prevazut:</w:t>
      </w:r>
    </w:p>
    <w:p w14:paraId="2F45F46C" w14:textId="77777777" w:rsidR="00641510" w:rsidRPr="00C34754" w:rsidRDefault="00641510" w:rsidP="00FF3572">
      <w:pPr>
        <w:pStyle w:val="Bodytext20"/>
        <w:numPr>
          <w:ilvl w:val="0"/>
          <w:numId w:val="9"/>
        </w:numPr>
        <w:shd w:val="clear" w:color="auto" w:fill="auto"/>
        <w:tabs>
          <w:tab w:val="left" w:pos="834"/>
        </w:tabs>
        <w:spacing w:before="0" w:line="298" w:lineRule="exact"/>
        <w:ind w:left="840" w:hanging="360"/>
        <w:jc w:val="both"/>
      </w:pPr>
      <w:r w:rsidRPr="00C34754">
        <w:t>pictograme;</w:t>
      </w:r>
    </w:p>
    <w:p w14:paraId="29BE8F54" w14:textId="77777777" w:rsidR="00641510" w:rsidRPr="00C34754" w:rsidRDefault="00641510" w:rsidP="00FF3572">
      <w:pPr>
        <w:pStyle w:val="Bodytext20"/>
        <w:numPr>
          <w:ilvl w:val="0"/>
          <w:numId w:val="9"/>
        </w:numPr>
        <w:shd w:val="clear" w:color="auto" w:fill="auto"/>
        <w:tabs>
          <w:tab w:val="left" w:pos="834"/>
        </w:tabs>
        <w:spacing w:before="0" w:line="298" w:lineRule="exact"/>
        <w:ind w:left="840" w:hanging="360"/>
        <w:jc w:val="both"/>
      </w:pPr>
      <w:r w:rsidRPr="00C34754">
        <w:t>banci;</w:t>
      </w:r>
    </w:p>
    <w:p w14:paraId="0E8D56EB" w14:textId="77777777" w:rsidR="00641510" w:rsidRPr="00C34754" w:rsidRDefault="00641510" w:rsidP="00FF3572">
      <w:pPr>
        <w:pStyle w:val="Bodytext20"/>
        <w:numPr>
          <w:ilvl w:val="0"/>
          <w:numId w:val="9"/>
        </w:numPr>
        <w:shd w:val="clear" w:color="auto" w:fill="auto"/>
        <w:tabs>
          <w:tab w:val="left" w:pos="834"/>
        </w:tabs>
        <w:spacing w:before="0" w:line="298" w:lineRule="exact"/>
        <w:ind w:left="840" w:hanging="360"/>
        <w:jc w:val="both"/>
      </w:pPr>
      <w:r w:rsidRPr="00C34754">
        <w:t>recipienti colectare selectiva a deseurilor.</w:t>
      </w:r>
    </w:p>
    <w:p w14:paraId="5F4C4132" w14:textId="77777777" w:rsidR="00641510" w:rsidRPr="00C34754" w:rsidRDefault="00641510" w:rsidP="00153DAD">
      <w:pPr>
        <w:pStyle w:val="Bodytext20"/>
        <w:shd w:val="clear" w:color="auto" w:fill="auto"/>
        <w:tabs>
          <w:tab w:val="left" w:pos="834"/>
        </w:tabs>
        <w:spacing w:before="0" w:line="298" w:lineRule="exact"/>
        <w:ind w:left="840"/>
        <w:jc w:val="both"/>
      </w:pPr>
    </w:p>
    <w:p w14:paraId="0B6E147A" w14:textId="77777777" w:rsidR="00641510" w:rsidRPr="00C34754" w:rsidRDefault="00641510" w:rsidP="003950FA">
      <w:pPr>
        <w:keepNext/>
        <w:keepLines/>
        <w:numPr>
          <w:ilvl w:val="2"/>
          <w:numId w:val="26"/>
        </w:numPr>
        <w:tabs>
          <w:tab w:val="left" w:pos="312"/>
        </w:tabs>
        <w:spacing w:after="14" w:line="240" w:lineRule="exact"/>
        <w:jc w:val="both"/>
        <w:outlineLvl w:val="2"/>
        <w:rPr>
          <w:b/>
        </w:rPr>
      </w:pPr>
      <w:bookmarkStart w:id="89" w:name="bookmark214"/>
      <w:r w:rsidRPr="00C34754">
        <w:rPr>
          <w:b/>
        </w:rPr>
        <w:t>Rezistentă</w:t>
      </w:r>
      <w:bookmarkEnd w:id="89"/>
    </w:p>
    <w:p w14:paraId="191442B9" w14:textId="77777777" w:rsidR="00641510" w:rsidRPr="00C34754" w:rsidRDefault="00641510" w:rsidP="00153DAD">
      <w:pPr>
        <w:spacing w:line="278" w:lineRule="exact"/>
        <w:jc w:val="both"/>
      </w:pPr>
      <w:r w:rsidRPr="00C34754">
        <w:t>Peroanele proiectate vor fi realizate din elemente prefabricate de beton armat tip zid de sprijin (ZP) aşezate pe fundaţii din beton, prin intermediul unui strat de mortar. Între elementele tip ZP se va execută o umplutură bine compactata, deasupra căreia, la partea superioară se vor poziţiona elementele prefabricate de tip dală (DP) monolitizate la rosturi prin intermediul unui strat de mortar.</w:t>
      </w:r>
    </w:p>
    <w:p w14:paraId="395061BD" w14:textId="77777777" w:rsidR="00641510" w:rsidRPr="00C34754" w:rsidRDefault="00641510" w:rsidP="00641510">
      <w:pPr>
        <w:tabs>
          <w:tab w:val="left" w:pos="9720"/>
        </w:tabs>
        <w:jc w:val="both"/>
      </w:pPr>
    </w:p>
    <w:p w14:paraId="5BC261C8" w14:textId="77777777" w:rsidR="00641510" w:rsidRPr="00C34754" w:rsidRDefault="00641510" w:rsidP="00DA1E13">
      <w:pPr>
        <w:keepNext/>
        <w:keepLines/>
        <w:numPr>
          <w:ilvl w:val="2"/>
          <w:numId w:val="26"/>
        </w:numPr>
        <w:tabs>
          <w:tab w:val="left" w:pos="312"/>
        </w:tabs>
        <w:spacing w:after="14" w:line="240" w:lineRule="exact"/>
        <w:jc w:val="both"/>
        <w:outlineLvl w:val="2"/>
        <w:rPr>
          <w:b/>
        </w:rPr>
      </w:pPr>
      <w:r w:rsidRPr="00C34754">
        <w:rPr>
          <w:b/>
        </w:rPr>
        <w:t>Instalaţii Electrice</w:t>
      </w:r>
    </w:p>
    <w:p w14:paraId="4B2E127E" w14:textId="77777777" w:rsidR="00641510" w:rsidRPr="00C34754" w:rsidRDefault="00641510" w:rsidP="00641510">
      <w:pPr>
        <w:tabs>
          <w:tab w:val="left" w:pos="9720"/>
        </w:tabs>
        <w:jc w:val="both"/>
      </w:pPr>
      <w:r w:rsidRPr="00C34754">
        <w:t>Pentru iluminatul peroanelor in zona fără copertină se folosesc corpuri de iluminat LED pentru exterior montate pe stâlpi din metal cu inaltimea de 4,00 m; alimentarea cu energie electrică în zona peronului se face cu cabluri nearmate din cupru montate îngropat şi protejate în ţeavă tip PEID.</w:t>
      </w:r>
    </w:p>
    <w:p w14:paraId="418847A3" w14:textId="77777777" w:rsidR="00641510" w:rsidRPr="00C34754" w:rsidRDefault="00641510" w:rsidP="00FF3572">
      <w:pPr>
        <w:pStyle w:val="Titolo2"/>
        <w:numPr>
          <w:ilvl w:val="1"/>
          <w:numId w:val="10"/>
        </w:numPr>
        <w:rPr>
          <w:rStyle w:val="Heading32"/>
          <w:u w:val="none"/>
        </w:rPr>
      </w:pPr>
      <w:bookmarkStart w:id="90" w:name="bookmark215"/>
      <w:bookmarkStart w:id="91" w:name="_Toc54787025"/>
      <w:r w:rsidRPr="00C34754">
        <w:rPr>
          <w:rStyle w:val="Heading32"/>
          <w:u w:val="none"/>
        </w:rPr>
        <w:t>TRECERI LA NIVEL PIETONALE</w:t>
      </w:r>
      <w:bookmarkEnd w:id="90"/>
      <w:bookmarkEnd w:id="91"/>
    </w:p>
    <w:p w14:paraId="24310638" w14:textId="77777777" w:rsidR="00641510" w:rsidRPr="00C34754" w:rsidRDefault="00641510" w:rsidP="00CE7404"/>
    <w:p w14:paraId="07C84932" w14:textId="77777777" w:rsidR="00641510" w:rsidRPr="00C34754" w:rsidRDefault="00641510" w:rsidP="00641510">
      <w:pPr>
        <w:tabs>
          <w:tab w:val="left" w:pos="9720"/>
        </w:tabs>
        <w:jc w:val="both"/>
      </w:pPr>
      <w:r w:rsidRPr="00C34754">
        <w:t>Pentru accesul călătorilor se vor amplasa treceri de nivel pietonale la ambele capete ale peroanelor de la linia 1 si peroanelor intermediare, constând în racordarea peroanelor între ele.</w:t>
      </w:r>
    </w:p>
    <w:p w14:paraId="29ACB525" w14:textId="77777777" w:rsidR="00641510" w:rsidRPr="00C34754" w:rsidRDefault="00641510" w:rsidP="00FF3572">
      <w:pPr>
        <w:pStyle w:val="Titolo2"/>
        <w:numPr>
          <w:ilvl w:val="1"/>
          <w:numId w:val="10"/>
        </w:numPr>
      </w:pPr>
      <w:bookmarkStart w:id="92" w:name="_Toc54787026"/>
      <w:r w:rsidRPr="00C34754">
        <w:t>COPERTINE REFUGIU</w:t>
      </w:r>
      <w:bookmarkEnd w:id="92"/>
    </w:p>
    <w:p w14:paraId="61AE05D6" w14:textId="77777777" w:rsidR="00641510" w:rsidRPr="00C34754" w:rsidRDefault="00641510" w:rsidP="00641510">
      <w:pPr>
        <w:tabs>
          <w:tab w:val="left" w:pos="9720"/>
        </w:tabs>
        <w:jc w:val="both"/>
        <w:rPr>
          <w:b/>
        </w:rPr>
      </w:pPr>
    </w:p>
    <w:p w14:paraId="6C22C1D3" w14:textId="77777777" w:rsidR="00641510" w:rsidRPr="00C34754" w:rsidRDefault="00641510" w:rsidP="00451405">
      <w:pPr>
        <w:keepNext/>
        <w:keepLines/>
        <w:numPr>
          <w:ilvl w:val="2"/>
          <w:numId w:val="12"/>
        </w:numPr>
        <w:tabs>
          <w:tab w:val="left" w:pos="312"/>
        </w:tabs>
        <w:spacing w:after="14" w:line="240" w:lineRule="exact"/>
        <w:jc w:val="both"/>
        <w:outlineLvl w:val="2"/>
        <w:rPr>
          <w:b/>
        </w:rPr>
      </w:pPr>
      <w:bookmarkStart w:id="93" w:name="bookmark216"/>
      <w:r w:rsidRPr="00C34754">
        <w:rPr>
          <w:b/>
        </w:rPr>
        <w:t>Arhitectura</w:t>
      </w:r>
      <w:bookmarkEnd w:id="93"/>
    </w:p>
    <w:p w14:paraId="0C72A8C0" w14:textId="77777777" w:rsidR="00641510" w:rsidRPr="004458D7" w:rsidRDefault="00641510" w:rsidP="00641510">
      <w:pPr>
        <w:tabs>
          <w:tab w:val="left" w:pos="9720"/>
        </w:tabs>
        <w:jc w:val="both"/>
      </w:pPr>
      <w:r w:rsidRPr="00C34754">
        <w:t xml:space="preserve">Pentru protecţia împotriva ploii şi a zăpezii, pe peroanele punctului de oprire se vor instala două copertine </w:t>
      </w:r>
      <w:proofErr w:type="gramStart"/>
      <w:r w:rsidRPr="00C34754">
        <w:t>refugiu.</w:t>
      </w:r>
      <w:r w:rsidRPr="004458D7">
        <w:t>Cabinele</w:t>
      </w:r>
      <w:proofErr w:type="gramEnd"/>
      <w:r w:rsidRPr="004458D7">
        <w:t xml:space="preserve"> vor fi deschise spre linii realizate cu structură metalică si închideri din </w:t>
      </w:r>
      <w:r w:rsidRPr="004458D7">
        <w:lastRenderedPageBreak/>
        <w:t xml:space="preserve">policarbonat compact.Învelitoarea copertinei va fi de tipul “acoperiş fotovoltaic”, prevăzută cu pantă, fiind asigurată astfel scurgerea apelor pluviale. </w:t>
      </w:r>
      <w:r w:rsidRPr="00C34754">
        <w:t xml:space="preserve">Pentru colectarea apelor pluviale au fost prevăzute jgheaburi şi burlane din fontă maleabilă cu instalaţii de </w:t>
      </w:r>
      <w:proofErr w:type="gramStart"/>
      <w:r w:rsidRPr="00C34754">
        <w:t>degivrare.</w:t>
      </w:r>
      <w:r w:rsidRPr="004458D7">
        <w:t>Apele</w:t>
      </w:r>
      <w:proofErr w:type="gramEnd"/>
      <w:r w:rsidRPr="004458D7">
        <w:t xml:space="preserve"> pluviale vor fi deversate la teren.Sub copertină vor fi prevăzute bănci pentru publicul călător.</w:t>
      </w:r>
    </w:p>
    <w:p w14:paraId="25C09336" w14:textId="77777777" w:rsidR="00641510" w:rsidRPr="004458D7" w:rsidRDefault="00641510" w:rsidP="00641510">
      <w:pPr>
        <w:tabs>
          <w:tab w:val="left" w:pos="9720"/>
        </w:tabs>
        <w:jc w:val="both"/>
        <w:rPr>
          <w:lang w:val="es-ES"/>
        </w:rPr>
      </w:pPr>
      <w:r w:rsidRPr="00C34754">
        <w:t xml:space="preserve">La realizarea copertinelor refugiu se vor avea în vedere materiale cu întreţinere redusă şi durată mare de </w:t>
      </w:r>
      <w:proofErr w:type="gramStart"/>
      <w:r w:rsidRPr="00C34754">
        <w:t>funcţionare.Pe</w:t>
      </w:r>
      <w:proofErr w:type="gramEnd"/>
      <w:r w:rsidRPr="00C34754">
        <w:t xml:space="preserve"> copertina refugiu, pe partea dinspre linii, se vor monta pictograme pentru informarea călătorilor. </w:t>
      </w:r>
      <w:r w:rsidRPr="004458D7">
        <w:rPr>
          <w:lang w:val="es-ES"/>
        </w:rPr>
        <w:t>Pentru amplasarea copertinelor refugiu, se vor crea nişte alveole, în afara zonei de 3,00 m de circulaţie a peroanelor.</w:t>
      </w:r>
    </w:p>
    <w:p w14:paraId="67DC40B4" w14:textId="77777777" w:rsidR="00641510" w:rsidRPr="00C34754" w:rsidRDefault="00641510" w:rsidP="00641510">
      <w:pPr>
        <w:tabs>
          <w:tab w:val="left" w:pos="9720"/>
        </w:tabs>
        <w:jc w:val="both"/>
        <w:rPr>
          <w:b/>
          <w:lang w:val="es-ES"/>
        </w:rPr>
      </w:pPr>
    </w:p>
    <w:p w14:paraId="07AB1B2D" w14:textId="77777777" w:rsidR="00641510" w:rsidRPr="00C34754" w:rsidRDefault="00641510" w:rsidP="00451405">
      <w:pPr>
        <w:keepNext/>
        <w:keepLines/>
        <w:numPr>
          <w:ilvl w:val="2"/>
          <w:numId w:val="12"/>
        </w:numPr>
        <w:tabs>
          <w:tab w:val="left" w:pos="332"/>
        </w:tabs>
        <w:spacing w:after="14" w:line="240" w:lineRule="exact"/>
        <w:jc w:val="both"/>
        <w:outlineLvl w:val="2"/>
        <w:rPr>
          <w:b/>
        </w:rPr>
      </w:pPr>
      <w:bookmarkStart w:id="94" w:name="bookmark217"/>
      <w:r w:rsidRPr="00C34754">
        <w:rPr>
          <w:b/>
        </w:rPr>
        <w:t>Rezistenta</w:t>
      </w:r>
      <w:bookmarkEnd w:id="94"/>
    </w:p>
    <w:p w14:paraId="4A3E4266" w14:textId="77777777" w:rsidR="00641510" w:rsidRPr="00C34754" w:rsidRDefault="00641510" w:rsidP="00641510">
      <w:pPr>
        <w:tabs>
          <w:tab w:val="left" w:pos="9720"/>
        </w:tabs>
        <w:jc w:val="both"/>
        <w:rPr>
          <w:lang w:val="it-IT"/>
        </w:rPr>
      </w:pPr>
      <w:r w:rsidRPr="00C34754">
        <w:rPr>
          <w:lang w:val="it-IT"/>
        </w:rPr>
        <w:t>Suprastructura copertinelor refugiu va fi alcătuită din stâlpi metalici cu secţiune tubulară, grinzi transversale, pane longitudinale şi contravantuiri orizontale la nivelul învelitorii. Modalitatea de prindere a panelor va fi de tip bulonat.</w:t>
      </w:r>
    </w:p>
    <w:p w14:paraId="51860D9C" w14:textId="77777777" w:rsidR="00641510" w:rsidRPr="00C34754" w:rsidRDefault="00641510" w:rsidP="00641510">
      <w:pPr>
        <w:tabs>
          <w:tab w:val="left" w:pos="9720"/>
        </w:tabs>
        <w:jc w:val="both"/>
      </w:pPr>
      <w:r w:rsidRPr="00C34754">
        <w:rPr>
          <w:lang w:val="it-IT"/>
        </w:rPr>
        <w:t xml:space="preserve">Infrastructura va fi alcătuită din fundaţii directe, izolate, din beton armat (bloc şi cuzinet). </w:t>
      </w:r>
      <w:r w:rsidRPr="00C34754">
        <w:t>Închiderile din policarbonat compact se vor fixa de elementele structurii cu ajutorul şuruburilor.</w:t>
      </w:r>
    </w:p>
    <w:p w14:paraId="1EC4E940" w14:textId="77777777" w:rsidR="00641510" w:rsidRPr="00C34754" w:rsidRDefault="00641510" w:rsidP="00641510">
      <w:pPr>
        <w:tabs>
          <w:tab w:val="left" w:pos="9720"/>
        </w:tabs>
        <w:jc w:val="both"/>
        <w:rPr>
          <w:b/>
        </w:rPr>
      </w:pPr>
    </w:p>
    <w:p w14:paraId="0334EBFC" w14:textId="77777777" w:rsidR="00641510" w:rsidRPr="00C34754" w:rsidRDefault="00641510" w:rsidP="00451405">
      <w:pPr>
        <w:keepNext/>
        <w:keepLines/>
        <w:numPr>
          <w:ilvl w:val="2"/>
          <w:numId w:val="12"/>
        </w:numPr>
        <w:tabs>
          <w:tab w:val="left" w:pos="332"/>
        </w:tabs>
        <w:spacing w:after="14" w:line="240" w:lineRule="exact"/>
        <w:jc w:val="both"/>
        <w:outlineLvl w:val="2"/>
        <w:rPr>
          <w:b/>
        </w:rPr>
      </w:pPr>
      <w:bookmarkStart w:id="95" w:name="bookmark218"/>
      <w:r w:rsidRPr="00C34754">
        <w:rPr>
          <w:b/>
        </w:rPr>
        <w:t>Instalaţii Electrice</w:t>
      </w:r>
      <w:bookmarkEnd w:id="95"/>
    </w:p>
    <w:p w14:paraId="204DCAB6" w14:textId="77777777" w:rsidR="00641510" w:rsidRPr="00C34754" w:rsidRDefault="00641510" w:rsidP="00641510">
      <w:pPr>
        <w:tabs>
          <w:tab w:val="left" w:pos="9720"/>
        </w:tabs>
        <w:jc w:val="both"/>
      </w:pPr>
      <w:r w:rsidRPr="00C34754">
        <w:t>Pentru iluminatul copertinelor refugiu se folosesc corpuri de iluminat LED, etanşe, cu aprindere sigură la temperaturi între - 30 °C ^ + 75 °C, montate aparent.</w:t>
      </w:r>
    </w:p>
    <w:p w14:paraId="63666961" w14:textId="77777777" w:rsidR="00A431FD" w:rsidRPr="00C34754" w:rsidRDefault="00A431FD" w:rsidP="00641510">
      <w:pPr>
        <w:tabs>
          <w:tab w:val="left" w:pos="9720"/>
        </w:tabs>
        <w:jc w:val="both"/>
      </w:pPr>
    </w:p>
    <w:p w14:paraId="6AE5A718" w14:textId="77777777" w:rsidR="00A05979" w:rsidRPr="00C34754" w:rsidRDefault="00A05979" w:rsidP="00A05979">
      <w:pPr>
        <w:pStyle w:val="Titolo1"/>
        <w:numPr>
          <w:ilvl w:val="0"/>
          <w:numId w:val="10"/>
        </w:numPr>
        <w:rPr>
          <w:lang w:val="it-IT"/>
        </w:rPr>
      </w:pPr>
      <w:bookmarkStart w:id="96" w:name="_Toc54787027"/>
      <w:r w:rsidRPr="00C34754">
        <w:rPr>
          <w:lang w:val="it-IT"/>
        </w:rPr>
        <w:t>LUCRĂRI PROIECTATE ÎN STATII, HALTE SI PUNCTE DE OPRIRE</w:t>
      </w:r>
      <w:bookmarkEnd w:id="96"/>
    </w:p>
    <w:p w14:paraId="07484366" w14:textId="77777777" w:rsidR="00A431FD" w:rsidRPr="00C34754" w:rsidRDefault="00A431FD" w:rsidP="00A431FD">
      <w:pPr>
        <w:widowControl/>
        <w:contextualSpacing/>
        <w:jc w:val="both"/>
        <w:rPr>
          <w:rFonts w:eastAsiaTheme="minorHAnsi" w:cstheme="minorBidi"/>
          <w:b/>
          <w:snapToGrid/>
          <w:szCs w:val="22"/>
          <w:lang w:val="ro-RO" w:eastAsia="en-US"/>
        </w:rPr>
      </w:pPr>
    </w:p>
    <w:p w14:paraId="7A4E674F" w14:textId="77777777" w:rsidR="00A431FD" w:rsidRPr="00C34754" w:rsidRDefault="00A431FD" w:rsidP="00A431FD">
      <w:pPr>
        <w:pStyle w:val="Paragrafoelenco"/>
        <w:numPr>
          <w:ilvl w:val="1"/>
          <w:numId w:val="10"/>
        </w:numPr>
        <w:jc w:val="both"/>
        <w:rPr>
          <w:rFonts w:eastAsiaTheme="minorHAnsi" w:cstheme="minorBidi"/>
          <w:lang w:val="ro-RO" w:eastAsia="en-US"/>
        </w:rPr>
      </w:pPr>
      <w:r w:rsidRPr="00C34754">
        <w:rPr>
          <w:rFonts w:eastAsiaTheme="minorHAnsi" w:cstheme="minorBidi"/>
          <w:lang w:val="ro-RO" w:eastAsia="en-US"/>
        </w:rPr>
        <w:t>Stația c.f. CRAIOVA</w:t>
      </w:r>
    </w:p>
    <w:p w14:paraId="2CDE37F0" w14:textId="77777777" w:rsidR="00A431FD" w:rsidRPr="00C34754" w:rsidRDefault="00A431FD" w:rsidP="00A431FD">
      <w:pPr>
        <w:widowControl/>
        <w:jc w:val="both"/>
        <w:rPr>
          <w:rFonts w:eastAsiaTheme="minorHAnsi" w:cstheme="minorBidi"/>
          <w:i/>
          <w:snapToGrid/>
          <w:szCs w:val="22"/>
          <w:lang w:val="ro-RO" w:eastAsia="en-US"/>
        </w:rPr>
      </w:pPr>
      <w:r w:rsidRPr="00C34754">
        <w:rPr>
          <w:rFonts w:eastAsiaTheme="minorHAnsi" w:cstheme="minorBidi"/>
          <w:i/>
          <w:snapToGrid/>
          <w:szCs w:val="22"/>
          <w:lang w:val="ro-RO" w:eastAsia="en-US"/>
        </w:rPr>
        <w:t xml:space="preserve">Lucrări proiectate: </w:t>
      </w:r>
    </w:p>
    <w:p w14:paraId="6414BDF0"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2"/>
          <w:lang w:val="ro-RO" w:eastAsia="en-US"/>
        </w:rPr>
      </w:pPr>
      <w:r w:rsidRPr="00C34754">
        <w:rPr>
          <w:rFonts w:eastAsiaTheme="minorHAnsi" w:cstheme="minorBidi"/>
          <w:snapToGrid/>
          <w:szCs w:val="24"/>
          <w:lang w:val="ro-RO" w:eastAsia="en-US"/>
        </w:rPr>
        <w:t>refacere peroane existente si treceri la nivel existente</w:t>
      </w:r>
      <w:r w:rsidRPr="00C34754">
        <w:rPr>
          <w:rFonts w:eastAsiaTheme="minorHAnsi" w:cstheme="minorBidi"/>
          <w:snapToGrid/>
          <w:szCs w:val="22"/>
          <w:lang w:val="en-US" w:eastAsia="en-US"/>
        </w:rPr>
        <w:t xml:space="preserve"> </w:t>
      </w:r>
      <w:r w:rsidRPr="00C34754">
        <w:rPr>
          <w:rFonts w:eastAsiaTheme="minorHAnsi" w:cstheme="minorBidi"/>
          <w:snapToGrid/>
          <w:szCs w:val="24"/>
          <w:lang w:val="ro-RO" w:eastAsia="en-US"/>
        </w:rPr>
        <w:t xml:space="preserve">(rezistenta, arhitectura, instalatii electrice): </w:t>
      </w:r>
    </w:p>
    <w:p w14:paraId="0AC79288" w14:textId="77777777" w:rsidR="00A431FD" w:rsidRPr="00C34754" w:rsidRDefault="00A431FD" w:rsidP="00A431FD">
      <w:pPr>
        <w:widowControl/>
        <w:numPr>
          <w:ilvl w:val="0"/>
          <w:numId w:val="31"/>
        </w:numPr>
        <w:shd w:val="clear" w:color="auto" w:fill="FFFFFF"/>
        <w:spacing w:line="276" w:lineRule="auto"/>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peron la linia IB, în faţa clădirii de călători – cota +0,55m NSS pr, lungime 550,00m, latime de 6,00m;</w:t>
      </w:r>
    </w:p>
    <w:p w14:paraId="254D25ED" w14:textId="77777777" w:rsidR="00A431FD" w:rsidRPr="00C34754" w:rsidRDefault="00A431FD" w:rsidP="00A431FD">
      <w:pPr>
        <w:widowControl/>
        <w:numPr>
          <w:ilvl w:val="0"/>
          <w:numId w:val="31"/>
        </w:numPr>
        <w:shd w:val="clear" w:color="auto" w:fill="FFFFFF"/>
        <w:spacing w:line="276" w:lineRule="auto"/>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 xml:space="preserve">peron între linia II B și linia III B – cota +0,55m NSS pr, lungime 340,00m, latime de 6,00m; </w:t>
      </w:r>
    </w:p>
    <w:p w14:paraId="1BB4C99F" w14:textId="77777777" w:rsidR="00A431FD" w:rsidRPr="00C34754" w:rsidRDefault="00A431FD" w:rsidP="00A431FD">
      <w:pPr>
        <w:widowControl/>
        <w:numPr>
          <w:ilvl w:val="0"/>
          <w:numId w:val="31"/>
        </w:numPr>
        <w:shd w:val="clear" w:color="auto" w:fill="FFFFFF"/>
        <w:spacing w:after="120" w:line="276" w:lineRule="auto"/>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 xml:space="preserve">peron la linia III B – cota +0,55m NSS pr, lungime 240,00m, latime de 6,00m. </w:t>
      </w:r>
    </w:p>
    <w:p w14:paraId="01A7880C"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reabilitare copertine existente: înlocuirea în totalitate a învelitorii (acoperiş fotovoltaic), a jgheaburilor şi burlanelor;</w:t>
      </w:r>
    </w:p>
    <w:p w14:paraId="131AD914"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reabilitare tunel pietonal existent (arhitectura, instalatii electrice, instalatii sanitare);</w:t>
      </w:r>
    </w:p>
    <w:p w14:paraId="080687E5"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platforme elevatoare tunel pietonal;</w:t>
      </w:r>
    </w:p>
    <w:p w14:paraId="7D9820EF"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gard de protecție între linii;</w:t>
      </w:r>
    </w:p>
    <w:p w14:paraId="503476FC"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dotari (pictograme de informare, banci pentru calatori, cosuri de gunoi, casete pentru bagaje, jardiniere, stalpi ornamentali de delimitare);</w:t>
      </w:r>
    </w:p>
    <w:p w14:paraId="07C5710D"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iluminat zona macazurilor;</w:t>
      </w:r>
    </w:p>
    <w:p w14:paraId="3C8EA87C" w14:textId="77777777" w:rsidR="00A431FD" w:rsidRPr="0068777E"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68777E">
        <w:rPr>
          <w:rFonts w:eastAsiaTheme="minorHAnsi" w:cstheme="minorBidi"/>
          <w:snapToGrid/>
          <w:szCs w:val="24"/>
          <w:lang w:val="ro-RO" w:eastAsia="en-US"/>
        </w:rPr>
        <w:t>demolari: peroane.</w:t>
      </w:r>
    </w:p>
    <w:p w14:paraId="47E26FB1" w14:textId="77777777" w:rsidR="00A431FD" w:rsidRPr="00C34754" w:rsidRDefault="00A431FD" w:rsidP="00A431FD">
      <w:pPr>
        <w:pStyle w:val="Paragrafoelenco"/>
        <w:numPr>
          <w:ilvl w:val="1"/>
          <w:numId w:val="10"/>
        </w:numPr>
        <w:jc w:val="both"/>
        <w:rPr>
          <w:rFonts w:eastAsiaTheme="minorHAnsi" w:cstheme="minorBidi"/>
          <w:lang w:val="ro-RO" w:eastAsia="en-US"/>
        </w:rPr>
      </w:pPr>
      <w:r w:rsidRPr="00C34754">
        <w:rPr>
          <w:rFonts w:eastAsiaTheme="minorHAnsi" w:cstheme="minorBidi"/>
          <w:lang w:val="ro-RO" w:eastAsia="en-US"/>
        </w:rPr>
        <w:lastRenderedPageBreak/>
        <w:t>H.c. Craiova Triaj</w:t>
      </w:r>
    </w:p>
    <w:p w14:paraId="54E3C08D" w14:textId="77777777" w:rsidR="00A431FD" w:rsidRPr="00C34754" w:rsidRDefault="00A431FD" w:rsidP="00A431FD">
      <w:pPr>
        <w:widowControl/>
        <w:jc w:val="both"/>
        <w:rPr>
          <w:rFonts w:eastAsiaTheme="minorHAnsi" w:cstheme="minorBidi"/>
          <w:i/>
          <w:snapToGrid/>
          <w:szCs w:val="22"/>
          <w:lang w:val="ro-RO" w:eastAsia="en-US"/>
        </w:rPr>
      </w:pPr>
      <w:r w:rsidRPr="00C34754">
        <w:rPr>
          <w:rFonts w:eastAsiaTheme="minorHAnsi" w:cstheme="minorBidi"/>
          <w:i/>
          <w:snapToGrid/>
          <w:szCs w:val="22"/>
          <w:lang w:val="ro-RO" w:eastAsia="en-US"/>
        </w:rPr>
        <w:t xml:space="preserve">Lucrări proiectate: </w:t>
      </w:r>
    </w:p>
    <w:p w14:paraId="405EC69A"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 xml:space="preserve">peroane si treceri la nivel pietonale între peroane (rezistenta, arhitectura, instalatii electrice): </w:t>
      </w:r>
    </w:p>
    <w:p w14:paraId="0EF5D292" w14:textId="77777777" w:rsidR="00A431FD" w:rsidRPr="00C34754" w:rsidRDefault="00A431FD" w:rsidP="00A431FD">
      <w:pPr>
        <w:widowControl/>
        <w:numPr>
          <w:ilvl w:val="0"/>
          <w:numId w:val="31"/>
        </w:numPr>
        <w:shd w:val="clear" w:color="auto" w:fill="FFFFFF"/>
        <w:spacing w:after="120" w:line="276" w:lineRule="auto"/>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 xml:space="preserve">peron fir I – cota +0,55m NSS pr, lungime 150,00m, latime de 3,00m; </w:t>
      </w:r>
    </w:p>
    <w:p w14:paraId="079BEF9A" w14:textId="77777777" w:rsidR="00A431FD" w:rsidRPr="00C34754" w:rsidRDefault="00A431FD" w:rsidP="00A431FD">
      <w:pPr>
        <w:widowControl/>
        <w:numPr>
          <w:ilvl w:val="0"/>
          <w:numId w:val="31"/>
        </w:numPr>
        <w:shd w:val="clear" w:color="auto" w:fill="FFFFFF"/>
        <w:spacing w:after="120" w:line="276" w:lineRule="auto"/>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 xml:space="preserve">peron fir II – cota +0,38m NSS pr, lungime 150,00m, latime de 3,00m. </w:t>
      </w:r>
    </w:p>
    <w:p w14:paraId="0443A225"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copertine refugiu (rezistenta, arhitectura, instalatii electrice, inclusiv panouri fotovoltaice);</w:t>
      </w:r>
    </w:p>
    <w:p w14:paraId="31B00596"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dotari (pictograme de informare, banci pentru calatori, cosuri de gunoi).</w:t>
      </w:r>
    </w:p>
    <w:p w14:paraId="48D32269" w14:textId="77777777" w:rsidR="00A431FD" w:rsidRPr="00C34754" w:rsidRDefault="00A431FD" w:rsidP="00A431FD">
      <w:pPr>
        <w:widowControl/>
        <w:tabs>
          <w:tab w:val="left" w:pos="284"/>
        </w:tabs>
        <w:contextualSpacing/>
        <w:jc w:val="both"/>
        <w:rPr>
          <w:rFonts w:eastAsiaTheme="minorHAnsi" w:cstheme="minorBidi"/>
          <w:snapToGrid/>
          <w:szCs w:val="24"/>
          <w:lang w:val="ro-RO" w:eastAsia="en-US"/>
        </w:rPr>
      </w:pPr>
    </w:p>
    <w:p w14:paraId="66DBE498" w14:textId="77777777" w:rsidR="00A431FD" w:rsidRPr="00C34754" w:rsidRDefault="00A431FD" w:rsidP="00A431FD">
      <w:pPr>
        <w:pStyle w:val="Paragrafoelenco"/>
        <w:numPr>
          <w:ilvl w:val="1"/>
          <w:numId w:val="10"/>
        </w:numPr>
        <w:jc w:val="both"/>
        <w:rPr>
          <w:rFonts w:eastAsiaTheme="minorHAnsi" w:cstheme="minorBidi"/>
          <w:lang w:val="ro-RO" w:eastAsia="en-US"/>
        </w:rPr>
      </w:pPr>
      <w:r w:rsidRPr="00C34754">
        <w:rPr>
          <w:rFonts w:eastAsiaTheme="minorHAnsi" w:cstheme="minorBidi"/>
          <w:lang w:val="ro-RO" w:eastAsia="en-US"/>
        </w:rPr>
        <w:t>Statia c.f. CERNELE</w:t>
      </w:r>
    </w:p>
    <w:p w14:paraId="1CDD7BE1" w14:textId="77777777" w:rsidR="00A431FD" w:rsidRPr="00C34754" w:rsidRDefault="00A431FD" w:rsidP="00A431FD">
      <w:pPr>
        <w:widowControl/>
        <w:jc w:val="both"/>
        <w:rPr>
          <w:rFonts w:eastAsiaTheme="minorHAnsi" w:cstheme="minorBidi"/>
          <w:i/>
          <w:snapToGrid/>
          <w:szCs w:val="22"/>
          <w:lang w:val="ro-RO" w:eastAsia="en-US"/>
        </w:rPr>
      </w:pPr>
      <w:r w:rsidRPr="00C34754">
        <w:rPr>
          <w:rFonts w:eastAsiaTheme="minorHAnsi" w:cstheme="minorBidi"/>
          <w:i/>
          <w:snapToGrid/>
          <w:szCs w:val="22"/>
          <w:lang w:val="ro-RO" w:eastAsia="en-US"/>
        </w:rPr>
        <w:t>Recomandare expertiză tehnică Cladire Calatori si Cladire CED:</w:t>
      </w:r>
    </w:p>
    <w:p w14:paraId="77E62659"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nu sunt necesare măsuri iminente de punere în siguranță structurală seismică și gravitațională;</w:t>
      </w:r>
    </w:p>
    <w:p w14:paraId="535A2CB3"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2"/>
          <w:lang w:val="ro-RO" w:eastAsia="en-US"/>
        </w:rPr>
      </w:pPr>
      <w:r w:rsidRPr="00C34754">
        <w:rPr>
          <w:rFonts w:eastAsiaTheme="minorHAnsi" w:cstheme="minorBidi"/>
          <w:snapToGrid/>
          <w:szCs w:val="24"/>
          <w:lang w:val="ro-RO" w:eastAsia="en-US"/>
        </w:rPr>
        <w:t>sunt necesare masuri de interventie nestructurale: injectarea fisurilor cu mortar de ciment,</w:t>
      </w:r>
      <w:r w:rsidRPr="00C34754">
        <w:rPr>
          <w:rFonts w:eastAsiaTheme="minorHAnsi" w:cstheme="minorBidi"/>
          <w:snapToGrid/>
          <w:szCs w:val="22"/>
          <w:lang w:val="ro-RO" w:eastAsia="en-US"/>
        </w:rPr>
        <w:t xml:space="preserve"> desfacerea si refacerea infradosului de la planseu.</w:t>
      </w:r>
    </w:p>
    <w:p w14:paraId="4571BF58" w14:textId="77777777" w:rsidR="00A431FD" w:rsidRPr="00C34754" w:rsidRDefault="00A431FD" w:rsidP="00A431FD">
      <w:pPr>
        <w:widowControl/>
        <w:jc w:val="both"/>
        <w:rPr>
          <w:rFonts w:eastAsiaTheme="minorHAnsi" w:cstheme="minorBidi"/>
          <w:i/>
          <w:snapToGrid/>
          <w:szCs w:val="22"/>
          <w:lang w:val="ro-RO" w:eastAsia="en-US"/>
        </w:rPr>
      </w:pPr>
      <w:r w:rsidRPr="00C34754">
        <w:rPr>
          <w:rFonts w:eastAsiaTheme="minorHAnsi" w:cstheme="minorBidi"/>
          <w:i/>
          <w:snapToGrid/>
          <w:szCs w:val="22"/>
          <w:lang w:val="ro-RO" w:eastAsia="en-US"/>
        </w:rPr>
        <w:t>Lucrări proiectate:</w:t>
      </w:r>
    </w:p>
    <w:p w14:paraId="37C67786"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amenajare piata garii zona teren cfr: spatii verzi, parcari si suprafete pietonale, iluminat exterior si retele electrice, retele canalizare;</w:t>
      </w:r>
    </w:p>
    <w:p w14:paraId="53E42060"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reabilitare Clădire Calatori existentă (rezistenta, arhitectura, instalatii electrice, sanitare, termotehnologice);</w:t>
      </w:r>
    </w:p>
    <w:p w14:paraId="71BAF4C3"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reabilitare Clădire CED existentă (rezistenta, arhitectura, instalatii electrice, sanitare, termotehnologice);</w:t>
      </w:r>
    </w:p>
    <w:p w14:paraId="2C4CE0A4"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 xml:space="preserve">peroane si treceri la nivel pietonale între peroane (rezistenta, arhitectura, instalatii electrice): </w:t>
      </w:r>
    </w:p>
    <w:p w14:paraId="1C52BA8A" w14:textId="77777777" w:rsidR="00A431FD" w:rsidRPr="00C34754" w:rsidRDefault="00A431FD" w:rsidP="00A431FD">
      <w:pPr>
        <w:widowControl/>
        <w:numPr>
          <w:ilvl w:val="0"/>
          <w:numId w:val="31"/>
        </w:numPr>
        <w:shd w:val="clear" w:color="auto" w:fill="FFFFFF"/>
        <w:spacing w:after="120" w:line="276" w:lineRule="auto"/>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peron la linia 1, în faţa clădirii de călători – cota +0,55m NSS pr, lungime 250,00m, latime de 3,00m;</w:t>
      </w:r>
    </w:p>
    <w:p w14:paraId="2CCAF422" w14:textId="77777777" w:rsidR="00A431FD" w:rsidRPr="00C34754" w:rsidRDefault="00A431FD" w:rsidP="00A431FD">
      <w:pPr>
        <w:widowControl/>
        <w:numPr>
          <w:ilvl w:val="0"/>
          <w:numId w:val="31"/>
        </w:numPr>
        <w:shd w:val="clear" w:color="auto" w:fill="FFFFFF"/>
        <w:spacing w:after="120" w:line="276" w:lineRule="auto"/>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peron între linia 1 si  linia II – cota +0,55m NSS pr, lungime 250,00m, latime de 3,00m;</w:t>
      </w:r>
    </w:p>
    <w:p w14:paraId="01049871" w14:textId="77777777" w:rsidR="00A431FD" w:rsidRPr="00C34754" w:rsidRDefault="00A431FD" w:rsidP="00A431FD">
      <w:pPr>
        <w:widowControl/>
        <w:numPr>
          <w:ilvl w:val="0"/>
          <w:numId w:val="31"/>
        </w:numPr>
        <w:shd w:val="clear" w:color="auto" w:fill="FFFFFF"/>
        <w:spacing w:after="120" w:line="276" w:lineRule="auto"/>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peron la linia III – cota +0,55m NSS pr, lungime 250,00m, latime de 3,00m.</w:t>
      </w:r>
    </w:p>
    <w:p w14:paraId="2858E398"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peron linia 1 si doua peroane intermediare cu lungime de 250,00 m si latime de 3,00 m;</w:t>
      </w:r>
    </w:p>
    <w:p w14:paraId="75200F11"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copertine pe peroane (rezistenta, arhitectura, instalatii electrice si sanitare, inclusiv panouri fotovoltaice): copertine noi la peronul de la linia 1 si la peroanele intermediare cu lungime de 150,00 m;</w:t>
      </w:r>
    </w:p>
    <w:p w14:paraId="69EEE424"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dotari (pictograme de informare, banci pentru calatori, cosuri de gunoi, casete pentru bagaje, jardiniere, stalpi ornamentali de delimitare);</w:t>
      </w:r>
    </w:p>
    <w:p w14:paraId="0CB31CF6"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grup sanitar exterior nou;</w:t>
      </w:r>
    </w:p>
    <w:p w14:paraId="4E6AC1B6"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fundație container CE si imprejmuire;</w:t>
      </w:r>
    </w:p>
    <w:p w14:paraId="709653BB"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reabilitare construcții conexe: locuinta de serviciu, cabina manevra, tunel pietonal;</w:t>
      </w:r>
    </w:p>
    <w:p w14:paraId="52172D5C"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 xml:space="preserve">reabilitare substatie tractiune: construcţii exterioare noi, reabilitare a gard existent, container metalic; </w:t>
      </w:r>
    </w:p>
    <w:p w14:paraId="5E340926"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iluminat exterior in zona macazurilor</w:t>
      </w:r>
    </w:p>
    <w:p w14:paraId="0D4FD1C5"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demolari: peroane, cladire grup sanitar</w:t>
      </w:r>
    </w:p>
    <w:p w14:paraId="4A2F39AC" w14:textId="77777777" w:rsidR="00A431FD" w:rsidRPr="00C34754" w:rsidRDefault="00A431FD" w:rsidP="00A431FD">
      <w:pPr>
        <w:pStyle w:val="Paragrafoelenco"/>
        <w:numPr>
          <w:ilvl w:val="1"/>
          <w:numId w:val="10"/>
        </w:numPr>
        <w:jc w:val="both"/>
        <w:rPr>
          <w:rFonts w:eastAsiaTheme="minorHAnsi" w:cstheme="minorBidi"/>
          <w:lang w:val="ro-RO" w:eastAsia="en-US"/>
        </w:rPr>
      </w:pPr>
      <w:r w:rsidRPr="00C34754">
        <w:rPr>
          <w:rFonts w:eastAsiaTheme="minorHAnsi" w:cstheme="minorBidi"/>
          <w:lang w:val="ro-RO" w:eastAsia="en-US"/>
        </w:rPr>
        <w:lastRenderedPageBreak/>
        <w:t>H.c. Isalnita</w:t>
      </w:r>
    </w:p>
    <w:p w14:paraId="10C463CA" w14:textId="77777777" w:rsidR="00A431FD" w:rsidRPr="00C34754" w:rsidRDefault="00A431FD" w:rsidP="00A431FD">
      <w:pPr>
        <w:widowControl/>
        <w:jc w:val="both"/>
        <w:rPr>
          <w:rFonts w:eastAsiaTheme="minorHAnsi" w:cstheme="minorBidi"/>
          <w:i/>
          <w:snapToGrid/>
          <w:szCs w:val="22"/>
          <w:lang w:val="ro-RO" w:eastAsia="en-US"/>
        </w:rPr>
      </w:pPr>
      <w:r w:rsidRPr="00C34754">
        <w:rPr>
          <w:rFonts w:eastAsiaTheme="minorHAnsi" w:cstheme="minorBidi"/>
          <w:i/>
          <w:snapToGrid/>
          <w:szCs w:val="22"/>
          <w:lang w:val="ro-RO" w:eastAsia="en-US"/>
        </w:rPr>
        <w:t xml:space="preserve">Lucrări proiectate: </w:t>
      </w:r>
    </w:p>
    <w:p w14:paraId="5934E9DD"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 xml:space="preserve">peroane si treceri la nivel pietonale între peroane (rezistenta, arhitectura, instalatii electrice): </w:t>
      </w:r>
    </w:p>
    <w:p w14:paraId="5DFCA6F0" w14:textId="77777777" w:rsidR="00A431FD" w:rsidRPr="00C34754" w:rsidRDefault="00A431FD" w:rsidP="00A431FD">
      <w:pPr>
        <w:widowControl/>
        <w:numPr>
          <w:ilvl w:val="0"/>
          <w:numId w:val="31"/>
        </w:numPr>
        <w:shd w:val="clear" w:color="auto" w:fill="FFFFFF"/>
        <w:spacing w:after="120" w:line="276" w:lineRule="auto"/>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 xml:space="preserve">peron fir I – cota +0,55m NSS pr, lungime 150,00m, latime de 3,00m; </w:t>
      </w:r>
    </w:p>
    <w:p w14:paraId="409D355B" w14:textId="77777777" w:rsidR="00A431FD" w:rsidRPr="00C34754" w:rsidRDefault="00A431FD" w:rsidP="00A431FD">
      <w:pPr>
        <w:widowControl/>
        <w:numPr>
          <w:ilvl w:val="0"/>
          <w:numId w:val="31"/>
        </w:numPr>
        <w:shd w:val="clear" w:color="auto" w:fill="FFFFFF"/>
        <w:spacing w:after="120" w:line="276" w:lineRule="auto"/>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 xml:space="preserve">peron fir II – cota +0,38m NSS pr, lungime 150,00m, latime de 3,00m. </w:t>
      </w:r>
    </w:p>
    <w:p w14:paraId="6A14BAAC"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copertine refugiu (rezistenta, arhitectura, instalatii electrice, inclusiv panouri fotovoltaice);</w:t>
      </w:r>
    </w:p>
    <w:p w14:paraId="384A57CA"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dotari (pictograme de informare, banci pentru calatori, cosuri de gunoi);</w:t>
      </w:r>
    </w:p>
    <w:p w14:paraId="1716AB2A"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iluminat treceri la nivel auto in afara statiei.</w:t>
      </w:r>
    </w:p>
    <w:p w14:paraId="5BB1285F" w14:textId="77777777" w:rsidR="00A431FD" w:rsidRPr="00C34754" w:rsidRDefault="00A431FD" w:rsidP="00A431FD">
      <w:pPr>
        <w:widowControl/>
        <w:contextualSpacing/>
        <w:jc w:val="both"/>
        <w:rPr>
          <w:rFonts w:eastAsiaTheme="minorHAnsi" w:cstheme="minorBidi"/>
          <w:b/>
          <w:snapToGrid/>
          <w:szCs w:val="22"/>
          <w:lang w:val="ro-RO" w:eastAsia="en-US"/>
        </w:rPr>
      </w:pPr>
    </w:p>
    <w:p w14:paraId="3666B49B" w14:textId="77777777" w:rsidR="00A431FD" w:rsidRPr="00C34754" w:rsidRDefault="00A431FD" w:rsidP="00A431FD">
      <w:pPr>
        <w:pStyle w:val="Paragrafoelenco"/>
        <w:numPr>
          <w:ilvl w:val="1"/>
          <w:numId w:val="10"/>
        </w:numPr>
        <w:jc w:val="both"/>
        <w:rPr>
          <w:rFonts w:eastAsiaTheme="minorHAnsi" w:cstheme="minorBidi"/>
          <w:lang w:val="ro-RO" w:eastAsia="en-US"/>
        </w:rPr>
      </w:pPr>
      <w:r w:rsidRPr="00C34754">
        <w:rPr>
          <w:rFonts w:eastAsiaTheme="minorHAnsi" w:cstheme="minorBidi"/>
          <w:lang w:val="ro-RO" w:eastAsia="en-US"/>
        </w:rPr>
        <w:t>Statia c.f. ISALNITA</w:t>
      </w:r>
    </w:p>
    <w:p w14:paraId="1D2B6DF6" w14:textId="77777777" w:rsidR="00A431FD" w:rsidRPr="00C34754" w:rsidRDefault="00A431FD" w:rsidP="00A431FD">
      <w:pPr>
        <w:widowControl/>
        <w:jc w:val="both"/>
        <w:rPr>
          <w:rFonts w:eastAsiaTheme="minorHAnsi" w:cstheme="minorBidi"/>
          <w:i/>
          <w:snapToGrid/>
          <w:szCs w:val="22"/>
          <w:lang w:val="ro-RO" w:eastAsia="en-US"/>
        </w:rPr>
      </w:pPr>
      <w:r w:rsidRPr="00C34754">
        <w:rPr>
          <w:rFonts w:eastAsiaTheme="minorHAnsi" w:cstheme="minorBidi"/>
          <w:i/>
          <w:snapToGrid/>
          <w:szCs w:val="22"/>
          <w:lang w:val="ro-RO" w:eastAsia="en-US"/>
        </w:rPr>
        <w:t>Recomandare expertiză tehnică Cladire Calatori si Cladire CED:</w:t>
      </w:r>
    </w:p>
    <w:p w14:paraId="26262D11"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nu sunt necesare măsuri iminente de punere în siguranță structurală seismică și gravitațională;</w:t>
      </w:r>
    </w:p>
    <w:p w14:paraId="219BAF95"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sunt necesare masuri de interventie nestructurale: injectarea fisurilor cu mortar de ciment, refacere zone parapeti.</w:t>
      </w:r>
    </w:p>
    <w:p w14:paraId="6CABA8C4" w14:textId="77777777" w:rsidR="00A431FD" w:rsidRPr="00C34754" w:rsidRDefault="00A431FD" w:rsidP="00A431FD">
      <w:pPr>
        <w:widowControl/>
        <w:jc w:val="both"/>
        <w:rPr>
          <w:rFonts w:eastAsiaTheme="minorHAnsi" w:cstheme="minorBidi"/>
          <w:i/>
          <w:snapToGrid/>
          <w:szCs w:val="22"/>
          <w:lang w:val="ro-RO" w:eastAsia="en-US"/>
        </w:rPr>
      </w:pPr>
      <w:r w:rsidRPr="00C34754">
        <w:rPr>
          <w:rFonts w:eastAsiaTheme="minorHAnsi" w:cstheme="minorBidi"/>
          <w:i/>
          <w:snapToGrid/>
          <w:szCs w:val="22"/>
          <w:lang w:val="ro-RO" w:eastAsia="en-US"/>
        </w:rPr>
        <w:t>Lucrări proiectate:</w:t>
      </w:r>
    </w:p>
    <w:p w14:paraId="1076458B"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amenajare piata garii zona teren cfr: spatii verzi, parcari si suprafete pietonale, iluminat exterior si retele electrice, retele canalizare;</w:t>
      </w:r>
    </w:p>
    <w:p w14:paraId="24568CFC"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reabilitare Clădire Calatori existentă (rezistenta, arhitectura, instalatii electrice, sanitare, termotehnologice);</w:t>
      </w:r>
    </w:p>
    <w:p w14:paraId="276B6ED3"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reabilitare Clădire CED existentă (rezistenta, arhitectura, instalatii electrice, sanitare, termotehnologice);</w:t>
      </w:r>
    </w:p>
    <w:p w14:paraId="5F874EDF"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 xml:space="preserve">peroane si treceri la nivel pietonale între peroane (rezistenta, arhitectura, instalatii electrice): </w:t>
      </w:r>
    </w:p>
    <w:p w14:paraId="64E9A005" w14:textId="77777777" w:rsidR="00A431FD" w:rsidRPr="00C34754" w:rsidRDefault="00A431FD" w:rsidP="00A431FD">
      <w:pPr>
        <w:widowControl/>
        <w:numPr>
          <w:ilvl w:val="0"/>
          <w:numId w:val="34"/>
        </w:numPr>
        <w:shd w:val="clear" w:color="auto" w:fill="FFFFFF"/>
        <w:tabs>
          <w:tab w:val="left" w:pos="284"/>
        </w:tabs>
        <w:spacing w:line="276" w:lineRule="auto"/>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peron la linia 1, în faţa clădirii de călători – cota +0,55m NSS pr, lungime 250,00m, latime de 3,00m;</w:t>
      </w:r>
    </w:p>
    <w:p w14:paraId="71ACC5F1" w14:textId="77777777" w:rsidR="00A431FD" w:rsidRPr="00C34754" w:rsidRDefault="00A431FD" w:rsidP="00A431FD">
      <w:pPr>
        <w:widowControl/>
        <w:numPr>
          <w:ilvl w:val="0"/>
          <w:numId w:val="34"/>
        </w:numPr>
        <w:shd w:val="clear" w:color="auto" w:fill="FFFFFF"/>
        <w:tabs>
          <w:tab w:val="left" w:pos="284"/>
        </w:tabs>
        <w:spacing w:line="276" w:lineRule="auto"/>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peron între linia 1 și linia II – cota +0,55m NSS pr, lungime 250,00m, latime de 3,00m;</w:t>
      </w:r>
    </w:p>
    <w:p w14:paraId="0C329E7F" w14:textId="77777777" w:rsidR="00A431FD" w:rsidRPr="00C34754" w:rsidRDefault="00A431FD" w:rsidP="00A431FD">
      <w:pPr>
        <w:widowControl/>
        <w:numPr>
          <w:ilvl w:val="0"/>
          <w:numId w:val="34"/>
        </w:numPr>
        <w:shd w:val="clear" w:color="auto" w:fill="FFFFFF"/>
        <w:tabs>
          <w:tab w:val="left" w:pos="284"/>
        </w:tabs>
        <w:spacing w:after="120" w:line="276" w:lineRule="auto"/>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peron la linia III – cota +0,55m NSS pr, lungime 250,00m, latime de 3,00m.</w:t>
      </w:r>
    </w:p>
    <w:p w14:paraId="0CF73001"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copertine pe peroane (rezistenta, arhitectura, instalatii electrice si sanitare, inclusiv panouri fotovoltaice): copertine noi la peronul de la linia 1 si la peroanele intermediare cu lungime de 150,00 m;</w:t>
      </w:r>
    </w:p>
    <w:p w14:paraId="01F93CE1"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dotari (pictograme de informare, banci pentru calatori, cosuri de gunoi, casete pentru bagaje, jardiniere, stalpi ornamentali de delimitare);</w:t>
      </w:r>
    </w:p>
    <w:p w14:paraId="51A14526"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fundație container CE si imprejmuire;</w:t>
      </w:r>
    </w:p>
    <w:p w14:paraId="32E6B29A"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reabilitare construcții conexe: cladire grup sanitar;</w:t>
      </w:r>
    </w:p>
    <w:p w14:paraId="575E88B9"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iluminat exterior in zona macazurilor;</w:t>
      </w:r>
    </w:p>
    <w:p w14:paraId="60B005AF"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iluminat treceri la nivel auto din interiorul statiei;</w:t>
      </w:r>
    </w:p>
    <w:p w14:paraId="5BD6FAAA"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demolari: peroane</w:t>
      </w:r>
    </w:p>
    <w:p w14:paraId="615B41C5" w14:textId="77777777" w:rsidR="00A431FD" w:rsidRDefault="00A431FD" w:rsidP="00A431FD">
      <w:pPr>
        <w:widowControl/>
        <w:contextualSpacing/>
        <w:jc w:val="both"/>
        <w:rPr>
          <w:rFonts w:eastAsiaTheme="minorHAnsi" w:cstheme="minorBidi"/>
          <w:b/>
          <w:snapToGrid/>
          <w:szCs w:val="22"/>
          <w:lang w:val="ro-RO" w:eastAsia="en-US"/>
        </w:rPr>
      </w:pPr>
    </w:p>
    <w:p w14:paraId="04F6FFA2" w14:textId="77777777" w:rsidR="0068777E" w:rsidRDefault="0068777E" w:rsidP="00A431FD">
      <w:pPr>
        <w:widowControl/>
        <w:contextualSpacing/>
        <w:jc w:val="both"/>
        <w:rPr>
          <w:rFonts w:eastAsiaTheme="minorHAnsi" w:cstheme="minorBidi"/>
          <w:b/>
          <w:snapToGrid/>
          <w:szCs w:val="22"/>
          <w:lang w:val="ro-RO" w:eastAsia="en-US"/>
        </w:rPr>
      </w:pPr>
    </w:p>
    <w:p w14:paraId="12B98DE5" w14:textId="77777777" w:rsidR="0068777E" w:rsidRPr="00C34754" w:rsidRDefault="0068777E" w:rsidP="00A431FD">
      <w:pPr>
        <w:widowControl/>
        <w:contextualSpacing/>
        <w:jc w:val="both"/>
        <w:rPr>
          <w:rFonts w:eastAsiaTheme="minorHAnsi" w:cstheme="minorBidi"/>
          <w:b/>
          <w:snapToGrid/>
          <w:szCs w:val="22"/>
          <w:lang w:val="ro-RO" w:eastAsia="en-US"/>
        </w:rPr>
      </w:pPr>
    </w:p>
    <w:p w14:paraId="73854BD3" w14:textId="77777777" w:rsidR="00A431FD" w:rsidRPr="00C34754" w:rsidRDefault="00A431FD" w:rsidP="00A431FD">
      <w:pPr>
        <w:pStyle w:val="Paragrafoelenco"/>
        <w:numPr>
          <w:ilvl w:val="1"/>
          <w:numId w:val="10"/>
        </w:numPr>
        <w:jc w:val="both"/>
        <w:rPr>
          <w:rFonts w:eastAsiaTheme="minorHAnsi" w:cstheme="minorBidi"/>
          <w:lang w:val="ro-RO" w:eastAsia="en-US"/>
        </w:rPr>
      </w:pPr>
      <w:r w:rsidRPr="00C34754">
        <w:rPr>
          <w:rFonts w:eastAsiaTheme="minorHAnsi" w:cstheme="minorBidi"/>
          <w:lang w:val="ro-RO" w:eastAsia="en-US"/>
        </w:rPr>
        <w:lastRenderedPageBreak/>
        <w:t>H. Almaj</w:t>
      </w:r>
    </w:p>
    <w:p w14:paraId="5BBAE259" w14:textId="77777777" w:rsidR="00A431FD" w:rsidRPr="00C34754" w:rsidRDefault="00A431FD" w:rsidP="00A431FD">
      <w:pPr>
        <w:widowControl/>
        <w:jc w:val="both"/>
        <w:rPr>
          <w:rFonts w:eastAsiaTheme="minorHAnsi" w:cstheme="minorBidi"/>
          <w:i/>
          <w:snapToGrid/>
          <w:szCs w:val="22"/>
          <w:lang w:val="ro-RO" w:eastAsia="en-US"/>
        </w:rPr>
      </w:pPr>
      <w:r w:rsidRPr="00C34754">
        <w:rPr>
          <w:rFonts w:eastAsiaTheme="minorHAnsi" w:cstheme="minorBidi"/>
          <w:i/>
          <w:snapToGrid/>
          <w:szCs w:val="22"/>
          <w:lang w:val="ro-RO" w:eastAsia="en-US"/>
        </w:rPr>
        <w:t xml:space="preserve">Lucrări proiectate: </w:t>
      </w:r>
    </w:p>
    <w:p w14:paraId="2B8A648C"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 xml:space="preserve">peroane si treceri la nivel pietonale între peroane (rezistenta, arhitectura, instalatii electrice): </w:t>
      </w:r>
    </w:p>
    <w:p w14:paraId="77401E21" w14:textId="77777777" w:rsidR="00A431FD" w:rsidRPr="00C34754" w:rsidRDefault="00A431FD" w:rsidP="00A431FD">
      <w:pPr>
        <w:widowControl/>
        <w:numPr>
          <w:ilvl w:val="0"/>
          <w:numId w:val="31"/>
        </w:numPr>
        <w:shd w:val="clear" w:color="auto" w:fill="FFFFFF"/>
        <w:spacing w:after="120" w:line="276" w:lineRule="auto"/>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 xml:space="preserve">peron fir I– cota +0,55m NSS pr, lungime 150,00m, latime de 3,00m; </w:t>
      </w:r>
    </w:p>
    <w:p w14:paraId="71D0DEEE" w14:textId="77777777" w:rsidR="00A431FD" w:rsidRPr="00C34754" w:rsidRDefault="00A431FD" w:rsidP="00A431FD">
      <w:pPr>
        <w:widowControl/>
        <w:numPr>
          <w:ilvl w:val="0"/>
          <w:numId w:val="31"/>
        </w:numPr>
        <w:shd w:val="clear" w:color="auto" w:fill="FFFFFF"/>
        <w:spacing w:after="120" w:line="276" w:lineRule="auto"/>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 xml:space="preserve">peron fir II– cota +0,38m NSS pr, lungime 150,00m, latime de 3,00m. </w:t>
      </w:r>
    </w:p>
    <w:p w14:paraId="750555E8"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copertine refugiu (rezistenta, arhitectura, instalatii electrice, inclusiv panouri fotovoltaice);</w:t>
      </w:r>
    </w:p>
    <w:p w14:paraId="68BD9273"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dotari (pictograme de informare, banci pentru calatori, cosuri de gunoi);</w:t>
      </w:r>
    </w:p>
    <w:p w14:paraId="4BA838A4"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iluminat treceri la nivel auto in afara statiei;</w:t>
      </w:r>
    </w:p>
    <w:p w14:paraId="0F91D6E1"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demolari: peroane, constructie refugiu.</w:t>
      </w:r>
    </w:p>
    <w:p w14:paraId="68ED2D68" w14:textId="77777777" w:rsidR="00A431FD" w:rsidRPr="00C34754" w:rsidRDefault="00A431FD" w:rsidP="00A431FD">
      <w:pPr>
        <w:widowControl/>
        <w:jc w:val="both"/>
        <w:rPr>
          <w:rFonts w:eastAsiaTheme="minorHAnsi" w:cstheme="minorBidi"/>
          <w:b/>
          <w:snapToGrid/>
          <w:szCs w:val="22"/>
          <w:lang w:val="ro-RO" w:eastAsia="en-US"/>
        </w:rPr>
      </w:pPr>
    </w:p>
    <w:p w14:paraId="6DF3ED68" w14:textId="77777777" w:rsidR="00A431FD" w:rsidRPr="00C34754" w:rsidRDefault="00A431FD" w:rsidP="00A431FD">
      <w:pPr>
        <w:pStyle w:val="Paragrafoelenco"/>
        <w:numPr>
          <w:ilvl w:val="1"/>
          <w:numId w:val="10"/>
        </w:numPr>
        <w:jc w:val="both"/>
        <w:rPr>
          <w:rFonts w:eastAsiaTheme="minorHAnsi" w:cstheme="minorBidi"/>
          <w:lang w:val="ro-RO" w:eastAsia="en-US"/>
        </w:rPr>
      </w:pPr>
      <w:r w:rsidRPr="00C34754">
        <w:rPr>
          <w:rFonts w:eastAsiaTheme="minorHAnsi" w:cstheme="minorBidi"/>
          <w:lang w:val="ro-RO" w:eastAsia="en-US"/>
        </w:rPr>
        <w:t>H.m. Cotofeni</w:t>
      </w:r>
    </w:p>
    <w:p w14:paraId="41E7ADEF" w14:textId="77777777" w:rsidR="00A431FD" w:rsidRPr="00C34754" w:rsidRDefault="00A431FD" w:rsidP="00A431FD">
      <w:pPr>
        <w:widowControl/>
        <w:jc w:val="both"/>
        <w:rPr>
          <w:rFonts w:eastAsiaTheme="minorHAnsi" w:cstheme="minorBidi"/>
          <w:i/>
          <w:snapToGrid/>
          <w:szCs w:val="22"/>
          <w:lang w:val="ro-RO" w:eastAsia="en-US"/>
        </w:rPr>
      </w:pPr>
      <w:r w:rsidRPr="00C34754">
        <w:rPr>
          <w:rFonts w:eastAsiaTheme="minorHAnsi" w:cstheme="minorBidi"/>
          <w:i/>
          <w:snapToGrid/>
          <w:szCs w:val="22"/>
          <w:lang w:val="ro-RO" w:eastAsia="en-US"/>
        </w:rPr>
        <w:t>Recomandare expertiză tehnică Cladire Calatori si Cladire CED:</w:t>
      </w:r>
    </w:p>
    <w:p w14:paraId="70088D1A"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sunt necesare masuri suplimentare de punere in siguranta structurala: consolidarea fundatiilor existente care prezinta tasari diferentiate, prin camasuieli stanga dreapta si subzidire, camasuirea peretilor structurali, pe ambele fete, cu M15T si plase de otel, injectarea fisurilor existente in peretii de fatada.</w:t>
      </w:r>
    </w:p>
    <w:p w14:paraId="131A1223" w14:textId="77777777" w:rsidR="00A431FD" w:rsidRPr="00C34754" w:rsidRDefault="00A431FD" w:rsidP="00A431FD">
      <w:pPr>
        <w:widowControl/>
        <w:jc w:val="both"/>
        <w:rPr>
          <w:rFonts w:eastAsiaTheme="minorHAnsi" w:cstheme="minorBidi"/>
          <w:i/>
          <w:snapToGrid/>
          <w:szCs w:val="22"/>
          <w:lang w:val="ro-RO" w:eastAsia="en-US"/>
        </w:rPr>
      </w:pPr>
      <w:r w:rsidRPr="00C34754">
        <w:rPr>
          <w:rFonts w:eastAsiaTheme="minorHAnsi" w:cstheme="minorBidi"/>
          <w:i/>
          <w:snapToGrid/>
          <w:szCs w:val="22"/>
          <w:lang w:val="ro-RO" w:eastAsia="en-US"/>
        </w:rPr>
        <w:t>Lucrări proiectate:</w:t>
      </w:r>
    </w:p>
    <w:p w14:paraId="6A368D92"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amenajare piata garii zona teren cfr: spatii verzi, parcari si suprafete pietonale, iluminat exterior si retele electrice, retele canalizare;</w:t>
      </w:r>
    </w:p>
    <w:p w14:paraId="49E21778"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reabilitare Clădire Calatori existentă (rezistenta, arhitectura, instalatii electrice, sanitare, termotehnologice);</w:t>
      </w:r>
    </w:p>
    <w:p w14:paraId="01AB32FC"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reabilitare Clădire CED existentă (rezistenta, arhitectura, instalatii electrice, sanitare, termotehnologice);</w:t>
      </w:r>
    </w:p>
    <w:p w14:paraId="1FCF9F9A"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 xml:space="preserve">peroane si treceri la nivel pietonale între peroane (rezistenta, arhitectura, instalatii electrice): </w:t>
      </w:r>
    </w:p>
    <w:p w14:paraId="7B2A974F" w14:textId="77777777" w:rsidR="00A431FD" w:rsidRPr="00C34754" w:rsidRDefault="00A431FD" w:rsidP="00A431FD">
      <w:pPr>
        <w:widowControl/>
        <w:numPr>
          <w:ilvl w:val="0"/>
          <w:numId w:val="34"/>
        </w:numPr>
        <w:shd w:val="clear" w:color="auto" w:fill="FFFFFF"/>
        <w:tabs>
          <w:tab w:val="left" w:pos="284"/>
        </w:tabs>
        <w:spacing w:line="276" w:lineRule="auto"/>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peron la linia 1, în faţa clădirii de călători – cota +0,55m NSS pr, lungime 250,00m, latime de 3,00m;</w:t>
      </w:r>
    </w:p>
    <w:p w14:paraId="2BFBA3AB" w14:textId="77777777" w:rsidR="00A431FD" w:rsidRPr="00C34754" w:rsidRDefault="00A431FD" w:rsidP="00A431FD">
      <w:pPr>
        <w:widowControl/>
        <w:numPr>
          <w:ilvl w:val="0"/>
          <w:numId w:val="34"/>
        </w:numPr>
        <w:shd w:val="clear" w:color="auto" w:fill="FFFFFF"/>
        <w:tabs>
          <w:tab w:val="left" w:pos="284"/>
        </w:tabs>
        <w:spacing w:line="276" w:lineRule="auto"/>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peron între linia 1 și linia II – cota +0,55m NSS pr, lungime 250,00m, latime de 3,00m;</w:t>
      </w:r>
    </w:p>
    <w:p w14:paraId="6FC2953C" w14:textId="77777777" w:rsidR="00A431FD" w:rsidRPr="00C34754" w:rsidRDefault="00A431FD" w:rsidP="00A431FD">
      <w:pPr>
        <w:widowControl/>
        <w:numPr>
          <w:ilvl w:val="0"/>
          <w:numId w:val="34"/>
        </w:numPr>
        <w:shd w:val="clear" w:color="auto" w:fill="FFFFFF"/>
        <w:tabs>
          <w:tab w:val="left" w:pos="284"/>
        </w:tabs>
        <w:spacing w:after="120" w:line="276" w:lineRule="auto"/>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peron între linia III si linia 4 – cota +0,38m NSS pr, lungime 250,00m, latime de 3,00m.</w:t>
      </w:r>
    </w:p>
    <w:p w14:paraId="16E40EE4"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copertine pe peroane (rezistenta, arhitectura, instalatii electrice si sanitare, inclusiv panouri fotovoltaice): copertine noi la peronul de la linia 1 si la peroanele intermediare cu lungime de 150,00 m;</w:t>
      </w:r>
    </w:p>
    <w:p w14:paraId="461C107A"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dotari (pictograme de informare, banci pentru calatori, cosuri de gunoi, casete pentru bagaje, jardiniere, stalpi ornamentali de delimitare);</w:t>
      </w:r>
    </w:p>
    <w:p w14:paraId="3DB0F562"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fundație container CE si imprejmuire;</w:t>
      </w:r>
    </w:p>
    <w:p w14:paraId="48C27B01"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reabilitare construcții conexe: cladire grup sanitar;</w:t>
      </w:r>
    </w:p>
    <w:p w14:paraId="67F5BD5D"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iluminat exterior in zona macazurilor;</w:t>
      </w:r>
    </w:p>
    <w:p w14:paraId="596E771E"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demolari: peroane.</w:t>
      </w:r>
    </w:p>
    <w:p w14:paraId="7DDCAE09" w14:textId="77777777" w:rsidR="00A431FD" w:rsidRDefault="00A431FD" w:rsidP="00A431FD">
      <w:pPr>
        <w:widowControl/>
        <w:contextualSpacing/>
        <w:jc w:val="both"/>
        <w:rPr>
          <w:rFonts w:eastAsiaTheme="minorHAnsi" w:cstheme="minorBidi"/>
          <w:b/>
          <w:snapToGrid/>
          <w:szCs w:val="22"/>
          <w:lang w:val="ro-RO" w:eastAsia="en-US"/>
        </w:rPr>
      </w:pPr>
    </w:p>
    <w:p w14:paraId="160D7DF1" w14:textId="77777777" w:rsidR="0068777E" w:rsidRPr="00C34754" w:rsidRDefault="0068777E" w:rsidP="00A431FD">
      <w:pPr>
        <w:widowControl/>
        <w:contextualSpacing/>
        <w:jc w:val="both"/>
        <w:rPr>
          <w:rFonts w:eastAsiaTheme="minorHAnsi" w:cstheme="minorBidi"/>
          <w:b/>
          <w:snapToGrid/>
          <w:szCs w:val="22"/>
          <w:lang w:val="ro-RO" w:eastAsia="en-US"/>
        </w:rPr>
      </w:pPr>
    </w:p>
    <w:p w14:paraId="1EA544F8" w14:textId="77777777" w:rsidR="00A431FD" w:rsidRPr="00C34754" w:rsidRDefault="00A431FD" w:rsidP="00A431FD">
      <w:pPr>
        <w:pStyle w:val="Paragrafoelenco"/>
        <w:numPr>
          <w:ilvl w:val="1"/>
          <w:numId w:val="10"/>
        </w:numPr>
        <w:jc w:val="both"/>
        <w:rPr>
          <w:rFonts w:eastAsiaTheme="minorHAnsi" w:cstheme="minorBidi"/>
          <w:lang w:val="ro-RO" w:eastAsia="en-US"/>
        </w:rPr>
      </w:pPr>
      <w:r w:rsidRPr="00C34754">
        <w:rPr>
          <w:rFonts w:eastAsiaTheme="minorHAnsi" w:cstheme="minorBidi"/>
          <w:lang w:val="ro-RO" w:eastAsia="en-US"/>
        </w:rPr>
        <w:lastRenderedPageBreak/>
        <w:t>H. Bradesti</w:t>
      </w:r>
    </w:p>
    <w:p w14:paraId="45539D55" w14:textId="77777777" w:rsidR="00A431FD" w:rsidRPr="00C34754" w:rsidRDefault="00A431FD" w:rsidP="00A431FD">
      <w:pPr>
        <w:widowControl/>
        <w:jc w:val="both"/>
        <w:rPr>
          <w:rFonts w:eastAsiaTheme="minorHAnsi" w:cstheme="minorBidi"/>
          <w:i/>
          <w:snapToGrid/>
          <w:szCs w:val="22"/>
          <w:lang w:val="ro-RO" w:eastAsia="en-US"/>
        </w:rPr>
      </w:pPr>
      <w:r w:rsidRPr="00C34754">
        <w:rPr>
          <w:rFonts w:eastAsiaTheme="minorHAnsi" w:cstheme="minorBidi"/>
          <w:i/>
          <w:snapToGrid/>
          <w:szCs w:val="22"/>
          <w:lang w:val="ro-RO" w:eastAsia="en-US"/>
        </w:rPr>
        <w:t xml:space="preserve">Lucrări proiectate: </w:t>
      </w:r>
    </w:p>
    <w:p w14:paraId="33C7AB68"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 xml:space="preserve">peroane si treceri la nivel pietonale între peroane (rezistenta, arhitectura, instalatii electrice): </w:t>
      </w:r>
    </w:p>
    <w:p w14:paraId="0E079358" w14:textId="77777777" w:rsidR="00A431FD" w:rsidRPr="00C34754" w:rsidRDefault="00A431FD" w:rsidP="00A431FD">
      <w:pPr>
        <w:widowControl/>
        <w:numPr>
          <w:ilvl w:val="0"/>
          <w:numId w:val="34"/>
        </w:numPr>
        <w:shd w:val="clear" w:color="auto" w:fill="FFFFFF"/>
        <w:tabs>
          <w:tab w:val="left" w:pos="284"/>
        </w:tabs>
        <w:spacing w:line="276" w:lineRule="auto"/>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 xml:space="preserve">peron fir I – cota +0,55m NSS pr, lungime 150,00m, latime de 3,00m; </w:t>
      </w:r>
    </w:p>
    <w:p w14:paraId="53AC5349" w14:textId="77777777" w:rsidR="00A431FD" w:rsidRPr="00C34754" w:rsidRDefault="00A431FD" w:rsidP="00A431FD">
      <w:pPr>
        <w:widowControl/>
        <w:numPr>
          <w:ilvl w:val="0"/>
          <w:numId w:val="34"/>
        </w:numPr>
        <w:shd w:val="clear" w:color="auto" w:fill="FFFFFF"/>
        <w:tabs>
          <w:tab w:val="left" w:pos="284"/>
        </w:tabs>
        <w:spacing w:line="276" w:lineRule="auto"/>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 xml:space="preserve">peron fir II – cota +0,38m NSS pr, lungime 150,00m, latime de 3,00m. </w:t>
      </w:r>
    </w:p>
    <w:p w14:paraId="1503F9D4"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copertine refugiu (rezistenta, arhitectura, instalatii electrice, inclusiv panouri fotovoltaice);</w:t>
      </w:r>
    </w:p>
    <w:p w14:paraId="5493F97B"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dotari (pictograme de informare, banci pentru calatori, cosuri de gunoi);</w:t>
      </w:r>
    </w:p>
    <w:p w14:paraId="4BD6B7C1"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iluminat treceri la nivel auto in afara statiei;</w:t>
      </w:r>
    </w:p>
    <w:p w14:paraId="07543950"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Demolari: peroane.</w:t>
      </w:r>
    </w:p>
    <w:p w14:paraId="45276F81" w14:textId="77777777" w:rsidR="00A431FD" w:rsidRPr="00C34754" w:rsidRDefault="00A431FD" w:rsidP="00A431FD">
      <w:pPr>
        <w:widowControl/>
        <w:jc w:val="both"/>
        <w:rPr>
          <w:rFonts w:eastAsiaTheme="minorHAnsi" w:cstheme="minorBidi"/>
          <w:b/>
          <w:snapToGrid/>
          <w:szCs w:val="22"/>
          <w:lang w:val="ro-RO" w:eastAsia="en-US"/>
        </w:rPr>
      </w:pPr>
    </w:p>
    <w:p w14:paraId="14ED7F9B" w14:textId="77777777" w:rsidR="00A431FD" w:rsidRPr="00C34754" w:rsidRDefault="00A431FD" w:rsidP="00A431FD">
      <w:pPr>
        <w:pStyle w:val="Paragrafoelenco"/>
        <w:numPr>
          <w:ilvl w:val="1"/>
          <w:numId w:val="10"/>
        </w:numPr>
        <w:jc w:val="both"/>
        <w:rPr>
          <w:rFonts w:eastAsiaTheme="minorHAnsi" w:cstheme="minorBidi"/>
          <w:lang w:val="ro-RO" w:eastAsia="en-US"/>
        </w:rPr>
      </w:pPr>
      <w:r w:rsidRPr="00C34754">
        <w:rPr>
          <w:rFonts w:eastAsiaTheme="minorHAnsi" w:cstheme="minorBidi"/>
          <w:lang w:val="ro-RO" w:eastAsia="en-US"/>
        </w:rPr>
        <w:t>H.m. Racari</w:t>
      </w:r>
    </w:p>
    <w:p w14:paraId="76452BAE" w14:textId="77777777" w:rsidR="00A431FD" w:rsidRPr="00C34754" w:rsidRDefault="00A431FD" w:rsidP="00A431FD">
      <w:pPr>
        <w:widowControl/>
        <w:jc w:val="both"/>
        <w:rPr>
          <w:rFonts w:eastAsiaTheme="minorHAnsi" w:cstheme="minorBidi"/>
          <w:i/>
          <w:snapToGrid/>
          <w:szCs w:val="22"/>
          <w:lang w:val="ro-RO" w:eastAsia="en-US"/>
        </w:rPr>
      </w:pPr>
      <w:r w:rsidRPr="00C34754">
        <w:rPr>
          <w:rFonts w:eastAsiaTheme="minorHAnsi" w:cstheme="minorBidi"/>
          <w:i/>
          <w:snapToGrid/>
          <w:szCs w:val="22"/>
          <w:lang w:val="ro-RO" w:eastAsia="en-US"/>
        </w:rPr>
        <w:t>Recomandare expertiză tehnică Cladire Calatori si CED:</w:t>
      </w:r>
    </w:p>
    <w:p w14:paraId="56A9B243"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nu sunt necesare măsuri iminente de punere în siguranță structurală seismică și gravitațională;</w:t>
      </w:r>
    </w:p>
    <w:p w14:paraId="47289E83"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sunt necesare masuri de interventie nestructurale: injectarea fisurilor constatate in zidarie cu mortar de ciment.</w:t>
      </w:r>
    </w:p>
    <w:p w14:paraId="7C55F030" w14:textId="77777777" w:rsidR="00A431FD" w:rsidRPr="00C34754" w:rsidRDefault="00A431FD" w:rsidP="00A431FD">
      <w:pPr>
        <w:widowControl/>
        <w:jc w:val="both"/>
        <w:rPr>
          <w:rFonts w:eastAsiaTheme="minorHAnsi" w:cstheme="minorBidi"/>
          <w:i/>
          <w:snapToGrid/>
          <w:szCs w:val="22"/>
          <w:lang w:val="ro-RO" w:eastAsia="en-US"/>
        </w:rPr>
      </w:pPr>
      <w:r w:rsidRPr="00C34754">
        <w:rPr>
          <w:rFonts w:eastAsiaTheme="minorHAnsi" w:cstheme="minorBidi"/>
          <w:i/>
          <w:snapToGrid/>
          <w:szCs w:val="22"/>
          <w:lang w:val="ro-RO" w:eastAsia="en-US"/>
        </w:rPr>
        <w:t>Lucrări proiectate:</w:t>
      </w:r>
    </w:p>
    <w:p w14:paraId="07EC5129"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amenajare piata garii zona teren cfr: spatii verzi, parcari si suprafete pietonale, iluminat exterior si retele electrice, retele canalizare;</w:t>
      </w:r>
    </w:p>
    <w:p w14:paraId="0FF23EC8"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reabilitare Clădire Calatori si CED existentă (rezistenta, arhitectura, instalatii electrice, sanitare, termotehnologice);</w:t>
      </w:r>
    </w:p>
    <w:p w14:paraId="5B5F2A90"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 xml:space="preserve">peroane si treceri la nivel pietonale între peroane (rezistenta, arhitectura, instalatii electrice): </w:t>
      </w:r>
    </w:p>
    <w:p w14:paraId="6CF0C115" w14:textId="77777777" w:rsidR="00A431FD" w:rsidRPr="00C34754" w:rsidRDefault="00A431FD" w:rsidP="00A431FD">
      <w:pPr>
        <w:widowControl/>
        <w:numPr>
          <w:ilvl w:val="0"/>
          <w:numId w:val="34"/>
        </w:numPr>
        <w:shd w:val="clear" w:color="auto" w:fill="FFFFFF"/>
        <w:tabs>
          <w:tab w:val="left" w:pos="284"/>
        </w:tabs>
        <w:spacing w:line="276" w:lineRule="auto"/>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peron la linia 1, în faţa clădirii de călători – cota +0,55m NSS pr, lungime 250,00m, latime de 3,00m;</w:t>
      </w:r>
    </w:p>
    <w:p w14:paraId="6B2C3C9C" w14:textId="77777777" w:rsidR="00A431FD" w:rsidRPr="00C34754" w:rsidRDefault="00A431FD" w:rsidP="00A431FD">
      <w:pPr>
        <w:widowControl/>
        <w:numPr>
          <w:ilvl w:val="0"/>
          <w:numId w:val="34"/>
        </w:numPr>
        <w:shd w:val="clear" w:color="auto" w:fill="FFFFFF"/>
        <w:tabs>
          <w:tab w:val="left" w:pos="284"/>
        </w:tabs>
        <w:spacing w:line="276" w:lineRule="auto"/>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peron între linia 1 și linia II – cota +0,55m NSS pr, lungime 250,00m, latime de 3,00m;</w:t>
      </w:r>
    </w:p>
    <w:p w14:paraId="1B1E21CA" w14:textId="77777777" w:rsidR="00A431FD" w:rsidRPr="00C34754" w:rsidRDefault="00A431FD" w:rsidP="00A431FD">
      <w:pPr>
        <w:widowControl/>
        <w:numPr>
          <w:ilvl w:val="0"/>
          <w:numId w:val="34"/>
        </w:numPr>
        <w:shd w:val="clear" w:color="auto" w:fill="FFFFFF"/>
        <w:tabs>
          <w:tab w:val="left" w:pos="284"/>
        </w:tabs>
        <w:spacing w:after="120" w:line="276" w:lineRule="auto"/>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peron între linia III si linia 4 – cota +0,38m NSS pr, lungime 250,00m, latime de 3,00m.</w:t>
      </w:r>
    </w:p>
    <w:p w14:paraId="6E02F242"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copertine pe peroane (rezistenta, arhitectura, instalatii electrice si sanitare, inclusiv panouri fotovoltaice): copertine noi la peronul de la linia 1 si la peroanele intermediare cu lungime de 150,00 m;</w:t>
      </w:r>
    </w:p>
    <w:p w14:paraId="0214D0CE"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dotari (pictograme de informare, banci pentru calatori, cosuri de gunoi, casete pentru bagaje, jardiniere, stalpi ornamentali de delimitare);</w:t>
      </w:r>
    </w:p>
    <w:p w14:paraId="739B2801"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fundație container CE si imprejmuire;</w:t>
      </w:r>
    </w:p>
    <w:p w14:paraId="225A9EE9"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iluminat exterior in zona macazurilor;</w:t>
      </w:r>
    </w:p>
    <w:p w14:paraId="098F1475"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iluminat treceri la nivel auto din interiorul statiei;</w:t>
      </w:r>
    </w:p>
    <w:p w14:paraId="51108EBD"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demolari: peroane.</w:t>
      </w:r>
    </w:p>
    <w:p w14:paraId="0340D862" w14:textId="77777777" w:rsidR="00A431FD" w:rsidRPr="00C34754" w:rsidRDefault="00A431FD" w:rsidP="00A431FD">
      <w:pPr>
        <w:widowControl/>
        <w:tabs>
          <w:tab w:val="left" w:pos="284"/>
        </w:tabs>
        <w:contextualSpacing/>
        <w:jc w:val="both"/>
        <w:rPr>
          <w:rFonts w:eastAsiaTheme="minorHAnsi" w:cstheme="minorBidi"/>
          <w:snapToGrid/>
          <w:szCs w:val="22"/>
          <w:lang w:val="ro-RO" w:eastAsia="en-US"/>
        </w:rPr>
      </w:pPr>
    </w:p>
    <w:p w14:paraId="69B9D468" w14:textId="77777777" w:rsidR="00A431FD" w:rsidRPr="00C34754" w:rsidRDefault="00A431FD" w:rsidP="00A431FD">
      <w:pPr>
        <w:pStyle w:val="Paragrafoelenco"/>
        <w:numPr>
          <w:ilvl w:val="1"/>
          <w:numId w:val="10"/>
        </w:numPr>
        <w:jc w:val="both"/>
        <w:rPr>
          <w:rFonts w:eastAsiaTheme="minorHAnsi" w:cstheme="minorBidi"/>
          <w:lang w:val="ro-RO" w:eastAsia="en-US"/>
        </w:rPr>
      </w:pPr>
      <w:r w:rsidRPr="00C34754">
        <w:rPr>
          <w:rFonts w:eastAsiaTheme="minorHAnsi" w:cstheme="minorBidi"/>
          <w:lang w:val="ro-RO" w:eastAsia="en-US"/>
        </w:rPr>
        <w:t>H. Canton 282</w:t>
      </w:r>
    </w:p>
    <w:p w14:paraId="19168B74" w14:textId="77777777" w:rsidR="00A431FD" w:rsidRPr="00C34754" w:rsidRDefault="00A431FD" w:rsidP="00A431FD">
      <w:pPr>
        <w:widowControl/>
        <w:jc w:val="both"/>
        <w:rPr>
          <w:rFonts w:eastAsiaTheme="minorHAnsi" w:cstheme="minorBidi"/>
          <w:i/>
          <w:snapToGrid/>
          <w:szCs w:val="22"/>
          <w:lang w:val="ro-RO" w:eastAsia="en-US"/>
        </w:rPr>
      </w:pPr>
      <w:r w:rsidRPr="00C34754">
        <w:rPr>
          <w:rFonts w:eastAsiaTheme="minorHAnsi" w:cstheme="minorBidi"/>
          <w:i/>
          <w:snapToGrid/>
          <w:szCs w:val="22"/>
          <w:lang w:val="ro-RO" w:eastAsia="en-US"/>
        </w:rPr>
        <w:t xml:space="preserve">Lucrări proiectate: </w:t>
      </w:r>
    </w:p>
    <w:p w14:paraId="10F09A50"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 xml:space="preserve">peroane si treceri la nivel pietonale între peroane (rezistenta, arhitectura, instalatii electrice): </w:t>
      </w:r>
    </w:p>
    <w:p w14:paraId="795CB93D" w14:textId="77777777" w:rsidR="00A431FD" w:rsidRPr="00C34754" w:rsidRDefault="00A431FD" w:rsidP="00A431FD">
      <w:pPr>
        <w:widowControl/>
        <w:numPr>
          <w:ilvl w:val="0"/>
          <w:numId w:val="31"/>
        </w:numPr>
        <w:shd w:val="clear" w:color="auto" w:fill="FFFFFF"/>
        <w:spacing w:after="120" w:line="276" w:lineRule="auto"/>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lastRenderedPageBreak/>
        <w:t xml:space="preserve">peron fir I– cota +0,55m NSS pr, lungime 150,00m, latime de 3,00m; </w:t>
      </w:r>
    </w:p>
    <w:p w14:paraId="753B529E" w14:textId="77777777" w:rsidR="00A431FD" w:rsidRPr="00C34754" w:rsidRDefault="00A431FD" w:rsidP="00A431FD">
      <w:pPr>
        <w:widowControl/>
        <w:numPr>
          <w:ilvl w:val="0"/>
          <w:numId w:val="31"/>
        </w:numPr>
        <w:shd w:val="clear" w:color="auto" w:fill="FFFFFF"/>
        <w:spacing w:after="120" w:line="276" w:lineRule="auto"/>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 xml:space="preserve">peron fir II– cota +0,38m NSS pr, lungime 150,00m, latime de 3,00m. </w:t>
      </w:r>
    </w:p>
    <w:p w14:paraId="7FDD622B"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copertine refugiu (rezistenta, arhitectura, instalatii electrice, inclusiv panouri fotovoltaice);</w:t>
      </w:r>
    </w:p>
    <w:p w14:paraId="6B0C05AD"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dotari (pictograme de informare, banci pentru calatori, cosuri de gunoi);</w:t>
      </w:r>
    </w:p>
    <w:p w14:paraId="4742BA01"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iluminat treceri la nivel auto in afara statiei;</w:t>
      </w:r>
    </w:p>
    <w:p w14:paraId="65E69173"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demolari: peroane.</w:t>
      </w:r>
    </w:p>
    <w:p w14:paraId="5966E7DB" w14:textId="77777777" w:rsidR="00A431FD" w:rsidRPr="00C34754" w:rsidRDefault="00A431FD" w:rsidP="00A431FD">
      <w:pPr>
        <w:widowControl/>
        <w:jc w:val="both"/>
        <w:rPr>
          <w:rFonts w:eastAsiaTheme="minorHAnsi" w:cstheme="minorBidi"/>
          <w:b/>
          <w:snapToGrid/>
          <w:szCs w:val="22"/>
          <w:lang w:val="ro-RO" w:eastAsia="en-US"/>
        </w:rPr>
      </w:pPr>
    </w:p>
    <w:p w14:paraId="5BD998CB" w14:textId="77777777" w:rsidR="00A431FD" w:rsidRPr="00C34754" w:rsidRDefault="00A431FD" w:rsidP="00A431FD">
      <w:pPr>
        <w:pStyle w:val="Paragrafoelenco"/>
        <w:numPr>
          <w:ilvl w:val="1"/>
          <w:numId w:val="10"/>
        </w:numPr>
        <w:jc w:val="both"/>
        <w:rPr>
          <w:rFonts w:eastAsiaTheme="minorHAnsi" w:cstheme="minorBidi"/>
          <w:lang w:val="ro-RO" w:eastAsia="en-US"/>
        </w:rPr>
      </w:pPr>
      <w:r w:rsidRPr="00C34754">
        <w:rPr>
          <w:rFonts w:eastAsiaTheme="minorHAnsi" w:cstheme="minorBidi"/>
          <w:lang w:val="ro-RO" w:eastAsia="en-US"/>
        </w:rPr>
        <w:t>Statia c.f. FILIASI</w:t>
      </w:r>
    </w:p>
    <w:p w14:paraId="45C79497" w14:textId="77777777" w:rsidR="00A431FD" w:rsidRPr="00C34754" w:rsidRDefault="00A431FD" w:rsidP="00A431FD">
      <w:pPr>
        <w:widowControl/>
        <w:jc w:val="both"/>
        <w:rPr>
          <w:rFonts w:eastAsiaTheme="minorHAnsi" w:cstheme="minorBidi"/>
          <w:i/>
          <w:snapToGrid/>
          <w:szCs w:val="22"/>
          <w:lang w:val="ro-RO" w:eastAsia="en-US"/>
        </w:rPr>
      </w:pPr>
      <w:r w:rsidRPr="00C34754">
        <w:rPr>
          <w:rFonts w:eastAsiaTheme="minorHAnsi" w:cstheme="minorBidi"/>
          <w:i/>
          <w:snapToGrid/>
          <w:szCs w:val="22"/>
          <w:lang w:val="ro-RO" w:eastAsia="en-US"/>
        </w:rPr>
        <w:t>Recomandare expertiză tehnică Cladire Calatori si CED:</w:t>
      </w:r>
    </w:p>
    <w:p w14:paraId="149C2D77"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 xml:space="preserve">sunt necesare măsuri suplimentare de punere în siguranță structurala: inlocuirea completa a acoperisurilor, ca structura, inlocuirea grinzilor de lemn degradate, utilizarea de placi OSB pentru a asigura o contravantuire pe doua directii a acestora, la partea superioara si inferioara a grinzilor de lemn, refacerea zonelor cu buiandrugi degradati, injectarea tuturor fisurilor cu M15.  </w:t>
      </w:r>
    </w:p>
    <w:p w14:paraId="4688E215" w14:textId="77777777" w:rsidR="00A431FD" w:rsidRPr="00C34754" w:rsidRDefault="00A431FD" w:rsidP="00A431FD">
      <w:pPr>
        <w:widowControl/>
        <w:jc w:val="both"/>
        <w:rPr>
          <w:rFonts w:eastAsiaTheme="minorHAnsi" w:cstheme="minorBidi"/>
          <w:i/>
          <w:snapToGrid/>
          <w:szCs w:val="22"/>
          <w:lang w:val="ro-RO" w:eastAsia="en-US"/>
        </w:rPr>
      </w:pPr>
      <w:r w:rsidRPr="00C34754">
        <w:rPr>
          <w:rFonts w:eastAsiaTheme="minorHAnsi" w:cstheme="minorBidi"/>
          <w:i/>
          <w:snapToGrid/>
          <w:szCs w:val="22"/>
          <w:lang w:val="ro-RO" w:eastAsia="en-US"/>
        </w:rPr>
        <w:t>Lucrări proiectate:</w:t>
      </w:r>
    </w:p>
    <w:p w14:paraId="0C560DC8"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amenajare piata garii zona teren cfr: spatii verzi, parcari si suprafete pietonale, iluminat exterior si retele electrice, retele canalizare;</w:t>
      </w:r>
    </w:p>
    <w:p w14:paraId="5C5B7670"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reabilitare Clădire Calatori si CED existentă (rezistenta, arhitectura, instalatii electrice, sanitare, termotehnologice);</w:t>
      </w:r>
    </w:p>
    <w:p w14:paraId="3BDB9D26"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instalatie detectie si semnalizare incendiu pentru cladirea de calatori;</w:t>
      </w:r>
    </w:p>
    <w:p w14:paraId="73289B4F"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 xml:space="preserve">peroane si treceri la nivel pietonale între peroane (rezistenta, arhitectura, instalatii electrice): </w:t>
      </w:r>
    </w:p>
    <w:p w14:paraId="77DB241A" w14:textId="77777777" w:rsidR="00A431FD" w:rsidRPr="00C34754" w:rsidRDefault="00A431FD" w:rsidP="00A431FD">
      <w:pPr>
        <w:widowControl/>
        <w:numPr>
          <w:ilvl w:val="0"/>
          <w:numId w:val="34"/>
        </w:numPr>
        <w:shd w:val="clear" w:color="auto" w:fill="FFFFFF"/>
        <w:tabs>
          <w:tab w:val="left" w:pos="284"/>
        </w:tabs>
        <w:spacing w:line="276" w:lineRule="auto"/>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peron la linia 1, în faţa clădirii de călători – cota +0,55m NSS pr, lungime 250,00m, latime de 3,00m;</w:t>
      </w:r>
    </w:p>
    <w:p w14:paraId="2D04E3C5" w14:textId="77777777" w:rsidR="00A431FD" w:rsidRPr="00C34754" w:rsidRDefault="00A431FD" w:rsidP="00A431FD">
      <w:pPr>
        <w:widowControl/>
        <w:numPr>
          <w:ilvl w:val="0"/>
          <w:numId w:val="34"/>
        </w:numPr>
        <w:shd w:val="clear" w:color="auto" w:fill="FFFFFF"/>
        <w:tabs>
          <w:tab w:val="left" w:pos="284"/>
        </w:tabs>
        <w:spacing w:line="276" w:lineRule="auto"/>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peron între linia 1 și linia II – cota +0,55m NSS pr, lungime 250,00m, latime de 3,00m;</w:t>
      </w:r>
    </w:p>
    <w:p w14:paraId="2FA2CCD1" w14:textId="77777777" w:rsidR="00A431FD" w:rsidRPr="00C34754" w:rsidRDefault="00A431FD" w:rsidP="00A431FD">
      <w:pPr>
        <w:widowControl/>
        <w:numPr>
          <w:ilvl w:val="0"/>
          <w:numId w:val="34"/>
        </w:numPr>
        <w:shd w:val="clear" w:color="auto" w:fill="FFFFFF"/>
        <w:tabs>
          <w:tab w:val="left" w:pos="284"/>
        </w:tabs>
        <w:spacing w:after="120" w:line="276" w:lineRule="auto"/>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peron la linia II – cota +0,55m NSS pr, lungime 250,00m, latime de 3,00m.</w:t>
      </w:r>
    </w:p>
    <w:p w14:paraId="13983603"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copertine pe peroane (rezistenta, arhitectura, instalatii electrice si sanitare, inclusiv panouri fotovoltaice): copertine noi la peronul de la linia 1 si la peroanele intermediare cu lungime de 150,00 m;</w:t>
      </w:r>
    </w:p>
    <w:p w14:paraId="515CBA86"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dotari (pictograme de informare, banci pentru calatori, cosuri de gunoi, casete pentru bagaje, jardiniere, stalpi ornamentali de delimitare);</w:t>
      </w:r>
    </w:p>
    <w:p w14:paraId="6D6C91AD"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reabilitare construcții conexe: cladire politie TF, cladire District, cladire TTR;</w:t>
      </w:r>
    </w:p>
    <w:p w14:paraId="791D825F"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iluminat exterior in zona macazurilor;</w:t>
      </w:r>
    </w:p>
    <w:p w14:paraId="7C1F5F55"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iluminat treceri la nivel auto din interiorul statiei;</w:t>
      </w:r>
    </w:p>
    <w:p w14:paraId="5A994493"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demolari: peroane, cladire grup sanitar.</w:t>
      </w:r>
    </w:p>
    <w:p w14:paraId="44E8AF9E" w14:textId="77777777" w:rsidR="00A431FD" w:rsidRPr="00C34754" w:rsidRDefault="00A431FD" w:rsidP="00A431FD">
      <w:pPr>
        <w:widowControl/>
        <w:tabs>
          <w:tab w:val="left" w:pos="284"/>
        </w:tabs>
        <w:contextualSpacing/>
        <w:jc w:val="both"/>
        <w:rPr>
          <w:rFonts w:eastAsiaTheme="minorHAnsi" w:cstheme="minorBidi"/>
          <w:snapToGrid/>
          <w:szCs w:val="22"/>
          <w:lang w:val="ro-RO" w:eastAsia="en-US"/>
        </w:rPr>
      </w:pPr>
    </w:p>
    <w:p w14:paraId="2DA60FAD" w14:textId="77777777" w:rsidR="00A431FD" w:rsidRPr="00C34754" w:rsidRDefault="00A431FD" w:rsidP="00A431FD">
      <w:pPr>
        <w:widowControl/>
        <w:jc w:val="both"/>
        <w:rPr>
          <w:rFonts w:eastAsiaTheme="minorHAnsi" w:cstheme="minorBidi"/>
          <w:b/>
          <w:snapToGrid/>
          <w:szCs w:val="22"/>
          <w:lang w:val="ro-RO" w:eastAsia="en-US"/>
        </w:rPr>
      </w:pPr>
      <w:r w:rsidRPr="00C34754">
        <w:rPr>
          <w:rFonts w:eastAsiaTheme="minorHAnsi" w:cstheme="minorBidi"/>
          <w:b/>
          <w:snapToGrid/>
          <w:szCs w:val="22"/>
          <w:lang w:val="ro-RO" w:eastAsia="en-US"/>
        </w:rPr>
        <w:t>Interval Filiasi-Gura Motrului</w:t>
      </w:r>
    </w:p>
    <w:p w14:paraId="56B41A11"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iluminat treceri la nivel auto in afara statiei.</w:t>
      </w:r>
    </w:p>
    <w:p w14:paraId="5658DD2F" w14:textId="77777777" w:rsidR="00A431FD" w:rsidRDefault="00A431FD" w:rsidP="00A431FD">
      <w:pPr>
        <w:widowControl/>
        <w:jc w:val="both"/>
        <w:rPr>
          <w:rFonts w:eastAsiaTheme="minorHAnsi" w:cstheme="minorBidi"/>
          <w:b/>
          <w:snapToGrid/>
          <w:szCs w:val="22"/>
          <w:lang w:val="ro-RO" w:eastAsia="en-US"/>
        </w:rPr>
      </w:pPr>
    </w:p>
    <w:p w14:paraId="2A2A3A34" w14:textId="77777777" w:rsidR="0068777E" w:rsidRDefault="0068777E" w:rsidP="00A431FD">
      <w:pPr>
        <w:widowControl/>
        <w:jc w:val="both"/>
        <w:rPr>
          <w:rFonts w:eastAsiaTheme="minorHAnsi" w:cstheme="minorBidi"/>
          <w:b/>
          <w:snapToGrid/>
          <w:szCs w:val="22"/>
          <w:lang w:val="ro-RO" w:eastAsia="en-US"/>
        </w:rPr>
      </w:pPr>
    </w:p>
    <w:p w14:paraId="3107A679" w14:textId="77777777" w:rsidR="0068777E" w:rsidRPr="00C34754" w:rsidRDefault="0068777E" w:rsidP="00A431FD">
      <w:pPr>
        <w:widowControl/>
        <w:jc w:val="both"/>
        <w:rPr>
          <w:rFonts w:eastAsiaTheme="minorHAnsi" w:cstheme="minorBidi"/>
          <w:b/>
          <w:snapToGrid/>
          <w:szCs w:val="22"/>
          <w:lang w:val="ro-RO" w:eastAsia="en-US"/>
        </w:rPr>
      </w:pPr>
    </w:p>
    <w:p w14:paraId="0D8A31AC" w14:textId="77777777" w:rsidR="00A431FD" w:rsidRPr="00C34754" w:rsidRDefault="00A431FD" w:rsidP="00415161">
      <w:pPr>
        <w:pStyle w:val="Paragrafoelenco"/>
        <w:numPr>
          <w:ilvl w:val="1"/>
          <w:numId w:val="10"/>
        </w:numPr>
        <w:jc w:val="both"/>
        <w:rPr>
          <w:rFonts w:eastAsiaTheme="minorHAnsi" w:cstheme="minorBidi"/>
          <w:lang w:val="ro-RO" w:eastAsia="en-US"/>
        </w:rPr>
      </w:pPr>
      <w:r w:rsidRPr="00C34754">
        <w:rPr>
          <w:rFonts w:eastAsiaTheme="minorHAnsi" w:cstheme="minorBidi"/>
          <w:lang w:val="ro-RO" w:eastAsia="en-US"/>
        </w:rPr>
        <w:lastRenderedPageBreak/>
        <w:t>H.m. Gura Motrului</w:t>
      </w:r>
    </w:p>
    <w:p w14:paraId="09A0526E" w14:textId="77777777" w:rsidR="00A431FD" w:rsidRPr="00C34754" w:rsidRDefault="00A431FD" w:rsidP="00A431FD">
      <w:pPr>
        <w:widowControl/>
        <w:jc w:val="both"/>
        <w:rPr>
          <w:rFonts w:eastAsiaTheme="minorHAnsi" w:cstheme="minorBidi"/>
          <w:i/>
          <w:snapToGrid/>
          <w:szCs w:val="22"/>
          <w:lang w:val="ro-RO" w:eastAsia="en-US"/>
        </w:rPr>
      </w:pPr>
      <w:r w:rsidRPr="00C34754">
        <w:rPr>
          <w:rFonts w:eastAsiaTheme="minorHAnsi" w:cstheme="minorBidi"/>
          <w:i/>
          <w:snapToGrid/>
          <w:szCs w:val="22"/>
          <w:lang w:val="ro-RO" w:eastAsia="en-US"/>
        </w:rPr>
        <w:t>Recomandare expertiză tehnică Cladire Calatori si Cladire CED:</w:t>
      </w:r>
    </w:p>
    <w:p w14:paraId="6686E940"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nu sunt necesare măsuri iminente de punere în siguranță structurală seismică și gravitațională;</w:t>
      </w:r>
    </w:p>
    <w:p w14:paraId="60AF2B4B"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sunt necesare masuri de interventie nestructurale: injectarea fisurilor constatate in zidarie cu mortar de ciment.</w:t>
      </w:r>
    </w:p>
    <w:p w14:paraId="3B1CBD6E" w14:textId="77777777" w:rsidR="00A431FD" w:rsidRPr="00C34754" w:rsidRDefault="00A431FD" w:rsidP="00A431FD">
      <w:pPr>
        <w:widowControl/>
        <w:jc w:val="both"/>
        <w:rPr>
          <w:rFonts w:eastAsiaTheme="minorHAnsi" w:cstheme="minorBidi"/>
          <w:i/>
          <w:snapToGrid/>
          <w:szCs w:val="22"/>
          <w:lang w:val="ro-RO" w:eastAsia="en-US"/>
        </w:rPr>
      </w:pPr>
      <w:r w:rsidRPr="00C34754">
        <w:rPr>
          <w:rFonts w:eastAsiaTheme="minorHAnsi" w:cstheme="minorBidi"/>
          <w:i/>
          <w:snapToGrid/>
          <w:szCs w:val="22"/>
          <w:lang w:val="ro-RO" w:eastAsia="en-US"/>
        </w:rPr>
        <w:t>Lucrări proiectate:</w:t>
      </w:r>
    </w:p>
    <w:p w14:paraId="589BEEFD"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amenajare piata garii zona teren cfr: spatii verzi, parcari si suprafete pietonale, iluminat exterior si retele electrice, retele canalizare;</w:t>
      </w:r>
    </w:p>
    <w:p w14:paraId="712C4B6E"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reabilitare Clădire Calatori existentă (rezistenta, arhitectura, instalatii electrice, sanitare, termotehnologice);</w:t>
      </w:r>
    </w:p>
    <w:p w14:paraId="4B56ADE7"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reabilitare Clădire CED existentă (rezistenta, arhitectura, instalatii electrice, sanitare, termotehnologice);</w:t>
      </w:r>
    </w:p>
    <w:p w14:paraId="575A42F8"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 xml:space="preserve">peroane si treceri la nivel pietonale între peroane (rezistenta, arhitectura, instalatii electrice): </w:t>
      </w:r>
    </w:p>
    <w:p w14:paraId="3CC80BF2" w14:textId="77777777" w:rsidR="00A431FD" w:rsidRPr="00C34754" w:rsidRDefault="00A431FD" w:rsidP="00A431FD">
      <w:pPr>
        <w:widowControl/>
        <w:numPr>
          <w:ilvl w:val="0"/>
          <w:numId w:val="34"/>
        </w:numPr>
        <w:shd w:val="clear" w:color="auto" w:fill="FFFFFF"/>
        <w:tabs>
          <w:tab w:val="left" w:pos="284"/>
        </w:tabs>
        <w:spacing w:line="276" w:lineRule="auto"/>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peron la linia 1, în faţa clădirii de călători – cota +0,55m NSS pr, lungime 250,00m, latime de 3,00m;</w:t>
      </w:r>
    </w:p>
    <w:p w14:paraId="617F134F" w14:textId="77777777" w:rsidR="00A431FD" w:rsidRPr="00C34754" w:rsidRDefault="00A431FD" w:rsidP="00A431FD">
      <w:pPr>
        <w:widowControl/>
        <w:numPr>
          <w:ilvl w:val="0"/>
          <w:numId w:val="34"/>
        </w:numPr>
        <w:shd w:val="clear" w:color="auto" w:fill="FFFFFF"/>
        <w:tabs>
          <w:tab w:val="left" w:pos="284"/>
        </w:tabs>
        <w:spacing w:line="276" w:lineRule="auto"/>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peron între linia 1 și linia II – cota +0,55m NSS pr, lungime 250,00m, latime de 3,00m;</w:t>
      </w:r>
    </w:p>
    <w:p w14:paraId="6314BA14" w14:textId="77777777" w:rsidR="00A431FD" w:rsidRPr="00C34754" w:rsidRDefault="00A431FD" w:rsidP="00A431FD">
      <w:pPr>
        <w:widowControl/>
        <w:numPr>
          <w:ilvl w:val="0"/>
          <w:numId w:val="34"/>
        </w:numPr>
        <w:shd w:val="clear" w:color="auto" w:fill="FFFFFF"/>
        <w:tabs>
          <w:tab w:val="left" w:pos="284"/>
        </w:tabs>
        <w:spacing w:after="120" w:line="276" w:lineRule="auto"/>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peron între linia III și linia 4 – cota +0,38m NSS pr, lungime 250,00m, latime de 3,00m.</w:t>
      </w:r>
    </w:p>
    <w:p w14:paraId="2D337F30"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copertine pe peroane (rezistenta, arhitectura, instalatii electrice si sanitare, inclusiv panouri fotovoltaice): copertine noi la peronul de la linia 1 si la peroanele intermediare cu lungime de 150,00 m;</w:t>
      </w:r>
    </w:p>
    <w:p w14:paraId="2BA319D3"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dotari (pictograme de informare, banci pentru calatori, cosuri de gunoi, casete pentru bagaje, jardiniere, stalpi ornamentali de delimitare);</w:t>
      </w:r>
    </w:p>
    <w:p w14:paraId="2B226EC6"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fundație container CE si imprejmuire;</w:t>
      </w:r>
    </w:p>
    <w:p w14:paraId="63006178"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reabilitare construcții conexe: cladire district;</w:t>
      </w:r>
    </w:p>
    <w:p w14:paraId="20A813A2"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iluminat exterior in zona macazurilor;</w:t>
      </w:r>
    </w:p>
    <w:p w14:paraId="6B05FBED"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iluminat treceri la nivel auto din interiorul statiei;</w:t>
      </w:r>
    </w:p>
    <w:p w14:paraId="5F9E9746"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demolari: peroane.</w:t>
      </w:r>
    </w:p>
    <w:p w14:paraId="621E5316" w14:textId="77777777" w:rsidR="00A431FD" w:rsidRPr="00C34754" w:rsidRDefault="00A431FD" w:rsidP="00A431FD">
      <w:pPr>
        <w:widowControl/>
        <w:jc w:val="both"/>
        <w:rPr>
          <w:rFonts w:eastAsiaTheme="minorHAnsi" w:cstheme="minorBidi"/>
          <w:b/>
          <w:snapToGrid/>
          <w:szCs w:val="22"/>
          <w:lang w:val="ro-RO" w:eastAsia="en-US"/>
        </w:rPr>
      </w:pPr>
    </w:p>
    <w:p w14:paraId="40665A18" w14:textId="77777777" w:rsidR="00A431FD" w:rsidRPr="00C34754" w:rsidRDefault="00A431FD" w:rsidP="00A431FD">
      <w:pPr>
        <w:widowControl/>
        <w:jc w:val="both"/>
        <w:rPr>
          <w:rFonts w:eastAsiaTheme="minorHAnsi" w:cstheme="minorBidi"/>
          <w:b/>
          <w:snapToGrid/>
          <w:szCs w:val="22"/>
          <w:lang w:val="ro-RO" w:eastAsia="en-US"/>
        </w:rPr>
      </w:pPr>
      <w:r w:rsidRPr="00C34754">
        <w:rPr>
          <w:rFonts w:eastAsiaTheme="minorHAnsi" w:cstheme="minorBidi"/>
          <w:b/>
          <w:snapToGrid/>
          <w:szCs w:val="22"/>
          <w:lang w:val="ro-RO" w:eastAsia="en-US"/>
        </w:rPr>
        <w:t>Interval Gura Motrului-Butoiesti</w:t>
      </w:r>
    </w:p>
    <w:p w14:paraId="319B2229" w14:textId="77777777" w:rsidR="00A431FD" w:rsidRPr="00C34754" w:rsidRDefault="00A431FD" w:rsidP="00A431FD">
      <w:pPr>
        <w:widowControl/>
        <w:jc w:val="both"/>
        <w:rPr>
          <w:rFonts w:eastAsiaTheme="minorHAnsi" w:cstheme="minorBidi"/>
          <w:i/>
          <w:snapToGrid/>
          <w:szCs w:val="22"/>
          <w:lang w:val="ro-RO" w:eastAsia="en-US"/>
        </w:rPr>
      </w:pPr>
      <w:r w:rsidRPr="00C34754">
        <w:rPr>
          <w:rFonts w:eastAsiaTheme="minorHAnsi" w:cstheme="minorBidi"/>
          <w:i/>
          <w:snapToGrid/>
          <w:szCs w:val="22"/>
          <w:lang w:val="ro-RO" w:eastAsia="en-US"/>
        </w:rPr>
        <w:t>Lucrări proiectate:</w:t>
      </w:r>
    </w:p>
    <w:p w14:paraId="277A57C3"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iluminat treceri la nivel auto in afara statiei.</w:t>
      </w:r>
    </w:p>
    <w:p w14:paraId="1B8597A7" w14:textId="77777777" w:rsidR="00A431FD" w:rsidRPr="00C34754" w:rsidRDefault="00A431FD" w:rsidP="00A431FD">
      <w:pPr>
        <w:widowControl/>
        <w:jc w:val="both"/>
        <w:rPr>
          <w:rFonts w:eastAsiaTheme="minorHAnsi" w:cstheme="minorBidi"/>
          <w:b/>
          <w:snapToGrid/>
          <w:szCs w:val="22"/>
          <w:lang w:val="ro-RO" w:eastAsia="en-US"/>
        </w:rPr>
      </w:pPr>
    </w:p>
    <w:p w14:paraId="6F17A3E7" w14:textId="77777777" w:rsidR="00A431FD" w:rsidRPr="00C34754" w:rsidRDefault="00A431FD" w:rsidP="00415161">
      <w:pPr>
        <w:pStyle w:val="Paragrafoelenco"/>
        <w:numPr>
          <w:ilvl w:val="1"/>
          <w:numId w:val="10"/>
        </w:numPr>
        <w:jc w:val="both"/>
        <w:rPr>
          <w:rFonts w:eastAsiaTheme="minorHAnsi" w:cstheme="minorBidi"/>
          <w:lang w:val="ro-RO" w:eastAsia="en-US"/>
        </w:rPr>
      </w:pPr>
      <w:r w:rsidRPr="00C34754">
        <w:rPr>
          <w:rFonts w:eastAsiaTheme="minorHAnsi" w:cstheme="minorBidi"/>
          <w:lang w:val="ro-RO" w:eastAsia="en-US"/>
        </w:rPr>
        <w:t>H.m. Butoiesti</w:t>
      </w:r>
    </w:p>
    <w:p w14:paraId="78F7C4A2" w14:textId="77777777" w:rsidR="00A431FD" w:rsidRPr="00C34754" w:rsidRDefault="00A431FD" w:rsidP="00A431FD">
      <w:pPr>
        <w:widowControl/>
        <w:jc w:val="both"/>
        <w:rPr>
          <w:rFonts w:eastAsiaTheme="minorHAnsi" w:cstheme="minorBidi"/>
          <w:i/>
          <w:snapToGrid/>
          <w:szCs w:val="22"/>
          <w:lang w:val="ro-RO" w:eastAsia="en-US"/>
        </w:rPr>
      </w:pPr>
      <w:r w:rsidRPr="00C34754">
        <w:rPr>
          <w:rFonts w:eastAsiaTheme="minorHAnsi" w:cstheme="minorBidi"/>
          <w:i/>
          <w:snapToGrid/>
          <w:szCs w:val="22"/>
          <w:lang w:val="ro-RO" w:eastAsia="en-US"/>
        </w:rPr>
        <w:t>Recomandare expertiză tehnică Cladire Calatori si CED:</w:t>
      </w:r>
    </w:p>
    <w:p w14:paraId="543F7476"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 xml:space="preserve">sunt necesare măsuri suplimentare de punere în siguranță structurala: decopertare interioara si exterioara in zonele cu degradari si injectarea fisurilor cu mortar M15, reparatii la intradosuri plansee. </w:t>
      </w:r>
    </w:p>
    <w:p w14:paraId="2163A537" w14:textId="77777777" w:rsidR="0068777E" w:rsidRDefault="0068777E" w:rsidP="00A431FD">
      <w:pPr>
        <w:widowControl/>
        <w:jc w:val="both"/>
        <w:rPr>
          <w:rFonts w:eastAsiaTheme="minorHAnsi" w:cstheme="minorBidi"/>
          <w:i/>
          <w:snapToGrid/>
          <w:szCs w:val="22"/>
          <w:lang w:val="ro-RO" w:eastAsia="en-US"/>
        </w:rPr>
      </w:pPr>
    </w:p>
    <w:p w14:paraId="06C5FA5D" w14:textId="77777777" w:rsidR="0068777E" w:rsidRDefault="0068777E" w:rsidP="00A431FD">
      <w:pPr>
        <w:widowControl/>
        <w:jc w:val="both"/>
        <w:rPr>
          <w:rFonts w:eastAsiaTheme="minorHAnsi" w:cstheme="minorBidi"/>
          <w:i/>
          <w:snapToGrid/>
          <w:szCs w:val="22"/>
          <w:lang w:val="ro-RO" w:eastAsia="en-US"/>
        </w:rPr>
      </w:pPr>
    </w:p>
    <w:p w14:paraId="74226AEB" w14:textId="77777777" w:rsidR="00A431FD" w:rsidRPr="00C34754" w:rsidRDefault="00A431FD" w:rsidP="00A431FD">
      <w:pPr>
        <w:widowControl/>
        <w:jc w:val="both"/>
        <w:rPr>
          <w:rFonts w:eastAsiaTheme="minorHAnsi" w:cstheme="minorBidi"/>
          <w:i/>
          <w:snapToGrid/>
          <w:szCs w:val="22"/>
          <w:lang w:val="ro-RO" w:eastAsia="en-US"/>
        </w:rPr>
      </w:pPr>
      <w:r w:rsidRPr="00C34754">
        <w:rPr>
          <w:rFonts w:eastAsiaTheme="minorHAnsi" w:cstheme="minorBidi"/>
          <w:i/>
          <w:snapToGrid/>
          <w:szCs w:val="22"/>
          <w:lang w:val="ro-RO" w:eastAsia="en-US"/>
        </w:rPr>
        <w:lastRenderedPageBreak/>
        <w:t>Lucrări proiectate:</w:t>
      </w:r>
    </w:p>
    <w:p w14:paraId="676CAEDB"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amenajare piata garii zona teren cfr: spatii verzi, parcari si suprafete pietonale, iluminat exterior si retele electrice, retele canalizare;</w:t>
      </w:r>
    </w:p>
    <w:p w14:paraId="4F7D0091"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reabilitare Clădire Calatori existentă (rezistenta, arhitectura, instalatii electrice, sanitare, termotehnologice);</w:t>
      </w:r>
    </w:p>
    <w:p w14:paraId="098BA1EE"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reabilitare Clădire CED existentă (rezistenta, arhitectura, instalatii electrice, sanitare, termotehnologice);</w:t>
      </w:r>
    </w:p>
    <w:p w14:paraId="4CCFE67A"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 xml:space="preserve">peroane si treceri la nivel pietonale între peroane (rezistenta, arhitectura, instalatii electrice): </w:t>
      </w:r>
    </w:p>
    <w:p w14:paraId="5EC9A6F1" w14:textId="77777777" w:rsidR="00A431FD" w:rsidRPr="00C34754" w:rsidRDefault="00A431FD" w:rsidP="00A431FD">
      <w:pPr>
        <w:widowControl/>
        <w:numPr>
          <w:ilvl w:val="0"/>
          <w:numId w:val="34"/>
        </w:numPr>
        <w:shd w:val="clear" w:color="auto" w:fill="FFFFFF"/>
        <w:tabs>
          <w:tab w:val="left" w:pos="284"/>
        </w:tabs>
        <w:spacing w:line="276" w:lineRule="auto"/>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peron la linia 1, în faţa clădirii de călători – cota +0,55m NSS pr, lungime 250,00m, latime de 3,00m;</w:t>
      </w:r>
    </w:p>
    <w:p w14:paraId="79165678" w14:textId="77777777" w:rsidR="00A431FD" w:rsidRPr="00C34754" w:rsidRDefault="00A431FD" w:rsidP="00A431FD">
      <w:pPr>
        <w:widowControl/>
        <w:numPr>
          <w:ilvl w:val="0"/>
          <w:numId w:val="34"/>
        </w:numPr>
        <w:shd w:val="clear" w:color="auto" w:fill="FFFFFF"/>
        <w:tabs>
          <w:tab w:val="left" w:pos="284"/>
        </w:tabs>
        <w:spacing w:line="276" w:lineRule="auto"/>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peron între linia 1 și linia II – cota +0,55m NSS pr, lungime 250,00m, latime de 3,00m;</w:t>
      </w:r>
    </w:p>
    <w:p w14:paraId="69004183" w14:textId="77777777" w:rsidR="00A431FD" w:rsidRPr="00C34754" w:rsidRDefault="00A431FD" w:rsidP="00A431FD">
      <w:pPr>
        <w:widowControl/>
        <w:numPr>
          <w:ilvl w:val="0"/>
          <w:numId w:val="34"/>
        </w:numPr>
        <w:shd w:val="clear" w:color="auto" w:fill="FFFFFF"/>
        <w:tabs>
          <w:tab w:val="left" w:pos="284"/>
        </w:tabs>
        <w:spacing w:after="120" w:line="276" w:lineRule="auto"/>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peron între linia III și linia 4 – cota +0,38m NSS pr, lungime 250,00m, latime de 3,00m.</w:t>
      </w:r>
    </w:p>
    <w:p w14:paraId="49DE2B9C"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copertine pe peroane (rezistenta, arhitectura, instalatii electrice si sanitare, inclusiv panouri fotovoltaice): copertine noi la peronul de la linia 1 si la peroanele intermediare cu lungime de 150,00 m;</w:t>
      </w:r>
    </w:p>
    <w:p w14:paraId="6B3BE486"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dotari (pictograme de informare, banci pentru calatori, cosuri de gunoi, casete pentru bagaje, jardiniere, stalpi ornamentali de delimitare);</w:t>
      </w:r>
    </w:p>
    <w:p w14:paraId="73BAD53F"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fundație container CE si imprejmuire;</w:t>
      </w:r>
    </w:p>
    <w:p w14:paraId="6193D9BB"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reabilitare construcții conexe: cladire district;</w:t>
      </w:r>
    </w:p>
    <w:p w14:paraId="0014C0EA"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iluminat exterior in zona macazurilor;</w:t>
      </w:r>
    </w:p>
    <w:p w14:paraId="37398CA7"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demolari: peroane, magazie.</w:t>
      </w:r>
    </w:p>
    <w:p w14:paraId="35D5ACA0" w14:textId="77777777" w:rsidR="00A431FD" w:rsidRPr="00C34754" w:rsidRDefault="00A431FD" w:rsidP="00A431FD">
      <w:pPr>
        <w:widowControl/>
        <w:jc w:val="both"/>
        <w:rPr>
          <w:rFonts w:eastAsiaTheme="minorHAnsi" w:cstheme="minorBidi"/>
          <w:b/>
          <w:snapToGrid/>
          <w:szCs w:val="22"/>
          <w:lang w:val="ro-RO" w:eastAsia="en-US"/>
        </w:rPr>
      </w:pPr>
    </w:p>
    <w:p w14:paraId="614C41F3" w14:textId="77777777" w:rsidR="00A431FD" w:rsidRPr="00C34754" w:rsidRDefault="00A431FD" w:rsidP="00415161">
      <w:pPr>
        <w:pStyle w:val="Paragrafoelenco"/>
        <w:numPr>
          <w:ilvl w:val="1"/>
          <w:numId w:val="10"/>
        </w:numPr>
        <w:jc w:val="both"/>
        <w:rPr>
          <w:rFonts w:eastAsiaTheme="minorHAnsi" w:cstheme="minorBidi"/>
          <w:lang w:val="ro-RO" w:eastAsia="en-US"/>
        </w:rPr>
      </w:pPr>
      <w:r w:rsidRPr="00C34754">
        <w:rPr>
          <w:rFonts w:eastAsiaTheme="minorHAnsi" w:cstheme="minorBidi"/>
          <w:lang w:val="ro-RO" w:eastAsia="en-US"/>
        </w:rPr>
        <w:t>H. Lunca Banului</w:t>
      </w:r>
    </w:p>
    <w:p w14:paraId="458B0096" w14:textId="77777777" w:rsidR="00A431FD" w:rsidRPr="00C34754" w:rsidRDefault="00A431FD" w:rsidP="00A431FD">
      <w:pPr>
        <w:widowControl/>
        <w:jc w:val="both"/>
        <w:rPr>
          <w:rFonts w:eastAsiaTheme="minorHAnsi" w:cstheme="minorBidi"/>
          <w:i/>
          <w:snapToGrid/>
          <w:szCs w:val="22"/>
          <w:lang w:val="ro-RO" w:eastAsia="en-US"/>
        </w:rPr>
      </w:pPr>
      <w:r w:rsidRPr="00C34754">
        <w:rPr>
          <w:rFonts w:eastAsiaTheme="minorHAnsi" w:cstheme="minorBidi"/>
          <w:i/>
          <w:snapToGrid/>
          <w:szCs w:val="22"/>
          <w:lang w:val="ro-RO" w:eastAsia="en-US"/>
        </w:rPr>
        <w:t>Recomandare expertiză tehnică Cladire Calatori si CED:</w:t>
      </w:r>
    </w:p>
    <w:p w14:paraId="00A25742"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sunt necesare măsuri suplimentare de punere în siguranță structurala: camasuire fundatii de ambele parti cu grinzi b.a. 20 cm, camasuirea tuturor peretilor interiori si exteriori cu cate 5 cm de M10 si plase de otel, realizarea de centuri de nivel,  desfacerea planseelor vechi din lemn.</w:t>
      </w:r>
    </w:p>
    <w:p w14:paraId="6EFA2D81" w14:textId="77777777" w:rsidR="00A431FD" w:rsidRPr="00C34754" w:rsidRDefault="00A431FD" w:rsidP="00A431FD">
      <w:pPr>
        <w:widowControl/>
        <w:jc w:val="both"/>
        <w:rPr>
          <w:rFonts w:eastAsiaTheme="minorHAnsi" w:cstheme="minorBidi"/>
          <w:i/>
          <w:snapToGrid/>
          <w:szCs w:val="22"/>
          <w:lang w:val="ro-RO" w:eastAsia="en-US"/>
        </w:rPr>
      </w:pPr>
      <w:r w:rsidRPr="00C34754">
        <w:rPr>
          <w:rFonts w:eastAsiaTheme="minorHAnsi" w:cstheme="minorBidi"/>
          <w:i/>
          <w:snapToGrid/>
          <w:szCs w:val="22"/>
          <w:lang w:val="ro-RO" w:eastAsia="en-US"/>
        </w:rPr>
        <w:t>Lucrări proiectate:</w:t>
      </w:r>
    </w:p>
    <w:p w14:paraId="0EB0A65A"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amenajare piata garii zona teren cfr: spatii verzi, parcari si suprafete pietonale, iluminat exterior si retele electrice, retele canalizare;</w:t>
      </w:r>
    </w:p>
    <w:p w14:paraId="29EA8CB5"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reabilitare Clădire Calatori si CED existentă (rezistenta, arhitectura, instalatii electrice, sanitare, termotehnologice);</w:t>
      </w:r>
    </w:p>
    <w:p w14:paraId="2624D692"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 xml:space="preserve">peroane si treceri la nivel pietonale între peroane (rezistenta, arhitectura, instalatii electrice): </w:t>
      </w:r>
    </w:p>
    <w:p w14:paraId="6E485835" w14:textId="77777777" w:rsidR="00A431FD" w:rsidRPr="00C34754" w:rsidRDefault="00A431FD" w:rsidP="00A431FD">
      <w:pPr>
        <w:widowControl/>
        <w:numPr>
          <w:ilvl w:val="0"/>
          <w:numId w:val="34"/>
        </w:numPr>
        <w:shd w:val="clear" w:color="auto" w:fill="FFFFFF"/>
        <w:tabs>
          <w:tab w:val="left" w:pos="284"/>
        </w:tabs>
        <w:spacing w:line="276" w:lineRule="auto"/>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 xml:space="preserve">peron fir I – cota +0,55m NSS pr, lungime 150,00m, latime de 3,00m; </w:t>
      </w:r>
    </w:p>
    <w:p w14:paraId="686CD9CB" w14:textId="77777777" w:rsidR="00A431FD" w:rsidRPr="00C34754" w:rsidRDefault="00A431FD" w:rsidP="00A431FD">
      <w:pPr>
        <w:widowControl/>
        <w:numPr>
          <w:ilvl w:val="0"/>
          <w:numId w:val="34"/>
        </w:numPr>
        <w:shd w:val="clear" w:color="auto" w:fill="FFFFFF"/>
        <w:tabs>
          <w:tab w:val="left" w:pos="284"/>
        </w:tabs>
        <w:spacing w:line="276" w:lineRule="auto"/>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 xml:space="preserve">peron fir II – cota +0,38m NSS pr, lungime 150,00m, latime de 3,00m. </w:t>
      </w:r>
    </w:p>
    <w:p w14:paraId="32EC3A5B"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copertine refugiu (rezistenta, arhitectura, instalatii electrice, inclusiv panouri fotovoltaice);</w:t>
      </w:r>
    </w:p>
    <w:p w14:paraId="2B878755"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dotari (pictograme de informare, banci pentru calatori, cosuri de gunoi);</w:t>
      </w:r>
    </w:p>
    <w:p w14:paraId="095F8C4B"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iluminat treceri la nivel auto in afara statiei;</w:t>
      </w:r>
    </w:p>
    <w:p w14:paraId="3195C681"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Demolari: peroane.</w:t>
      </w:r>
    </w:p>
    <w:p w14:paraId="59ED119D" w14:textId="77777777" w:rsidR="00A431FD" w:rsidRPr="00C34754" w:rsidRDefault="00A431FD" w:rsidP="00415161">
      <w:pPr>
        <w:pStyle w:val="Paragrafoelenco"/>
        <w:numPr>
          <w:ilvl w:val="1"/>
          <w:numId w:val="10"/>
        </w:numPr>
        <w:jc w:val="both"/>
        <w:rPr>
          <w:rFonts w:eastAsiaTheme="minorHAnsi" w:cstheme="minorBidi"/>
          <w:lang w:val="ro-RO" w:eastAsia="en-US"/>
        </w:rPr>
      </w:pPr>
      <w:r w:rsidRPr="00C34754">
        <w:rPr>
          <w:rFonts w:eastAsiaTheme="minorHAnsi" w:cstheme="minorBidi"/>
          <w:lang w:val="ro-RO" w:eastAsia="en-US"/>
        </w:rPr>
        <w:lastRenderedPageBreak/>
        <w:t>Statia STREHAIA</w:t>
      </w:r>
    </w:p>
    <w:p w14:paraId="76C98A33" w14:textId="77777777" w:rsidR="00A431FD" w:rsidRPr="00C34754" w:rsidRDefault="00A431FD" w:rsidP="00A431FD">
      <w:pPr>
        <w:widowControl/>
        <w:jc w:val="both"/>
        <w:rPr>
          <w:rFonts w:eastAsiaTheme="minorHAnsi" w:cstheme="minorBidi"/>
          <w:i/>
          <w:snapToGrid/>
          <w:szCs w:val="22"/>
          <w:lang w:val="ro-RO" w:eastAsia="en-US"/>
        </w:rPr>
      </w:pPr>
      <w:r w:rsidRPr="00C34754">
        <w:rPr>
          <w:rFonts w:eastAsiaTheme="minorHAnsi" w:cstheme="minorBidi"/>
          <w:i/>
          <w:snapToGrid/>
          <w:szCs w:val="22"/>
          <w:lang w:val="ro-RO" w:eastAsia="en-US"/>
        </w:rPr>
        <w:t>Recomandare expertiză tehnică Cladire Calatori si Cladire CED:</w:t>
      </w:r>
    </w:p>
    <w:p w14:paraId="2CC7C263"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nu sunt necesare măsuri iminente de punere în siguranță structurală seismică și gravitațională;</w:t>
      </w:r>
    </w:p>
    <w:p w14:paraId="06790D2F"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sunt necesare masuri de interventie nestructurale: injectarea fisurilor constatate in zidarie cu mortar de ciment.</w:t>
      </w:r>
    </w:p>
    <w:p w14:paraId="6CFB86E8" w14:textId="77777777" w:rsidR="00A431FD" w:rsidRPr="00C34754" w:rsidRDefault="00A431FD" w:rsidP="00A431FD">
      <w:pPr>
        <w:widowControl/>
        <w:jc w:val="both"/>
        <w:rPr>
          <w:rFonts w:eastAsiaTheme="minorHAnsi" w:cstheme="minorBidi"/>
          <w:i/>
          <w:snapToGrid/>
          <w:szCs w:val="22"/>
          <w:lang w:val="ro-RO" w:eastAsia="en-US"/>
        </w:rPr>
      </w:pPr>
      <w:r w:rsidRPr="00C34754">
        <w:rPr>
          <w:rFonts w:eastAsiaTheme="minorHAnsi" w:cstheme="minorBidi"/>
          <w:i/>
          <w:snapToGrid/>
          <w:szCs w:val="22"/>
          <w:lang w:val="ro-RO" w:eastAsia="en-US"/>
        </w:rPr>
        <w:t>Lucrări proiectate:</w:t>
      </w:r>
    </w:p>
    <w:p w14:paraId="08737363"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amenajare piata garii zona teren cfr: spatii verzi, parcari si suprafete pietonale, iluminat exterior si retele electrice, retele canalizare;</w:t>
      </w:r>
    </w:p>
    <w:p w14:paraId="501E4F3E"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reabilitare Clădire Calatori existentă (rezistenta, arhitectura, instalatii electrice, sanitare, termotehnologice);</w:t>
      </w:r>
    </w:p>
    <w:p w14:paraId="35D2D2CB"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reabilitare Clădire CED existentă (rezistenta, arhitectura, instalatii electrice, sanitare, termotehnologice);</w:t>
      </w:r>
    </w:p>
    <w:p w14:paraId="73ED8458"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 xml:space="preserve">peroane si treceri la nivel pietonale între peroane (rezistenta, arhitectura, instalatii electrice): </w:t>
      </w:r>
    </w:p>
    <w:p w14:paraId="79FB128F" w14:textId="77777777" w:rsidR="00A431FD" w:rsidRPr="00C34754" w:rsidRDefault="00A431FD" w:rsidP="00A431FD">
      <w:pPr>
        <w:widowControl/>
        <w:numPr>
          <w:ilvl w:val="0"/>
          <w:numId w:val="34"/>
        </w:numPr>
        <w:shd w:val="clear" w:color="auto" w:fill="FFFFFF"/>
        <w:tabs>
          <w:tab w:val="left" w:pos="284"/>
        </w:tabs>
        <w:spacing w:line="276" w:lineRule="auto"/>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peron la linia 1, în faţa clădirii de călători – cota +0,55m NSS pr, lungime 250,00m, latime de 3,00m;</w:t>
      </w:r>
    </w:p>
    <w:p w14:paraId="3003FC0D" w14:textId="77777777" w:rsidR="00A431FD" w:rsidRPr="00C34754" w:rsidRDefault="00A431FD" w:rsidP="00A431FD">
      <w:pPr>
        <w:widowControl/>
        <w:numPr>
          <w:ilvl w:val="0"/>
          <w:numId w:val="34"/>
        </w:numPr>
        <w:shd w:val="clear" w:color="auto" w:fill="FFFFFF"/>
        <w:tabs>
          <w:tab w:val="left" w:pos="284"/>
        </w:tabs>
        <w:spacing w:line="276" w:lineRule="auto"/>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peron între linia 1 și linia II – cota +0,55m NSS pr, lungime 250,00m, latime de 3,00m;</w:t>
      </w:r>
    </w:p>
    <w:p w14:paraId="23E93B31" w14:textId="77777777" w:rsidR="00A431FD" w:rsidRPr="00C34754" w:rsidRDefault="00A431FD" w:rsidP="00A431FD">
      <w:pPr>
        <w:widowControl/>
        <w:numPr>
          <w:ilvl w:val="0"/>
          <w:numId w:val="34"/>
        </w:numPr>
        <w:shd w:val="clear" w:color="auto" w:fill="FFFFFF"/>
        <w:tabs>
          <w:tab w:val="left" w:pos="284"/>
        </w:tabs>
        <w:spacing w:after="120" w:line="276" w:lineRule="auto"/>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peron între linia III și linia 4 – cota +0,55m NSS pr, lungime 250,00m, latime de 3,00m.</w:t>
      </w:r>
    </w:p>
    <w:p w14:paraId="459090AE"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copertine pe peroane (rezistenta, arhitectura, instalatii electrice si sanitare, inclusiv panouri fotovoltaice): copertine noi la peronul de la linia 1 si la peroanele intermediare cu lungime de 150,00 m;</w:t>
      </w:r>
    </w:p>
    <w:p w14:paraId="560B40CC"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dotari (pictograme de informare, banci pentru calatori, cosuri de gunoi, casete pentru bagaje, jardiniere, stalpi ornamentali de delimitare);</w:t>
      </w:r>
    </w:p>
    <w:p w14:paraId="08C1A6EF"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fundație container CE si imprejmuire;</w:t>
      </w:r>
    </w:p>
    <w:p w14:paraId="082DC39E"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iluminat exterior in zona macazurilor;</w:t>
      </w:r>
    </w:p>
    <w:p w14:paraId="5EB63EFE"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iluminat treceri la nivel auto din interiorul statiei;</w:t>
      </w:r>
    </w:p>
    <w:p w14:paraId="109B71C4"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demolari: peroane, cladire grup sanitar.</w:t>
      </w:r>
    </w:p>
    <w:p w14:paraId="3668175D" w14:textId="77777777" w:rsidR="00A431FD" w:rsidRPr="00C34754" w:rsidRDefault="00A431FD" w:rsidP="00A431FD">
      <w:pPr>
        <w:widowControl/>
        <w:tabs>
          <w:tab w:val="left" w:pos="284"/>
        </w:tabs>
        <w:contextualSpacing/>
        <w:jc w:val="both"/>
        <w:rPr>
          <w:rFonts w:eastAsiaTheme="minorHAnsi" w:cstheme="minorBidi"/>
          <w:snapToGrid/>
          <w:szCs w:val="22"/>
          <w:lang w:val="ro-RO" w:eastAsia="en-US"/>
        </w:rPr>
      </w:pPr>
    </w:p>
    <w:p w14:paraId="5255163D" w14:textId="77777777" w:rsidR="00A431FD" w:rsidRPr="00C34754" w:rsidRDefault="00A431FD" w:rsidP="00415161">
      <w:pPr>
        <w:pStyle w:val="Paragrafoelenco"/>
        <w:numPr>
          <w:ilvl w:val="1"/>
          <w:numId w:val="10"/>
        </w:numPr>
        <w:jc w:val="both"/>
        <w:rPr>
          <w:rFonts w:eastAsiaTheme="minorHAnsi" w:cstheme="minorBidi"/>
          <w:lang w:val="ro-RO" w:eastAsia="en-US"/>
        </w:rPr>
      </w:pPr>
      <w:r w:rsidRPr="00C34754">
        <w:rPr>
          <w:rFonts w:eastAsiaTheme="minorHAnsi" w:cstheme="minorBidi"/>
          <w:lang w:val="ro-RO" w:eastAsia="en-US"/>
        </w:rPr>
        <w:t>H.c. Strehaia</w:t>
      </w:r>
    </w:p>
    <w:p w14:paraId="2542F8A1" w14:textId="77777777" w:rsidR="00A431FD" w:rsidRPr="00C34754" w:rsidRDefault="00A431FD" w:rsidP="00A431FD">
      <w:pPr>
        <w:widowControl/>
        <w:jc w:val="both"/>
        <w:rPr>
          <w:rFonts w:eastAsiaTheme="minorHAnsi" w:cstheme="minorBidi"/>
          <w:i/>
          <w:snapToGrid/>
          <w:szCs w:val="22"/>
          <w:lang w:val="ro-RO" w:eastAsia="en-US"/>
        </w:rPr>
      </w:pPr>
      <w:r w:rsidRPr="00C34754">
        <w:rPr>
          <w:rFonts w:eastAsiaTheme="minorHAnsi" w:cstheme="minorBidi"/>
          <w:i/>
          <w:snapToGrid/>
          <w:szCs w:val="22"/>
          <w:lang w:val="ro-RO" w:eastAsia="en-US"/>
        </w:rPr>
        <w:t xml:space="preserve">Lucrări proiectate: </w:t>
      </w:r>
    </w:p>
    <w:p w14:paraId="1549037F"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amenajare piata garii zona teren cfr: spatii verzi, parcari si suprafete pietonale, iluminat exterior si retele electrice, retele canalizare;</w:t>
      </w:r>
    </w:p>
    <w:p w14:paraId="2D17CBCC"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Clădire Calatori si CED noua (rezistenta, arhitectura, instalatii electrice, sanitare, termotehnologice);</w:t>
      </w:r>
    </w:p>
    <w:p w14:paraId="04F20E7B"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 xml:space="preserve">peroane si treceri la nivel pietonale între peroane (rezistenta, arhitectura, instalatii electrice): </w:t>
      </w:r>
    </w:p>
    <w:p w14:paraId="55222F18" w14:textId="77777777" w:rsidR="00A431FD" w:rsidRPr="00C34754" w:rsidRDefault="00A431FD" w:rsidP="00A431FD">
      <w:pPr>
        <w:widowControl/>
        <w:numPr>
          <w:ilvl w:val="0"/>
          <w:numId w:val="34"/>
        </w:numPr>
        <w:shd w:val="clear" w:color="auto" w:fill="FFFFFF"/>
        <w:tabs>
          <w:tab w:val="left" w:pos="284"/>
        </w:tabs>
        <w:spacing w:line="276" w:lineRule="auto"/>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 xml:space="preserve">peron fir I – cota +0,55m NSS pr, lungime 150,00m, latime de 3,00m; </w:t>
      </w:r>
    </w:p>
    <w:p w14:paraId="1B757E38" w14:textId="77777777" w:rsidR="00A431FD" w:rsidRPr="00C34754" w:rsidRDefault="00A431FD" w:rsidP="00A431FD">
      <w:pPr>
        <w:widowControl/>
        <w:numPr>
          <w:ilvl w:val="0"/>
          <w:numId w:val="34"/>
        </w:numPr>
        <w:shd w:val="clear" w:color="auto" w:fill="FFFFFF"/>
        <w:tabs>
          <w:tab w:val="left" w:pos="284"/>
        </w:tabs>
        <w:spacing w:line="276" w:lineRule="auto"/>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 xml:space="preserve">peron fir II – cota +0,38m NSS pr, lungime 150,00m, latime de 3,00m. </w:t>
      </w:r>
    </w:p>
    <w:p w14:paraId="0577DD4D"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copertine refugiu (rezistenta, arhitectura, instalatii electrice, inclusiv panouri fotovoltaice);</w:t>
      </w:r>
    </w:p>
    <w:p w14:paraId="627173DD"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dotari (pictograme de informare, banci pentru calatori, cosuri de gunoi);</w:t>
      </w:r>
    </w:p>
    <w:p w14:paraId="3576DB86"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lastRenderedPageBreak/>
        <w:t>iluminat treceri la nivel auto in afara statiei;</w:t>
      </w:r>
    </w:p>
    <w:p w14:paraId="2BD06F49"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Demolari: peroane, cladire calatori, magazie.</w:t>
      </w:r>
    </w:p>
    <w:p w14:paraId="764A018F" w14:textId="77777777" w:rsidR="00A431FD" w:rsidRPr="00C34754" w:rsidRDefault="00A431FD" w:rsidP="00A431FD">
      <w:pPr>
        <w:widowControl/>
        <w:tabs>
          <w:tab w:val="left" w:pos="284"/>
        </w:tabs>
        <w:contextualSpacing/>
        <w:jc w:val="both"/>
        <w:rPr>
          <w:rFonts w:eastAsiaTheme="minorHAnsi" w:cstheme="minorBidi"/>
          <w:snapToGrid/>
          <w:szCs w:val="22"/>
          <w:lang w:val="ro-RO" w:eastAsia="en-US"/>
        </w:rPr>
      </w:pPr>
    </w:p>
    <w:p w14:paraId="102AB414" w14:textId="77777777" w:rsidR="00A431FD" w:rsidRPr="00C34754" w:rsidRDefault="00A431FD" w:rsidP="00415161">
      <w:pPr>
        <w:pStyle w:val="Paragrafoelenco"/>
        <w:numPr>
          <w:ilvl w:val="1"/>
          <w:numId w:val="10"/>
        </w:numPr>
        <w:jc w:val="both"/>
        <w:rPr>
          <w:rFonts w:eastAsiaTheme="minorHAnsi" w:cstheme="minorBidi"/>
          <w:lang w:val="ro-RO" w:eastAsia="en-US"/>
        </w:rPr>
      </w:pPr>
      <w:r w:rsidRPr="00C34754">
        <w:rPr>
          <w:rFonts w:eastAsiaTheme="minorHAnsi" w:cstheme="minorBidi"/>
          <w:lang w:val="ro-RO" w:eastAsia="en-US"/>
        </w:rPr>
        <w:t>H.m. Ciochiuta</w:t>
      </w:r>
    </w:p>
    <w:p w14:paraId="514B10BF" w14:textId="77777777" w:rsidR="00A431FD" w:rsidRPr="00C34754" w:rsidRDefault="00A431FD" w:rsidP="00A431FD">
      <w:pPr>
        <w:widowControl/>
        <w:jc w:val="both"/>
        <w:rPr>
          <w:rFonts w:eastAsiaTheme="minorHAnsi" w:cstheme="minorBidi"/>
          <w:i/>
          <w:snapToGrid/>
          <w:szCs w:val="22"/>
          <w:lang w:val="ro-RO" w:eastAsia="en-US"/>
        </w:rPr>
      </w:pPr>
      <w:r w:rsidRPr="00C34754">
        <w:rPr>
          <w:rFonts w:eastAsiaTheme="minorHAnsi" w:cstheme="minorBidi"/>
          <w:i/>
          <w:snapToGrid/>
          <w:szCs w:val="22"/>
          <w:lang w:val="ro-RO" w:eastAsia="en-US"/>
        </w:rPr>
        <w:t>Lucrări proiectate:</w:t>
      </w:r>
    </w:p>
    <w:p w14:paraId="47CE530B"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amenajare piata garii zona teren cfr: spatii verzi, parcari si suprafete pietonale, iluminat exterior si retele electrice, retele canalizare;</w:t>
      </w:r>
    </w:p>
    <w:p w14:paraId="515496CD"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Clădire Calatori si CED noua (rezistenta, arhitectura, instalatii electrice, sanitare, termotehnologice);</w:t>
      </w:r>
    </w:p>
    <w:p w14:paraId="352A0D17"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 xml:space="preserve">peroane si treceri la nivel pietonale între peroane (rezistenta, arhitectura, instalatii electrice): </w:t>
      </w:r>
    </w:p>
    <w:p w14:paraId="2945044C" w14:textId="77777777" w:rsidR="00A431FD" w:rsidRPr="00C34754" w:rsidRDefault="00A431FD" w:rsidP="00A431FD">
      <w:pPr>
        <w:widowControl/>
        <w:numPr>
          <w:ilvl w:val="0"/>
          <w:numId w:val="34"/>
        </w:numPr>
        <w:shd w:val="clear" w:color="auto" w:fill="FFFFFF"/>
        <w:tabs>
          <w:tab w:val="left" w:pos="284"/>
        </w:tabs>
        <w:spacing w:line="276" w:lineRule="auto"/>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peron la linia 1, în faţa clădirii de călători – cota +0,55m NSS pr, lungime 250,00m, latime de 3,00m;</w:t>
      </w:r>
    </w:p>
    <w:p w14:paraId="57C2A263" w14:textId="77777777" w:rsidR="00A431FD" w:rsidRPr="00C34754" w:rsidRDefault="00A431FD" w:rsidP="00A431FD">
      <w:pPr>
        <w:widowControl/>
        <w:numPr>
          <w:ilvl w:val="0"/>
          <w:numId w:val="34"/>
        </w:numPr>
        <w:shd w:val="clear" w:color="auto" w:fill="FFFFFF"/>
        <w:tabs>
          <w:tab w:val="left" w:pos="284"/>
        </w:tabs>
        <w:spacing w:line="276" w:lineRule="auto"/>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peron între linia 1 și linia II – cota +0,55m NSS pr, lungime 250,00m, latime de 3,00m;</w:t>
      </w:r>
    </w:p>
    <w:p w14:paraId="60DC9471" w14:textId="77777777" w:rsidR="00A431FD" w:rsidRPr="00C34754" w:rsidRDefault="00A431FD" w:rsidP="00A431FD">
      <w:pPr>
        <w:widowControl/>
        <w:numPr>
          <w:ilvl w:val="0"/>
          <w:numId w:val="34"/>
        </w:numPr>
        <w:shd w:val="clear" w:color="auto" w:fill="FFFFFF"/>
        <w:tabs>
          <w:tab w:val="left" w:pos="284"/>
        </w:tabs>
        <w:spacing w:after="120" w:line="276" w:lineRule="auto"/>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peron între linia III și linia 4 – cota +0,38m NSS pr, lungime 250,00m, latime de 3,00m.</w:t>
      </w:r>
    </w:p>
    <w:p w14:paraId="0937A326"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copertine pe peroane (rezistenta, arhitectura, instalatii electrice si sanitare, inclusiv panouri fotovoltaice): copertine noi la peronul de la linia 1 si la peroanele intermediare cu lungime de 150,00 m;</w:t>
      </w:r>
    </w:p>
    <w:p w14:paraId="367A9217"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dotari (pictograme de informare, banci pentru calatori, cosuri de gunoi, casete pentru bagaje, jardiniere, stalpi ornamentali de delimitare);</w:t>
      </w:r>
    </w:p>
    <w:p w14:paraId="1743596B"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iluminat exterior in zona macazurilor;</w:t>
      </w:r>
    </w:p>
    <w:p w14:paraId="0DCA2847"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iluminat treceri la nivel auto din interiorul statiei;</w:t>
      </w:r>
    </w:p>
    <w:p w14:paraId="1F77ED6F"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demolari: peroane, cladire calatori.</w:t>
      </w:r>
    </w:p>
    <w:p w14:paraId="56DC734B" w14:textId="77777777" w:rsidR="00A431FD" w:rsidRPr="00C34754" w:rsidRDefault="00A431FD" w:rsidP="00A431FD">
      <w:pPr>
        <w:widowControl/>
        <w:tabs>
          <w:tab w:val="left" w:pos="284"/>
        </w:tabs>
        <w:contextualSpacing/>
        <w:jc w:val="both"/>
        <w:rPr>
          <w:rFonts w:eastAsiaTheme="minorHAnsi" w:cstheme="minorBidi"/>
          <w:snapToGrid/>
          <w:szCs w:val="22"/>
          <w:lang w:val="ro-RO" w:eastAsia="en-US"/>
        </w:rPr>
      </w:pPr>
    </w:p>
    <w:p w14:paraId="623FF862" w14:textId="77777777" w:rsidR="00A431FD" w:rsidRPr="00C34754" w:rsidRDefault="00A431FD" w:rsidP="00A431FD">
      <w:pPr>
        <w:widowControl/>
        <w:jc w:val="both"/>
        <w:rPr>
          <w:rFonts w:eastAsiaTheme="minorHAnsi" w:cstheme="minorBidi"/>
          <w:b/>
          <w:snapToGrid/>
          <w:szCs w:val="22"/>
          <w:lang w:val="ro-RO" w:eastAsia="en-US"/>
        </w:rPr>
      </w:pPr>
      <w:r w:rsidRPr="00C34754">
        <w:rPr>
          <w:rFonts w:eastAsiaTheme="minorHAnsi" w:cstheme="minorBidi"/>
          <w:b/>
          <w:snapToGrid/>
          <w:szCs w:val="22"/>
          <w:lang w:val="ro-RO" w:eastAsia="en-US"/>
        </w:rPr>
        <w:t>Interval Ciochiuta-Tamna</w:t>
      </w:r>
    </w:p>
    <w:p w14:paraId="4B28B645" w14:textId="77777777" w:rsidR="00A431FD" w:rsidRPr="00C34754" w:rsidRDefault="00A431FD" w:rsidP="00A431FD">
      <w:pPr>
        <w:widowControl/>
        <w:jc w:val="both"/>
        <w:rPr>
          <w:rFonts w:eastAsiaTheme="minorHAnsi" w:cstheme="minorBidi"/>
          <w:i/>
          <w:snapToGrid/>
          <w:szCs w:val="22"/>
          <w:lang w:val="ro-RO" w:eastAsia="en-US"/>
        </w:rPr>
      </w:pPr>
      <w:r w:rsidRPr="00C34754">
        <w:rPr>
          <w:rFonts w:eastAsiaTheme="minorHAnsi" w:cstheme="minorBidi"/>
          <w:i/>
          <w:snapToGrid/>
          <w:szCs w:val="22"/>
          <w:lang w:val="ro-RO" w:eastAsia="en-US"/>
        </w:rPr>
        <w:t>Lucrări proiectate:</w:t>
      </w:r>
    </w:p>
    <w:p w14:paraId="73E559C4"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iluminat treceri la nivel auto in afara statiei.</w:t>
      </w:r>
    </w:p>
    <w:p w14:paraId="40B1B933" w14:textId="77777777" w:rsidR="00A431FD" w:rsidRPr="00C34754" w:rsidRDefault="00A431FD" w:rsidP="00A431FD">
      <w:pPr>
        <w:widowControl/>
        <w:jc w:val="both"/>
        <w:rPr>
          <w:rFonts w:eastAsiaTheme="minorHAnsi" w:cstheme="minorBidi"/>
          <w:b/>
          <w:snapToGrid/>
          <w:szCs w:val="22"/>
          <w:lang w:val="ro-RO" w:eastAsia="en-US"/>
        </w:rPr>
      </w:pPr>
    </w:p>
    <w:p w14:paraId="7D1AC33F" w14:textId="77777777" w:rsidR="00A431FD" w:rsidRPr="00C34754" w:rsidRDefault="00A431FD" w:rsidP="00415161">
      <w:pPr>
        <w:pStyle w:val="Paragrafoelenco"/>
        <w:numPr>
          <w:ilvl w:val="1"/>
          <w:numId w:val="10"/>
        </w:numPr>
        <w:jc w:val="both"/>
        <w:rPr>
          <w:rFonts w:eastAsiaTheme="minorHAnsi" w:cstheme="minorBidi"/>
          <w:lang w:val="ro-RO" w:eastAsia="en-US"/>
        </w:rPr>
      </w:pPr>
      <w:r w:rsidRPr="00C34754">
        <w:rPr>
          <w:rFonts w:eastAsiaTheme="minorHAnsi" w:cstheme="minorBidi"/>
          <w:lang w:val="ro-RO" w:eastAsia="en-US"/>
        </w:rPr>
        <w:t>Statia TAMNA</w:t>
      </w:r>
    </w:p>
    <w:p w14:paraId="06C15368" w14:textId="77777777" w:rsidR="00A431FD" w:rsidRPr="00C34754" w:rsidRDefault="00A431FD" w:rsidP="00A431FD">
      <w:pPr>
        <w:widowControl/>
        <w:jc w:val="both"/>
        <w:rPr>
          <w:rFonts w:eastAsiaTheme="minorHAnsi" w:cstheme="minorBidi"/>
          <w:i/>
          <w:snapToGrid/>
          <w:szCs w:val="22"/>
          <w:lang w:val="ro-RO" w:eastAsia="en-US"/>
        </w:rPr>
      </w:pPr>
      <w:r w:rsidRPr="00C34754">
        <w:rPr>
          <w:rFonts w:eastAsiaTheme="minorHAnsi" w:cstheme="minorBidi"/>
          <w:i/>
          <w:snapToGrid/>
          <w:szCs w:val="22"/>
          <w:lang w:val="ro-RO" w:eastAsia="en-US"/>
        </w:rPr>
        <w:t>Recomandare expertiză tehnică Cladire Calatori si CED:</w:t>
      </w:r>
    </w:p>
    <w:p w14:paraId="41A978A6"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nu sunt necesare măsuri iminente de punere în siguranță structurală seismică și gravitațională;</w:t>
      </w:r>
    </w:p>
    <w:p w14:paraId="1D86572B"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sunt necesare masuri de interventie nestructurale: injectarea fisurilor constatate in zidarie cu mortar de ciment.</w:t>
      </w:r>
    </w:p>
    <w:p w14:paraId="45CABE73" w14:textId="77777777" w:rsidR="00A431FD" w:rsidRPr="00C34754" w:rsidRDefault="00A431FD" w:rsidP="00A431FD">
      <w:pPr>
        <w:widowControl/>
        <w:jc w:val="both"/>
        <w:rPr>
          <w:rFonts w:eastAsiaTheme="minorHAnsi" w:cstheme="minorBidi"/>
          <w:i/>
          <w:snapToGrid/>
          <w:szCs w:val="22"/>
          <w:lang w:val="ro-RO" w:eastAsia="en-US"/>
        </w:rPr>
      </w:pPr>
      <w:r w:rsidRPr="00C34754">
        <w:rPr>
          <w:rFonts w:eastAsiaTheme="minorHAnsi" w:cstheme="minorBidi"/>
          <w:i/>
          <w:snapToGrid/>
          <w:szCs w:val="22"/>
          <w:lang w:val="ro-RO" w:eastAsia="en-US"/>
        </w:rPr>
        <w:t>Lucrări proiectate:</w:t>
      </w:r>
    </w:p>
    <w:p w14:paraId="0DF9139A"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amenajare piata garii zona teren cfr: spatii verzi, parcari si suprafete pietonale, iluminat exterior si retele electrice, retele canalizare;</w:t>
      </w:r>
    </w:p>
    <w:p w14:paraId="2771BBE9"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reabilitare Clădire Calatori si CED existentă (rezistenta, arhitectura, instalatii electrice, sanitare, termotehnologice);</w:t>
      </w:r>
    </w:p>
    <w:p w14:paraId="51429FA0"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 xml:space="preserve">peroane si treceri la nivel pietonale între peroane (rezistenta, arhitectura, instalatii electrice): </w:t>
      </w:r>
    </w:p>
    <w:p w14:paraId="03F2AFFE" w14:textId="77777777" w:rsidR="00A431FD" w:rsidRPr="00C34754" w:rsidRDefault="00A431FD" w:rsidP="00A431FD">
      <w:pPr>
        <w:widowControl/>
        <w:numPr>
          <w:ilvl w:val="0"/>
          <w:numId w:val="34"/>
        </w:numPr>
        <w:shd w:val="clear" w:color="auto" w:fill="FFFFFF"/>
        <w:tabs>
          <w:tab w:val="left" w:pos="284"/>
        </w:tabs>
        <w:spacing w:line="276" w:lineRule="auto"/>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lastRenderedPageBreak/>
        <w:t>peron la linia 1, în faţa clădirii de călători – cota +0,55m NSS pr, lungime 250,00m, latime de 3,00m;</w:t>
      </w:r>
    </w:p>
    <w:p w14:paraId="10566836" w14:textId="77777777" w:rsidR="00A431FD" w:rsidRPr="00C34754" w:rsidRDefault="00A431FD" w:rsidP="00A431FD">
      <w:pPr>
        <w:widowControl/>
        <w:numPr>
          <w:ilvl w:val="0"/>
          <w:numId w:val="34"/>
        </w:numPr>
        <w:shd w:val="clear" w:color="auto" w:fill="FFFFFF"/>
        <w:tabs>
          <w:tab w:val="left" w:pos="284"/>
        </w:tabs>
        <w:spacing w:line="276" w:lineRule="auto"/>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peron între linia 1 și linia II – cota +0,55m NSS pr, lungime 250,00m, latime de 3,00m;</w:t>
      </w:r>
    </w:p>
    <w:p w14:paraId="5DE8974A" w14:textId="77777777" w:rsidR="00A431FD" w:rsidRPr="00C34754" w:rsidRDefault="00A431FD" w:rsidP="00A431FD">
      <w:pPr>
        <w:widowControl/>
        <w:numPr>
          <w:ilvl w:val="0"/>
          <w:numId w:val="34"/>
        </w:numPr>
        <w:shd w:val="clear" w:color="auto" w:fill="FFFFFF"/>
        <w:tabs>
          <w:tab w:val="left" w:pos="284"/>
        </w:tabs>
        <w:spacing w:after="120" w:line="276" w:lineRule="auto"/>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peron între linia III și linia 4 – cota +0,38m NSS pr, lungime 250,00m, latime de 3,00m.</w:t>
      </w:r>
    </w:p>
    <w:p w14:paraId="3F00CA26"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copertine pe peroane (rezistenta, arhitectura, instalatii electrice si sanitare, inclusiv panouri fotovoltaice): copertine noi la peronul de la linia 1 si la peroanele intermediare cu lungime de 150,00 m;</w:t>
      </w:r>
    </w:p>
    <w:p w14:paraId="1C57EC99"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dotari (pictograme de informare, banci pentru calatori, cosuri de gunoi, casete pentru bagaje, jardiniere, stalpi ornamentali de delimitare);</w:t>
      </w:r>
    </w:p>
    <w:p w14:paraId="741C666C"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fundație container CE si imprejmuire;</w:t>
      </w:r>
    </w:p>
    <w:p w14:paraId="009229F6"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reabilitare construcții conexe: locuinta de serviciu;</w:t>
      </w:r>
    </w:p>
    <w:p w14:paraId="02606510"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iluminat exterior in zona macazurilor,</w:t>
      </w:r>
    </w:p>
    <w:p w14:paraId="4711CE1C"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demolari: peroane.</w:t>
      </w:r>
    </w:p>
    <w:p w14:paraId="111CEF76" w14:textId="77777777" w:rsidR="00A431FD" w:rsidRPr="00C34754" w:rsidRDefault="00A431FD" w:rsidP="00A431FD">
      <w:pPr>
        <w:widowControl/>
        <w:tabs>
          <w:tab w:val="left" w:pos="284"/>
        </w:tabs>
        <w:contextualSpacing/>
        <w:jc w:val="both"/>
        <w:rPr>
          <w:rFonts w:eastAsiaTheme="minorHAnsi" w:cstheme="minorBidi"/>
          <w:snapToGrid/>
          <w:szCs w:val="22"/>
          <w:lang w:val="ro-RO" w:eastAsia="en-US"/>
        </w:rPr>
      </w:pPr>
    </w:p>
    <w:p w14:paraId="1E1B4096" w14:textId="77777777" w:rsidR="00A431FD" w:rsidRPr="00C34754" w:rsidRDefault="00A431FD" w:rsidP="00415161">
      <w:pPr>
        <w:pStyle w:val="Paragrafoelenco"/>
        <w:numPr>
          <w:ilvl w:val="1"/>
          <w:numId w:val="10"/>
        </w:numPr>
        <w:jc w:val="both"/>
        <w:rPr>
          <w:rFonts w:eastAsiaTheme="minorHAnsi" w:cstheme="minorBidi"/>
          <w:lang w:val="ro-RO" w:eastAsia="en-US"/>
        </w:rPr>
      </w:pPr>
      <w:r w:rsidRPr="00C34754">
        <w:rPr>
          <w:rFonts w:eastAsiaTheme="minorHAnsi" w:cstheme="minorBidi"/>
          <w:lang w:val="ro-RO" w:eastAsia="en-US"/>
        </w:rPr>
        <w:t>H.m. Igiroasa</w:t>
      </w:r>
    </w:p>
    <w:p w14:paraId="16896F3F" w14:textId="77777777" w:rsidR="00A431FD" w:rsidRPr="00C34754" w:rsidRDefault="00A431FD" w:rsidP="00A431FD">
      <w:pPr>
        <w:widowControl/>
        <w:jc w:val="both"/>
        <w:rPr>
          <w:rFonts w:eastAsiaTheme="minorHAnsi" w:cstheme="minorBidi"/>
          <w:i/>
          <w:snapToGrid/>
          <w:szCs w:val="22"/>
          <w:lang w:val="ro-RO" w:eastAsia="en-US"/>
        </w:rPr>
      </w:pPr>
      <w:r w:rsidRPr="00C34754">
        <w:rPr>
          <w:rFonts w:eastAsiaTheme="minorHAnsi" w:cstheme="minorBidi"/>
          <w:i/>
          <w:snapToGrid/>
          <w:szCs w:val="22"/>
          <w:lang w:val="ro-RO" w:eastAsia="en-US"/>
        </w:rPr>
        <w:t>Recomandare expertiză tehnică Cladire Calatori si CED:</w:t>
      </w:r>
    </w:p>
    <w:p w14:paraId="317D7291"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nu sunt necesare măsuri iminente de punere în siguranță structurală seismică și gravitațională;</w:t>
      </w:r>
    </w:p>
    <w:p w14:paraId="34A104BC"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sunt necesare masuri de interventie nestructurale: injectarea fisurilor constatate in zidarie cu mortar de ciment, refacerea intradosului la planseul peste etaj, refacerea zidariei degradate de la etaj.</w:t>
      </w:r>
    </w:p>
    <w:p w14:paraId="203F74E5" w14:textId="77777777" w:rsidR="00A431FD" w:rsidRPr="00C34754" w:rsidRDefault="00A431FD" w:rsidP="00A431FD">
      <w:pPr>
        <w:widowControl/>
        <w:jc w:val="both"/>
        <w:rPr>
          <w:rFonts w:eastAsiaTheme="minorHAnsi" w:cstheme="minorBidi"/>
          <w:i/>
          <w:snapToGrid/>
          <w:szCs w:val="22"/>
          <w:lang w:val="ro-RO" w:eastAsia="en-US"/>
        </w:rPr>
      </w:pPr>
      <w:r w:rsidRPr="00C34754">
        <w:rPr>
          <w:rFonts w:eastAsiaTheme="minorHAnsi" w:cstheme="minorBidi"/>
          <w:i/>
          <w:snapToGrid/>
          <w:szCs w:val="22"/>
          <w:lang w:val="ro-RO" w:eastAsia="en-US"/>
        </w:rPr>
        <w:t>Lucrări proiectate:</w:t>
      </w:r>
    </w:p>
    <w:p w14:paraId="3D742B71"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amenajare piata garii zona teren cfr: spatii verzi, parcari si suprafete pietonale, iluminat exterior si retele electrice, retele canalizare;</w:t>
      </w:r>
    </w:p>
    <w:p w14:paraId="2CB35502"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reabilitare Clădire Calatori si CED existentă (rezistenta, arhitectura, instalatii electrice, sanitare, termotehnologice);</w:t>
      </w:r>
    </w:p>
    <w:p w14:paraId="76D10816"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 xml:space="preserve">peroane si treceri la nivel pietonale între peroane (rezistenta, arhitectura, instalatii electrice): </w:t>
      </w:r>
    </w:p>
    <w:p w14:paraId="4C303671" w14:textId="77777777" w:rsidR="00A431FD" w:rsidRPr="00C34754" w:rsidRDefault="00A431FD" w:rsidP="00A431FD">
      <w:pPr>
        <w:widowControl/>
        <w:numPr>
          <w:ilvl w:val="0"/>
          <w:numId w:val="34"/>
        </w:numPr>
        <w:shd w:val="clear" w:color="auto" w:fill="FFFFFF"/>
        <w:tabs>
          <w:tab w:val="left" w:pos="284"/>
        </w:tabs>
        <w:spacing w:line="276" w:lineRule="auto"/>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peron la linia 1, în faţa clădirii de călători – cota +0,55m NSS pr, lungime 250,00m, latime de 3,00m;</w:t>
      </w:r>
    </w:p>
    <w:p w14:paraId="70A57007" w14:textId="77777777" w:rsidR="00A431FD" w:rsidRPr="00C34754" w:rsidRDefault="00A431FD" w:rsidP="00A431FD">
      <w:pPr>
        <w:widowControl/>
        <w:numPr>
          <w:ilvl w:val="0"/>
          <w:numId w:val="34"/>
        </w:numPr>
        <w:shd w:val="clear" w:color="auto" w:fill="FFFFFF"/>
        <w:tabs>
          <w:tab w:val="left" w:pos="284"/>
        </w:tabs>
        <w:spacing w:line="276" w:lineRule="auto"/>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peron la linia II – cota +0,38m NSS pr, lungime 250,00m, latime de 3,00m;</w:t>
      </w:r>
    </w:p>
    <w:p w14:paraId="15C7BABA"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copertine pe peroane (rezistenta, arhitectura, instalatii electrice si sanitare, inclusiv panouri fotovoltaice): copertine noi la peronul de la linia 1 si la peronul intermediar cu lungime de 150,00m;</w:t>
      </w:r>
    </w:p>
    <w:p w14:paraId="2A53208D"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dotari (pictograme de informare, banci pentru calatori, cosuri de gunoi, casete pentru bagaje, jardiniere, stalpi ornamentali de delimitare);</w:t>
      </w:r>
    </w:p>
    <w:p w14:paraId="521496CA"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fundație container CE si imprejmuire;</w:t>
      </w:r>
    </w:p>
    <w:p w14:paraId="7AE9ADDA"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reabilitare construcții conexe: cladire grup sanitar;</w:t>
      </w:r>
    </w:p>
    <w:p w14:paraId="71BF88AA"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iluminat exterior in zona macazurilor;</w:t>
      </w:r>
    </w:p>
    <w:p w14:paraId="5BEAE75B"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demolari: peroane.</w:t>
      </w:r>
    </w:p>
    <w:p w14:paraId="5DBA62CD" w14:textId="77777777" w:rsidR="00A431FD" w:rsidRPr="00C34754" w:rsidRDefault="00A431FD" w:rsidP="00A431FD">
      <w:pPr>
        <w:widowControl/>
        <w:tabs>
          <w:tab w:val="left" w:pos="284"/>
        </w:tabs>
        <w:contextualSpacing/>
        <w:jc w:val="both"/>
        <w:rPr>
          <w:rFonts w:eastAsiaTheme="minorHAnsi" w:cstheme="minorBidi"/>
          <w:snapToGrid/>
          <w:szCs w:val="22"/>
          <w:lang w:val="ro-RO" w:eastAsia="en-US"/>
        </w:rPr>
      </w:pPr>
    </w:p>
    <w:p w14:paraId="526D3D05" w14:textId="77777777" w:rsidR="00A431FD" w:rsidRPr="00C34754" w:rsidRDefault="00A431FD" w:rsidP="00A431FD">
      <w:pPr>
        <w:widowControl/>
        <w:tabs>
          <w:tab w:val="left" w:pos="284"/>
        </w:tabs>
        <w:contextualSpacing/>
        <w:jc w:val="both"/>
        <w:rPr>
          <w:rFonts w:eastAsiaTheme="minorHAnsi" w:cstheme="minorBidi"/>
          <w:snapToGrid/>
          <w:szCs w:val="22"/>
          <w:lang w:val="ro-RO" w:eastAsia="en-US"/>
        </w:rPr>
      </w:pPr>
    </w:p>
    <w:p w14:paraId="43CACDE5" w14:textId="77777777" w:rsidR="00A431FD" w:rsidRPr="00C34754" w:rsidRDefault="00A431FD" w:rsidP="00C34754">
      <w:pPr>
        <w:pStyle w:val="Paragrafoelenco"/>
        <w:numPr>
          <w:ilvl w:val="1"/>
          <w:numId w:val="10"/>
        </w:numPr>
        <w:jc w:val="both"/>
        <w:rPr>
          <w:rFonts w:eastAsiaTheme="minorHAnsi" w:cstheme="minorBidi"/>
          <w:lang w:val="ro-RO" w:eastAsia="en-US"/>
        </w:rPr>
      </w:pPr>
      <w:r w:rsidRPr="00C34754">
        <w:rPr>
          <w:rFonts w:eastAsiaTheme="minorHAnsi" w:cstheme="minorBidi"/>
          <w:lang w:val="ro-RO" w:eastAsia="en-US"/>
        </w:rPr>
        <w:t>Statia c.f. PRUNISOR (statie noua)</w:t>
      </w:r>
    </w:p>
    <w:p w14:paraId="5649A54E" w14:textId="77777777" w:rsidR="00A431FD" w:rsidRPr="00C34754" w:rsidRDefault="00A431FD" w:rsidP="00A431FD">
      <w:pPr>
        <w:widowControl/>
        <w:jc w:val="both"/>
        <w:rPr>
          <w:rFonts w:eastAsiaTheme="minorHAnsi" w:cstheme="minorBidi"/>
          <w:i/>
          <w:snapToGrid/>
          <w:szCs w:val="22"/>
          <w:lang w:val="ro-RO" w:eastAsia="en-US"/>
        </w:rPr>
      </w:pPr>
      <w:r w:rsidRPr="00C34754">
        <w:rPr>
          <w:rFonts w:eastAsiaTheme="minorHAnsi" w:cstheme="minorBidi"/>
          <w:i/>
          <w:snapToGrid/>
          <w:szCs w:val="22"/>
          <w:lang w:val="ro-RO" w:eastAsia="en-US"/>
        </w:rPr>
        <w:t>Lucrări proiectate:</w:t>
      </w:r>
    </w:p>
    <w:p w14:paraId="62577661"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amenajare piata garii zona teren cfr: spatii verzi, parcari si suprafete pietonale, iluminat exterior si retele electrice, retele canalizare;</w:t>
      </w:r>
    </w:p>
    <w:p w14:paraId="5065474C"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Clădire Calatori si CED noua (rezistenta, arhitectura, instalatii electrice, sanitare, termotehnologice);</w:t>
      </w:r>
    </w:p>
    <w:p w14:paraId="586D0334"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 xml:space="preserve">peroane si treceri la nivel pietonale între peroane (rezistenta, arhitectura, instalatii electrice): </w:t>
      </w:r>
    </w:p>
    <w:p w14:paraId="6920BE80" w14:textId="77777777" w:rsidR="00A431FD" w:rsidRPr="00C34754" w:rsidRDefault="00A431FD" w:rsidP="00A431FD">
      <w:pPr>
        <w:widowControl/>
        <w:numPr>
          <w:ilvl w:val="0"/>
          <w:numId w:val="34"/>
        </w:numPr>
        <w:shd w:val="clear" w:color="auto" w:fill="FFFFFF"/>
        <w:tabs>
          <w:tab w:val="left" w:pos="284"/>
        </w:tabs>
        <w:spacing w:line="276" w:lineRule="auto"/>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peron la linia I, în faţa clădirii de călători – cota +0,55m NSS pr, lungime 250,00m, latime de 3,00m;</w:t>
      </w:r>
    </w:p>
    <w:p w14:paraId="283921D2" w14:textId="77777777" w:rsidR="00A431FD" w:rsidRPr="00C34754" w:rsidRDefault="00A431FD" w:rsidP="00A431FD">
      <w:pPr>
        <w:widowControl/>
        <w:numPr>
          <w:ilvl w:val="0"/>
          <w:numId w:val="34"/>
        </w:numPr>
        <w:shd w:val="clear" w:color="auto" w:fill="FFFFFF"/>
        <w:tabs>
          <w:tab w:val="left" w:pos="284"/>
        </w:tabs>
        <w:spacing w:line="276" w:lineRule="auto"/>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peron între linia I și linia 2– cota +0,55m NSS pr, lungime 250,00m, latime de 6,00m;</w:t>
      </w:r>
    </w:p>
    <w:p w14:paraId="32D34FA7" w14:textId="77777777" w:rsidR="00A431FD" w:rsidRPr="00C34754" w:rsidRDefault="00A431FD" w:rsidP="00A431FD">
      <w:pPr>
        <w:widowControl/>
        <w:numPr>
          <w:ilvl w:val="0"/>
          <w:numId w:val="34"/>
        </w:numPr>
        <w:shd w:val="clear" w:color="auto" w:fill="FFFFFF"/>
        <w:tabs>
          <w:tab w:val="left" w:pos="284"/>
        </w:tabs>
        <w:spacing w:after="120" w:line="276" w:lineRule="auto"/>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peron între linia III și linia 4 – cota +0,38m NSS pr, lungime 250,00m, latime de 6,00m.</w:t>
      </w:r>
    </w:p>
    <w:p w14:paraId="6FA395C1"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copertine pe peroane (rezistenta, arhitectura, instalatii electrice si sanitare, inclusiv panouri fotovoltaice): copertine noi la peronul de la linia 1 si la peroanele intermediare cu lungime de 150,00 m;</w:t>
      </w:r>
    </w:p>
    <w:p w14:paraId="71B4F004"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tunel pietonal nou (rezistenta, arhitectura, instalatii electrice si sanitare);</w:t>
      </w:r>
    </w:p>
    <w:p w14:paraId="4568C0AA"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platforme elevatoare scari de acces tunel pietonal;</w:t>
      </w:r>
    </w:p>
    <w:p w14:paraId="5EB4134C"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dotari (pictograme de informare, banci pentru calatori, cosuri de gunoi, casete pentru bagaje, jardiniere, stalpi ornamentali de delimitare);</w:t>
      </w:r>
    </w:p>
    <w:p w14:paraId="3D5526C6"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gard de protectie intrelinii;</w:t>
      </w:r>
    </w:p>
    <w:p w14:paraId="06BD3D72"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iluminat exterior in zona macazurilor.</w:t>
      </w:r>
    </w:p>
    <w:p w14:paraId="24EAE4C8" w14:textId="77777777" w:rsidR="00A431FD" w:rsidRPr="00C34754" w:rsidRDefault="00A431FD" w:rsidP="00A431FD">
      <w:pPr>
        <w:widowControl/>
        <w:jc w:val="both"/>
        <w:rPr>
          <w:rFonts w:eastAsiaTheme="minorHAnsi" w:cstheme="minorBidi"/>
          <w:b/>
          <w:snapToGrid/>
          <w:szCs w:val="22"/>
          <w:lang w:val="ro-RO" w:eastAsia="en-US"/>
        </w:rPr>
      </w:pPr>
    </w:p>
    <w:p w14:paraId="62578021" w14:textId="77777777" w:rsidR="00A431FD" w:rsidRPr="00C34754" w:rsidRDefault="00A431FD" w:rsidP="00C34754">
      <w:pPr>
        <w:pStyle w:val="Paragrafoelenco"/>
        <w:numPr>
          <w:ilvl w:val="1"/>
          <w:numId w:val="10"/>
        </w:numPr>
        <w:jc w:val="both"/>
        <w:rPr>
          <w:rFonts w:eastAsiaTheme="minorHAnsi" w:cstheme="minorBidi"/>
          <w:lang w:val="ro-RO" w:eastAsia="en-US"/>
        </w:rPr>
      </w:pPr>
      <w:r w:rsidRPr="00C34754">
        <w:rPr>
          <w:rFonts w:eastAsiaTheme="minorHAnsi" w:cstheme="minorBidi"/>
          <w:lang w:val="ro-RO" w:eastAsia="en-US"/>
        </w:rPr>
        <w:t>Statia c.f. DROBETA TR.SEVERIN MARFURI</w:t>
      </w:r>
    </w:p>
    <w:p w14:paraId="51DB6A06" w14:textId="77777777" w:rsidR="00A431FD" w:rsidRPr="00C34754" w:rsidRDefault="00A431FD" w:rsidP="00A431FD">
      <w:pPr>
        <w:widowControl/>
        <w:jc w:val="both"/>
        <w:rPr>
          <w:rFonts w:eastAsiaTheme="minorHAnsi" w:cstheme="minorBidi"/>
          <w:i/>
          <w:snapToGrid/>
          <w:szCs w:val="22"/>
          <w:lang w:val="ro-RO" w:eastAsia="en-US"/>
        </w:rPr>
      </w:pPr>
      <w:r w:rsidRPr="00C34754">
        <w:rPr>
          <w:rFonts w:eastAsiaTheme="minorHAnsi" w:cstheme="minorBidi"/>
          <w:i/>
          <w:snapToGrid/>
          <w:szCs w:val="22"/>
          <w:lang w:val="ro-RO" w:eastAsia="en-US"/>
        </w:rPr>
        <w:t>Recomandare expertiză tehnică Cladire Calatori si CED:</w:t>
      </w:r>
    </w:p>
    <w:p w14:paraId="697F4191"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nu sunt necesare măsuri iminente de punere în siguranță structurală seismică și gravitațională;</w:t>
      </w:r>
    </w:p>
    <w:p w14:paraId="52034C43"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sunt necesare masuri de interventie nestructurale: desfacere plansee lemn si inlocuirea elementelor degradate, injectarea fisurilor constatate in zidarie cu mortar de ciment, refacerea intradosuri plansee.</w:t>
      </w:r>
    </w:p>
    <w:p w14:paraId="63919874" w14:textId="77777777" w:rsidR="00A431FD" w:rsidRPr="00C34754" w:rsidRDefault="00A431FD" w:rsidP="00A431FD">
      <w:pPr>
        <w:widowControl/>
        <w:jc w:val="both"/>
        <w:rPr>
          <w:rFonts w:eastAsiaTheme="minorHAnsi" w:cstheme="minorBidi"/>
          <w:i/>
          <w:snapToGrid/>
          <w:szCs w:val="22"/>
          <w:lang w:val="ro-RO" w:eastAsia="en-US"/>
        </w:rPr>
      </w:pPr>
      <w:r w:rsidRPr="00C34754">
        <w:rPr>
          <w:rFonts w:eastAsiaTheme="minorHAnsi" w:cstheme="minorBidi"/>
          <w:i/>
          <w:snapToGrid/>
          <w:szCs w:val="22"/>
          <w:lang w:val="ro-RO" w:eastAsia="en-US"/>
        </w:rPr>
        <w:t>Lucrări proiectate:</w:t>
      </w:r>
    </w:p>
    <w:p w14:paraId="63928C7B"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amenajare piata garii zona teren cfr: spatii verzi, parcari si suprafete pietonale, iluminat exterior si retele electrice, retele canalizare;</w:t>
      </w:r>
    </w:p>
    <w:p w14:paraId="08242B92"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reabilitare Clădire Calatori si CED existentă (rezistenta, arhitectura, instalatii electrice, sanitare, termotehnologice);</w:t>
      </w:r>
    </w:p>
    <w:p w14:paraId="6EA82E31"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 xml:space="preserve">peroane si treceri la nivel pietonale între peroane (rezistenta, arhitectura, instalatii electrice): </w:t>
      </w:r>
    </w:p>
    <w:p w14:paraId="450109CF" w14:textId="77777777" w:rsidR="00A431FD" w:rsidRPr="00C34754" w:rsidRDefault="00A431FD" w:rsidP="00A431FD">
      <w:pPr>
        <w:widowControl/>
        <w:numPr>
          <w:ilvl w:val="0"/>
          <w:numId w:val="34"/>
        </w:numPr>
        <w:shd w:val="clear" w:color="auto" w:fill="FFFFFF"/>
        <w:tabs>
          <w:tab w:val="left" w:pos="284"/>
        </w:tabs>
        <w:spacing w:line="276" w:lineRule="auto"/>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peron la linia 1, în faţa clădirii de călători – cota +0,55m NSS pr, lungime 250,00m, latime de 3,00m;</w:t>
      </w:r>
    </w:p>
    <w:p w14:paraId="53E2155A" w14:textId="77777777" w:rsidR="00A431FD" w:rsidRPr="00C34754" w:rsidRDefault="00A431FD" w:rsidP="00A431FD">
      <w:pPr>
        <w:widowControl/>
        <w:numPr>
          <w:ilvl w:val="0"/>
          <w:numId w:val="34"/>
        </w:numPr>
        <w:shd w:val="clear" w:color="auto" w:fill="FFFFFF"/>
        <w:tabs>
          <w:tab w:val="left" w:pos="284"/>
        </w:tabs>
        <w:spacing w:line="276" w:lineRule="auto"/>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peron între linia 2 si III – cota +0,55m NSS pr, lungime 250,00m, latime de 3,00m;</w:t>
      </w:r>
    </w:p>
    <w:p w14:paraId="2359FEA8"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lastRenderedPageBreak/>
        <w:t>copertine pe peroane (rezistenta, arhitectura, instalatii electrice si sanitare, inclusiv panouri fotovoltaice): copertine noi la peronul de la linia 1 si la peronul intermediar cu lungime de 150,00m;</w:t>
      </w:r>
    </w:p>
    <w:p w14:paraId="4E8B2828"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dotari (pictograme de informare, banci pentru calatori, cosuri de gunoi, casete pentru bagaje, jardiniere, stalpi ornamentali de delimitare);</w:t>
      </w:r>
    </w:p>
    <w:p w14:paraId="4B90580E"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grup sanitar exterior nou;</w:t>
      </w:r>
    </w:p>
    <w:p w14:paraId="7B8EDC89"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reabilitare construcții conexe: cladire anexa;</w:t>
      </w:r>
    </w:p>
    <w:p w14:paraId="32AF709A"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demolari: peroane, cladire grup sanitar.</w:t>
      </w:r>
    </w:p>
    <w:p w14:paraId="0F7F8F1A" w14:textId="77777777" w:rsidR="00A431FD" w:rsidRPr="00C34754" w:rsidRDefault="00A431FD" w:rsidP="00A431FD">
      <w:pPr>
        <w:widowControl/>
        <w:jc w:val="both"/>
        <w:rPr>
          <w:rFonts w:eastAsiaTheme="minorHAnsi" w:cstheme="minorBidi"/>
          <w:b/>
          <w:snapToGrid/>
          <w:szCs w:val="22"/>
          <w:lang w:val="ro-RO" w:eastAsia="en-US"/>
        </w:rPr>
      </w:pPr>
    </w:p>
    <w:p w14:paraId="2BA1930A" w14:textId="77777777" w:rsidR="00A431FD" w:rsidRPr="00C34754" w:rsidRDefault="00A431FD" w:rsidP="00C34754">
      <w:pPr>
        <w:pStyle w:val="Paragrafoelenco"/>
        <w:numPr>
          <w:ilvl w:val="1"/>
          <w:numId w:val="10"/>
        </w:numPr>
        <w:jc w:val="both"/>
        <w:rPr>
          <w:rFonts w:eastAsiaTheme="minorHAnsi" w:cstheme="minorBidi"/>
          <w:lang w:val="ro-RO" w:eastAsia="en-US"/>
        </w:rPr>
      </w:pPr>
      <w:r w:rsidRPr="00C34754">
        <w:rPr>
          <w:rFonts w:eastAsiaTheme="minorHAnsi" w:cstheme="minorBidi"/>
          <w:lang w:val="ro-RO" w:eastAsia="en-US"/>
        </w:rPr>
        <w:t>H.m. Drobeta Tr. Severin Est (existenta)</w:t>
      </w:r>
    </w:p>
    <w:p w14:paraId="7092C21E" w14:textId="77777777" w:rsidR="00A431FD" w:rsidRPr="00C34754" w:rsidRDefault="00A431FD" w:rsidP="00A431FD">
      <w:pPr>
        <w:widowControl/>
        <w:jc w:val="both"/>
        <w:rPr>
          <w:rFonts w:eastAsiaTheme="minorHAnsi" w:cstheme="minorBidi"/>
          <w:i/>
          <w:snapToGrid/>
          <w:szCs w:val="22"/>
          <w:lang w:val="ro-RO" w:eastAsia="en-US"/>
        </w:rPr>
      </w:pPr>
      <w:r w:rsidRPr="00C34754">
        <w:rPr>
          <w:rFonts w:eastAsiaTheme="minorHAnsi" w:cstheme="minorBidi"/>
          <w:i/>
          <w:snapToGrid/>
          <w:szCs w:val="22"/>
          <w:lang w:val="ro-RO" w:eastAsia="en-US"/>
        </w:rPr>
        <w:t>Recomandare expertiză tehnică Cladire Calatori si CED:</w:t>
      </w:r>
    </w:p>
    <w:p w14:paraId="492DF0C9"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nu sunt necesare măsuri iminente de punere în siguranță structurală seismică și gravitațională;</w:t>
      </w:r>
    </w:p>
    <w:p w14:paraId="027B1A7A"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sunt necesare masuri de interventie nestructurale: injectarea fisurilor constatate in zidarie cu mortar de ciment, reparatii la atice, injectare fisuri cu mortar M15.</w:t>
      </w:r>
    </w:p>
    <w:p w14:paraId="47B36A6D" w14:textId="77777777" w:rsidR="00A431FD" w:rsidRPr="00C34754" w:rsidRDefault="00A431FD" w:rsidP="00A431FD">
      <w:pPr>
        <w:widowControl/>
        <w:jc w:val="both"/>
        <w:rPr>
          <w:rFonts w:eastAsiaTheme="minorHAnsi" w:cstheme="minorBidi"/>
          <w:i/>
          <w:snapToGrid/>
          <w:szCs w:val="22"/>
          <w:lang w:val="ro-RO" w:eastAsia="en-US"/>
        </w:rPr>
      </w:pPr>
      <w:r w:rsidRPr="00C34754">
        <w:rPr>
          <w:rFonts w:eastAsiaTheme="minorHAnsi" w:cstheme="minorBidi"/>
          <w:i/>
          <w:snapToGrid/>
          <w:szCs w:val="22"/>
          <w:lang w:val="ro-RO" w:eastAsia="en-US"/>
        </w:rPr>
        <w:t>Lucrări proiectate:</w:t>
      </w:r>
    </w:p>
    <w:p w14:paraId="4906A29A"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reabilitare Clădire Calatori si CED existentă (rezistenta, arhitectura, instalatii electrice, sanitare, termotehnologice);</w:t>
      </w:r>
    </w:p>
    <w:p w14:paraId="1E98D7F9"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o copertina refugiu  (rezistenta, arhitectura, instalatii electrice, inclusiv panouri fotovoltaice);</w:t>
      </w:r>
    </w:p>
    <w:p w14:paraId="68A21FC1"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dotari (pictograme de informare, banci pentru calatori, cosuri de gunoi, casete pentru bagaje, jardiniere, stalpi ornamentali de delimitare);</w:t>
      </w:r>
    </w:p>
    <w:p w14:paraId="2EA92713"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iluminat exterior in zona macazurilor;</w:t>
      </w:r>
    </w:p>
    <w:p w14:paraId="2A4CD653"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demolari: peroane.</w:t>
      </w:r>
    </w:p>
    <w:p w14:paraId="60C7007F" w14:textId="77777777" w:rsidR="00A431FD" w:rsidRPr="00C34754" w:rsidRDefault="00A431FD" w:rsidP="00A431FD">
      <w:pPr>
        <w:widowControl/>
        <w:jc w:val="both"/>
        <w:rPr>
          <w:rFonts w:eastAsiaTheme="minorHAnsi" w:cstheme="minorBidi"/>
          <w:b/>
          <w:snapToGrid/>
          <w:szCs w:val="22"/>
          <w:lang w:val="ro-RO" w:eastAsia="en-US"/>
        </w:rPr>
      </w:pPr>
    </w:p>
    <w:p w14:paraId="4D6AF9E1" w14:textId="77777777" w:rsidR="00A431FD" w:rsidRPr="00C34754" w:rsidRDefault="00A431FD" w:rsidP="00C34754">
      <w:pPr>
        <w:pStyle w:val="Paragrafoelenco"/>
        <w:numPr>
          <w:ilvl w:val="1"/>
          <w:numId w:val="10"/>
        </w:numPr>
        <w:jc w:val="both"/>
        <w:rPr>
          <w:rFonts w:eastAsiaTheme="minorHAnsi" w:cstheme="minorBidi"/>
          <w:lang w:val="ro-RO" w:eastAsia="en-US"/>
        </w:rPr>
      </w:pPr>
      <w:r w:rsidRPr="00C34754">
        <w:rPr>
          <w:rFonts w:eastAsiaTheme="minorHAnsi" w:cstheme="minorBidi"/>
          <w:lang w:val="ro-RO" w:eastAsia="en-US"/>
        </w:rPr>
        <w:t>Statia c.f. DROBETA TURNU SEVERIN</w:t>
      </w:r>
    </w:p>
    <w:p w14:paraId="1C00FC3D" w14:textId="77777777" w:rsidR="00A431FD" w:rsidRPr="00C34754" w:rsidRDefault="00A431FD" w:rsidP="00A431FD">
      <w:pPr>
        <w:widowControl/>
        <w:jc w:val="both"/>
        <w:rPr>
          <w:rFonts w:eastAsiaTheme="minorHAnsi" w:cstheme="minorBidi"/>
          <w:i/>
          <w:snapToGrid/>
          <w:szCs w:val="22"/>
          <w:lang w:val="ro-RO" w:eastAsia="en-US"/>
        </w:rPr>
      </w:pPr>
      <w:r w:rsidRPr="00C34754">
        <w:rPr>
          <w:rFonts w:eastAsiaTheme="minorHAnsi" w:cstheme="minorBidi"/>
          <w:i/>
          <w:snapToGrid/>
          <w:szCs w:val="22"/>
          <w:lang w:val="ro-RO" w:eastAsia="en-US"/>
        </w:rPr>
        <w:t>Recomandare expertiză tehnică Cladire Calatori:</w:t>
      </w:r>
    </w:p>
    <w:p w14:paraId="6CD97F48"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nu sunt necesare măsuri suplimentare de punere în siguranță structurală structurala;</w:t>
      </w:r>
    </w:p>
    <w:p w14:paraId="6EF4E62A"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nu sunt necesare masuri de interventie nestructurale.</w:t>
      </w:r>
    </w:p>
    <w:p w14:paraId="442EC096" w14:textId="77777777" w:rsidR="00A431FD" w:rsidRPr="00C34754" w:rsidRDefault="00A431FD" w:rsidP="00A431FD">
      <w:pPr>
        <w:widowControl/>
        <w:jc w:val="both"/>
        <w:rPr>
          <w:rFonts w:eastAsiaTheme="minorHAnsi" w:cstheme="minorBidi"/>
          <w:i/>
          <w:snapToGrid/>
          <w:szCs w:val="22"/>
          <w:lang w:val="ro-RO" w:eastAsia="en-US"/>
        </w:rPr>
      </w:pPr>
      <w:r w:rsidRPr="00C34754">
        <w:rPr>
          <w:rFonts w:eastAsiaTheme="minorHAnsi" w:cstheme="minorBidi"/>
          <w:i/>
          <w:snapToGrid/>
          <w:szCs w:val="22"/>
          <w:lang w:val="ro-RO" w:eastAsia="en-US"/>
        </w:rPr>
        <w:t>Lucrări proiectate:</w:t>
      </w:r>
    </w:p>
    <w:p w14:paraId="509F008D"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amenajare piata garii zona teren cfr: spatii verzi, parcari si suprafete pietonale, iluminat exterior si retele electrice, retele canalizare;</w:t>
      </w:r>
    </w:p>
    <w:p w14:paraId="7EE4F4B0"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reparatii si igienizare Cladire calatori (arhitectura, instalatii electrice, sanitare, termotehnologice);</w:t>
      </w:r>
    </w:p>
    <w:p w14:paraId="308C117A"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 xml:space="preserve">peroane si treceri la nivel pietonale între peroane (rezistenta, arhitectura, instalatii electrice): </w:t>
      </w:r>
    </w:p>
    <w:p w14:paraId="088753CF" w14:textId="77777777" w:rsidR="00A431FD" w:rsidRPr="00C34754" w:rsidRDefault="00A431FD" w:rsidP="00A431FD">
      <w:pPr>
        <w:widowControl/>
        <w:numPr>
          <w:ilvl w:val="0"/>
          <w:numId w:val="34"/>
        </w:numPr>
        <w:shd w:val="clear" w:color="auto" w:fill="FFFFFF"/>
        <w:tabs>
          <w:tab w:val="left" w:pos="284"/>
        </w:tabs>
        <w:spacing w:line="276" w:lineRule="auto"/>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peron la linia 1, în faţa clădirii de călători – cota +0,55m NSS pr, lungime 400,00m, latime de 6,00m;</w:t>
      </w:r>
    </w:p>
    <w:p w14:paraId="4AA6E18C" w14:textId="77777777" w:rsidR="00A431FD" w:rsidRPr="00C34754" w:rsidRDefault="00A431FD" w:rsidP="00A431FD">
      <w:pPr>
        <w:widowControl/>
        <w:numPr>
          <w:ilvl w:val="0"/>
          <w:numId w:val="34"/>
        </w:numPr>
        <w:shd w:val="clear" w:color="auto" w:fill="FFFFFF"/>
        <w:tabs>
          <w:tab w:val="left" w:pos="284"/>
        </w:tabs>
        <w:spacing w:line="276" w:lineRule="auto"/>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peron între linia 2 si linia 4 – cota +0,55m NSS pr, lungime 400,00m, latime de 6,00m;</w:t>
      </w:r>
    </w:p>
    <w:p w14:paraId="7F279E48"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copertine pe peroane (rezistenta, arhitectura, instalatii electrice si sanitare, inclusiv panouri fotovoltaice): copertine noi la peronul de la linia 1 si la peronul intermediar cu lungime de 150,00m;</w:t>
      </w:r>
    </w:p>
    <w:p w14:paraId="2DF03BF9"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lastRenderedPageBreak/>
        <w:t>pasarela pietonala (rezistenta, arhitectura, instalatii electrice si sanitare, inclusiv panouri fotovoltaice);</w:t>
      </w:r>
    </w:p>
    <w:p w14:paraId="74399732"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lift si scara rulanta pasarela pietonala;</w:t>
      </w:r>
    </w:p>
    <w:p w14:paraId="606A4DE7"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dotari (pictograme de informare, banci pentru calatori, cosuri de gunoi, casete pentru bagaje, jardiniere, stalpi ornamentali de delimitare);</w:t>
      </w:r>
    </w:p>
    <w:p w14:paraId="693B70C1"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gard de protectie intre linii;</w:t>
      </w:r>
    </w:p>
    <w:p w14:paraId="28619426"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fundație container CE si imprejmuire;</w:t>
      </w:r>
    </w:p>
    <w:p w14:paraId="427D4F32"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iluminat exterior in zona macazurilor;</w:t>
      </w:r>
    </w:p>
    <w:p w14:paraId="5C53FF63"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iluminat treceri la nivel auto din interiorul statiei.</w:t>
      </w:r>
    </w:p>
    <w:p w14:paraId="1D796B15"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demolari: peroane.</w:t>
      </w:r>
    </w:p>
    <w:p w14:paraId="560DD09B" w14:textId="77777777" w:rsidR="00A431FD" w:rsidRPr="00C34754" w:rsidRDefault="00A431FD" w:rsidP="00A431FD">
      <w:pPr>
        <w:widowControl/>
        <w:tabs>
          <w:tab w:val="left" w:pos="284"/>
        </w:tabs>
        <w:contextualSpacing/>
        <w:jc w:val="both"/>
        <w:rPr>
          <w:rFonts w:eastAsiaTheme="minorHAnsi" w:cstheme="minorBidi"/>
          <w:snapToGrid/>
          <w:szCs w:val="22"/>
          <w:lang w:val="ro-RO" w:eastAsia="en-US"/>
        </w:rPr>
      </w:pPr>
    </w:p>
    <w:p w14:paraId="6B08AB30" w14:textId="77777777" w:rsidR="00A431FD" w:rsidRPr="00C34754" w:rsidRDefault="00A431FD" w:rsidP="00C34754">
      <w:pPr>
        <w:pStyle w:val="Paragrafoelenco"/>
        <w:numPr>
          <w:ilvl w:val="1"/>
          <w:numId w:val="10"/>
        </w:numPr>
        <w:jc w:val="both"/>
        <w:rPr>
          <w:rFonts w:eastAsiaTheme="minorHAnsi" w:cstheme="minorBidi"/>
          <w:lang w:val="ro-RO" w:eastAsia="en-US"/>
        </w:rPr>
      </w:pPr>
      <w:r w:rsidRPr="00C34754">
        <w:rPr>
          <w:rFonts w:eastAsiaTheme="minorHAnsi" w:cstheme="minorBidi"/>
          <w:lang w:val="ro-RO" w:eastAsia="en-US"/>
        </w:rPr>
        <w:t>H. Dinamica</w:t>
      </w:r>
    </w:p>
    <w:p w14:paraId="469C4B52" w14:textId="77777777" w:rsidR="00A431FD" w:rsidRPr="00C34754" w:rsidRDefault="00A431FD" w:rsidP="00A431FD">
      <w:pPr>
        <w:widowControl/>
        <w:jc w:val="both"/>
        <w:rPr>
          <w:rFonts w:eastAsiaTheme="minorHAnsi" w:cstheme="minorBidi"/>
          <w:i/>
          <w:snapToGrid/>
          <w:szCs w:val="22"/>
          <w:lang w:val="ro-RO" w:eastAsia="en-US"/>
        </w:rPr>
      </w:pPr>
      <w:r w:rsidRPr="00C34754">
        <w:rPr>
          <w:rFonts w:eastAsiaTheme="minorHAnsi" w:cstheme="minorBidi"/>
          <w:i/>
          <w:snapToGrid/>
          <w:szCs w:val="22"/>
          <w:lang w:val="ro-RO" w:eastAsia="en-US"/>
        </w:rPr>
        <w:t xml:space="preserve">Lucrări proiectate: </w:t>
      </w:r>
    </w:p>
    <w:p w14:paraId="75025E6E"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 xml:space="preserve">peroane si treceri la nivel pietonale între peroane (rezistenta, arhitectura, instalatii electrice): </w:t>
      </w:r>
    </w:p>
    <w:p w14:paraId="76ED9366" w14:textId="77777777" w:rsidR="00A431FD" w:rsidRPr="00C34754" w:rsidRDefault="00A431FD" w:rsidP="00A431FD">
      <w:pPr>
        <w:widowControl/>
        <w:numPr>
          <w:ilvl w:val="0"/>
          <w:numId w:val="34"/>
        </w:numPr>
        <w:shd w:val="clear" w:color="auto" w:fill="FFFFFF"/>
        <w:tabs>
          <w:tab w:val="left" w:pos="284"/>
        </w:tabs>
        <w:spacing w:line="276" w:lineRule="auto"/>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 xml:space="preserve">peron fir I– cota +0,55m NSS pr, lungime 150,00m, latime de 3,00m; </w:t>
      </w:r>
    </w:p>
    <w:p w14:paraId="133CB08F" w14:textId="77777777" w:rsidR="00A431FD" w:rsidRPr="00C34754" w:rsidRDefault="00A431FD" w:rsidP="00A431FD">
      <w:pPr>
        <w:widowControl/>
        <w:numPr>
          <w:ilvl w:val="0"/>
          <w:numId w:val="34"/>
        </w:numPr>
        <w:shd w:val="clear" w:color="auto" w:fill="FFFFFF"/>
        <w:tabs>
          <w:tab w:val="left" w:pos="284"/>
        </w:tabs>
        <w:spacing w:line="276" w:lineRule="auto"/>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 xml:space="preserve">peron fir II– cota +0,38m NSS pr, lungime 150,00m, latime de 3,00m. </w:t>
      </w:r>
    </w:p>
    <w:p w14:paraId="1A4E2535"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copertine refugiu (rezistenta, arhitectura, instalatii electrice, inclusiv panouri fotovoltaice);</w:t>
      </w:r>
    </w:p>
    <w:p w14:paraId="42F63221"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dotari (pictograme de informare, banci pentru calatori, cosuri de gunoi);</w:t>
      </w:r>
    </w:p>
    <w:p w14:paraId="79EDE796"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reabilitare construcții conexe: cladire canton</w:t>
      </w:r>
    </w:p>
    <w:p w14:paraId="36DA7043"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iluminat treceri la nivel auto in afara statiei.</w:t>
      </w:r>
    </w:p>
    <w:p w14:paraId="75117D19"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demolari: peroane.</w:t>
      </w:r>
    </w:p>
    <w:p w14:paraId="3AF92237" w14:textId="77777777" w:rsidR="00A431FD" w:rsidRPr="00C34754" w:rsidRDefault="00A431FD" w:rsidP="00A431FD">
      <w:pPr>
        <w:widowControl/>
        <w:jc w:val="both"/>
        <w:rPr>
          <w:rFonts w:eastAsiaTheme="minorHAnsi" w:cstheme="minorBidi"/>
          <w:b/>
          <w:snapToGrid/>
          <w:szCs w:val="22"/>
          <w:lang w:val="ro-RO" w:eastAsia="en-US"/>
        </w:rPr>
      </w:pPr>
    </w:p>
    <w:p w14:paraId="02A274D2" w14:textId="77777777" w:rsidR="00A431FD" w:rsidRPr="00C34754" w:rsidRDefault="00A431FD" w:rsidP="00C34754">
      <w:pPr>
        <w:pStyle w:val="Paragrafoelenco"/>
        <w:numPr>
          <w:ilvl w:val="1"/>
          <w:numId w:val="10"/>
        </w:numPr>
        <w:jc w:val="both"/>
        <w:rPr>
          <w:rFonts w:eastAsiaTheme="minorHAnsi" w:cstheme="minorBidi"/>
          <w:lang w:val="ro-RO" w:eastAsia="en-US"/>
        </w:rPr>
      </w:pPr>
      <w:r w:rsidRPr="00C34754">
        <w:rPr>
          <w:rFonts w:eastAsiaTheme="minorHAnsi" w:cstheme="minorBidi"/>
          <w:lang w:val="ro-RO" w:eastAsia="en-US"/>
        </w:rPr>
        <w:t>H.m. Gura Vaii</w:t>
      </w:r>
    </w:p>
    <w:p w14:paraId="2D6851CA" w14:textId="77777777" w:rsidR="00A431FD" w:rsidRPr="00C34754" w:rsidRDefault="00A431FD" w:rsidP="00A431FD">
      <w:pPr>
        <w:widowControl/>
        <w:jc w:val="both"/>
        <w:rPr>
          <w:rFonts w:eastAsiaTheme="minorHAnsi" w:cstheme="minorBidi"/>
          <w:i/>
          <w:snapToGrid/>
          <w:szCs w:val="22"/>
          <w:lang w:val="ro-RO" w:eastAsia="en-US"/>
        </w:rPr>
      </w:pPr>
      <w:r w:rsidRPr="00C34754">
        <w:rPr>
          <w:rFonts w:eastAsiaTheme="minorHAnsi" w:cstheme="minorBidi"/>
          <w:i/>
          <w:snapToGrid/>
          <w:szCs w:val="22"/>
          <w:lang w:val="ro-RO" w:eastAsia="en-US"/>
        </w:rPr>
        <w:t>Recomandare expertiză tehnică Cladire Calatori si CED:</w:t>
      </w:r>
    </w:p>
    <w:p w14:paraId="16168063"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nu sunt necesare măsuri iminente de punere în siguranță structurală seismică și gravitațională;</w:t>
      </w:r>
    </w:p>
    <w:p w14:paraId="784823D0"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sunt necesare masuri de interventie nestructurale: desfacere plansee lemn, inlocuirea elementelor degradate, refacere pardoseli si tencuiel intradosuri plansee, injectarea fisurilor constatate in zidarie cu mortar de ciment.</w:t>
      </w:r>
    </w:p>
    <w:p w14:paraId="0292D834" w14:textId="77777777" w:rsidR="00A431FD" w:rsidRPr="00C34754" w:rsidRDefault="00A431FD" w:rsidP="00A431FD">
      <w:pPr>
        <w:widowControl/>
        <w:jc w:val="both"/>
        <w:rPr>
          <w:rFonts w:eastAsiaTheme="minorHAnsi" w:cstheme="minorBidi"/>
          <w:i/>
          <w:snapToGrid/>
          <w:szCs w:val="22"/>
          <w:lang w:val="ro-RO" w:eastAsia="en-US"/>
        </w:rPr>
      </w:pPr>
      <w:r w:rsidRPr="00C34754">
        <w:rPr>
          <w:rFonts w:eastAsiaTheme="minorHAnsi" w:cstheme="minorBidi"/>
          <w:i/>
          <w:snapToGrid/>
          <w:szCs w:val="22"/>
          <w:lang w:val="ro-RO" w:eastAsia="en-US"/>
        </w:rPr>
        <w:t>Lucrări proiectate:</w:t>
      </w:r>
    </w:p>
    <w:p w14:paraId="567CFD42"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amenajare piata garii zona teren cfr: spatii verzi, parcari si suprafete pietonale, iluminat exterior si retele electrice, retele canalizare;</w:t>
      </w:r>
    </w:p>
    <w:p w14:paraId="140CB9ED"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reabilitare Clădire Calatori si CED existentă (rezistenta, arhitectura, instalatii electrice, sanitare, termotehnologice);</w:t>
      </w:r>
    </w:p>
    <w:p w14:paraId="4745879F"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 xml:space="preserve">peroane si treceri la nivel pietonale între peroane (rezistenta, arhitectura, instalatii electrice): </w:t>
      </w:r>
    </w:p>
    <w:p w14:paraId="5170C663" w14:textId="77777777" w:rsidR="00A431FD" w:rsidRPr="00C34754" w:rsidRDefault="00A431FD" w:rsidP="00A431FD">
      <w:pPr>
        <w:widowControl/>
        <w:numPr>
          <w:ilvl w:val="0"/>
          <w:numId w:val="34"/>
        </w:numPr>
        <w:shd w:val="clear" w:color="auto" w:fill="FFFFFF"/>
        <w:tabs>
          <w:tab w:val="left" w:pos="284"/>
        </w:tabs>
        <w:spacing w:line="276" w:lineRule="auto"/>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peron la linia 0A, în faţa clădirii de călători – cota +0,55m NSS pr, lungime 250,00m, latime de 3,00m;</w:t>
      </w:r>
    </w:p>
    <w:p w14:paraId="6E77A5D2" w14:textId="77777777" w:rsidR="00A431FD" w:rsidRPr="00C34754" w:rsidRDefault="00A431FD" w:rsidP="00A431FD">
      <w:pPr>
        <w:widowControl/>
        <w:numPr>
          <w:ilvl w:val="0"/>
          <w:numId w:val="34"/>
        </w:numPr>
        <w:shd w:val="clear" w:color="auto" w:fill="FFFFFF"/>
        <w:tabs>
          <w:tab w:val="left" w:pos="284"/>
        </w:tabs>
        <w:spacing w:line="276" w:lineRule="auto"/>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peron între linia 1 și linia II– cota +0,55m NSS pr, lungime 250,00m, latime de 3,00m;</w:t>
      </w:r>
    </w:p>
    <w:p w14:paraId="7F214BAB" w14:textId="77777777" w:rsidR="00A431FD" w:rsidRPr="00C34754" w:rsidRDefault="00A431FD" w:rsidP="00A431FD">
      <w:pPr>
        <w:widowControl/>
        <w:numPr>
          <w:ilvl w:val="0"/>
          <w:numId w:val="34"/>
        </w:numPr>
        <w:shd w:val="clear" w:color="auto" w:fill="FFFFFF"/>
        <w:tabs>
          <w:tab w:val="left" w:pos="284"/>
        </w:tabs>
        <w:spacing w:after="120" w:line="276" w:lineRule="auto"/>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peron între linia II și linia 3 – cota +0,38m NSS pr, lungime 250,00m, latime de 3,00m.</w:t>
      </w:r>
    </w:p>
    <w:p w14:paraId="3B60CBFE"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lastRenderedPageBreak/>
        <w:t>copertine pe peroane (rezistenta, arhitectura, instalatii electrice si sanitare, inclusiv panouri fotovoltaice): copertine noi la peronul de la linia 1 si la peroanele intermediare cu lungime de 150,00 m;</w:t>
      </w:r>
    </w:p>
    <w:p w14:paraId="0B7EA645"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dotari (pictograme de informare, banci pentru calatori, cosuri de gunoi, casete pentru bagaje, jardiniere, stalpi ornamentali de delimitare);</w:t>
      </w:r>
    </w:p>
    <w:p w14:paraId="14BD5420"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fundație container CE si imprejmuire;</w:t>
      </w:r>
    </w:p>
    <w:p w14:paraId="3E5105CC"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iluminat exterior in zona macazurilor.</w:t>
      </w:r>
    </w:p>
    <w:p w14:paraId="45584976"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demolari: peroane.</w:t>
      </w:r>
    </w:p>
    <w:p w14:paraId="6707125A" w14:textId="77777777" w:rsidR="00A431FD" w:rsidRPr="00C34754" w:rsidRDefault="00A431FD" w:rsidP="00A431FD">
      <w:pPr>
        <w:widowControl/>
        <w:jc w:val="both"/>
        <w:rPr>
          <w:rFonts w:eastAsiaTheme="minorHAnsi" w:cstheme="minorBidi"/>
          <w:b/>
          <w:snapToGrid/>
          <w:szCs w:val="22"/>
          <w:lang w:val="ro-RO" w:eastAsia="en-US"/>
        </w:rPr>
      </w:pPr>
    </w:p>
    <w:p w14:paraId="1557E269" w14:textId="77777777" w:rsidR="00A431FD" w:rsidRPr="00C34754" w:rsidRDefault="00A431FD" w:rsidP="00C34754">
      <w:pPr>
        <w:pStyle w:val="Paragrafoelenco"/>
        <w:numPr>
          <w:ilvl w:val="1"/>
          <w:numId w:val="10"/>
        </w:numPr>
        <w:jc w:val="both"/>
        <w:rPr>
          <w:rFonts w:eastAsiaTheme="minorHAnsi" w:cstheme="minorBidi"/>
          <w:lang w:val="ro-RO" w:eastAsia="en-US"/>
        </w:rPr>
      </w:pPr>
      <w:r w:rsidRPr="00C34754">
        <w:rPr>
          <w:rFonts w:eastAsiaTheme="minorHAnsi" w:cstheme="minorBidi"/>
          <w:lang w:val="ro-RO" w:eastAsia="en-US"/>
        </w:rPr>
        <w:t>H. Jidostita</w:t>
      </w:r>
    </w:p>
    <w:p w14:paraId="67959635" w14:textId="77777777" w:rsidR="00A431FD" w:rsidRPr="00C34754" w:rsidRDefault="00A431FD" w:rsidP="00A431FD">
      <w:pPr>
        <w:widowControl/>
        <w:jc w:val="both"/>
        <w:rPr>
          <w:rFonts w:eastAsiaTheme="minorHAnsi" w:cstheme="minorBidi"/>
          <w:i/>
          <w:snapToGrid/>
          <w:szCs w:val="22"/>
          <w:lang w:val="ro-RO" w:eastAsia="en-US"/>
        </w:rPr>
      </w:pPr>
      <w:r w:rsidRPr="00C34754">
        <w:rPr>
          <w:rFonts w:eastAsiaTheme="minorHAnsi" w:cstheme="minorBidi"/>
          <w:i/>
          <w:snapToGrid/>
          <w:szCs w:val="22"/>
          <w:lang w:val="ro-RO" w:eastAsia="en-US"/>
        </w:rPr>
        <w:t xml:space="preserve">Lucrări proiectate: </w:t>
      </w:r>
    </w:p>
    <w:p w14:paraId="70B054B4"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 xml:space="preserve">peroane si treceri la nivel pietonale între peroane (rezistenta, arhitectura, instalatii electrice): </w:t>
      </w:r>
    </w:p>
    <w:p w14:paraId="37AE7B59" w14:textId="77777777" w:rsidR="00A431FD" w:rsidRPr="00C34754" w:rsidRDefault="00A431FD" w:rsidP="00A431FD">
      <w:pPr>
        <w:widowControl/>
        <w:numPr>
          <w:ilvl w:val="0"/>
          <w:numId w:val="34"/>
        </w:numPr>
        <w:shd w:val="clear" w:color="auto" w:fill="FFFFFF"/>
        <w:tabs>
          <w:tab w:val="left" w:pos="284"/>
        </w:tabs>
        <w:spacing w:line="276" w:lineRule="auto"/>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 xml:space="preserve">peron fir I– cota +0,55m NSS pr, lungime 150,00m, latime de 3,00m; </w:t>
      </w:r>
    </w:p>
    <w:p w14:paraId="3BBEC5D9" w14:textId="77777777" w:rsidR="00A431FD" w:rsidRPr="00C34754" w:rsidRDefault="00A431FD" w:rsidP="00A431FD">
      <w:pPr>
        <w:widowControl/>
        <w:numPr>
          <w:ilvl w:val="0"/>
          <w:numId w:val="34"/>
        </w:numPr>
        <w:shd w:val="clear" w:color="auto" w:fill="FFFFFF"/>
        <w:tabs>
          <w:tab w:val="left" w:pos="284"/>
        </w:tabs>
        <w:spacing w:line="276" w:lineRule="auto"/>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 xml:space="preserve">peron fir II– cota +0,38m NSS pr, lungime 150,00m, latime de 3,00m. </w:t>
      </w:r>
    </w:p>
    <w:p w14:paraId="20B8D85F"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copertine refugiu (rezistenta, arhitectura, instalatii electrice, inclusiv panouri fotovoltaice);</w:t>
      </w:r>
    </w:p>
    <w:p w14:paraId="6E517360"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dotari (pictograme de informare, banci pentru calatori, cosuri de gunoi).</w:t>
      </w:r>
    </w:p>
    <w:p w14:paraId="45C412ED" w14:textId="77777777" w:rsidR="00A431FD" w:rsidRPr="00C34754" w:rsidRDefault="00A431FD" w:rsidP="00A431FD">
      <w:pPr>
        <w:widowControl/>
        <w:jc w:val="both"/>
        <w:rPr>
          <w:rFonts w:eastAsiaTheme="minorHAnsi" w:cstheme="minorBidi"/>
          <w:b/>
          <w:snapToGrid/>
          <w:szCs w:val="22"/>
          <w:lang w:val="ro-RO" w:eastAsia="en-US"/>
        </w:rPr>
      </w:pPr>
    </w:p>
    <w:p w14:paraId="0E16DB0D" w14:textId="77777777" w:rsidR="00A431FD" w:rsidRPr="00C34754" w:rsidRDefault="00A431FD" w:rsidP="00C34754">
      <w:pPr>
        <w:pStyle w:val="Paragrafoelenco"/>
        <w:numPr>
          <w:ilvl w:val="1"/>
          <w:numId w:val="10"/>
        </w:numPr>
        <w:jc w:val="both"/>
        <w:rPr>
          <w:rFonts w:eastAsiaTheme="minorHAnsi" w:cstheme="minorBidi"/>
          <w:lang w:val="ro-RO" w:eastAsia="en-US"/>
        </w:rPr>
      </w:pPr>
      <w:r w:rsidRPr="00C34754">
        <w:rPr>
          <w:rFonts w:eastAsiaTheme="minorHAnsi" w:cstheme="minorBidi"/>
          <w:lang w:val="ro-RO" w:eastAsia="en-US"/>
        </w:rPr>
        <w:t>H.m. Varciorova</w:t>
      </w:r>
    </w:p>
    <w:p w14:paraId="1DDE4A1B" w14:textId="77777777" w:rsidR="00A431FD" w:rsidRPr="00C34754" w:rsidRDefault="00A431FD" w:rsidP="00A431FD">
      <w:pPr>
        <w:widowControl/>
        <w:jc w:val="both"/>
        <w:rPr>
          <w:rFonts w:eastAsiaTheme="minorHAnsi" w:cstheme="minorBidi"/>
          <w:i/>
          <w:snapToGrid/>
          <w:szCs w:val="22"/>
          <w:lang w:val="ro-RO" w:eastAsia="en-US"/>
        </w:rPr>
      </w:pPr>
      <w:r w:rsidRPr="00C34754">
        <w:rPr>
          <w:rFonts w:eastAsiaTheme="minorHAnsi" w:cstheme="minorBidi"/>
          <w:i/>
          <w:snapToGrid/>
          <w:szCs w:val="22"/>
          <w:lang w:val="ro-RO" w:eastAsia="en-US"/>
        </w:rPr>
        <w:t>Recomandare expertiză tehnică Cladire Calatori si CED:</w:t>
      </w:r>
    </w:p>
    <w:p w14:paraId="73CDB31D"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nu sunt necesare măsuri iminente de punere în siguranță structurală seismică și gravitațională;</w:t>
      </w:r>
    </w:p>
    <w:p w14:paraId="355D606A"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sunt necesare masuri de interventie nestructurale: injectarea tuturor fisurilor existente, refacere tencuiel intradosuri plansee.</w:t>
      </w:r>
    </w:p>
    <w:p w14:paraId="5A48862B" w14:textId="77777777" w:rsidR="00A431FD" w:rsidRPr="00C34754" w:rsidRDefault="00A431FD" w:rsidP="00A431FD">
      <w:pPr>
        <w:widowControl/>
        <w:jc w:val="both"/>
        <w:rPr>
          <w:rFonts w:eastAsiaTheme="minorHAnsi" w:cstheme="minorBidi"/>
          <w:i/>
          <w:snapToGrid/>
          <w:szCs w:val="22"/>
          <w:lang w:val="ro-RO" w:eastAsia="en-US"/>
        </w:rPr>
      </w:pPr>
      <w:r w:rsidRPr="00C34754">
        <w:rPr>
          <w:rFonts w:eastAsiaTheme="minorHAnsi" w:cstheme="minorBidi"/>
          <w:i/>
          <w:snapToGrid/>
          <w:szCs w:val="22"/>
          <w:lang w:val="ro-RO" w:eastAsia="en-US"/>
        </w:rPr>
        <w:t>Lucrări proiectate:</w:t>
      </w:r>
    </w:p>
    <w:p w14:paraId="2B4FFA49"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amenajare piata garii zona teren cfr: spatii verzi, parcari si suprafete pietonale, iluminat exterior si retele electrice, retele canalizare;</w:t>
      </w:r>
    </w:p>
    <w:p w14:paraId="3641941E"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reabilitare Clădire Calatori si CED existentă (rezistenta, arhitectura, instalatii electrice, sanitare, termotehnologice);</w:t>
      </w:r>
    </w:p>
    <w:p w14:paraId="0CDC1553"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 xml:space="preserve">peroane si treceri la nivel pietonale între peroane (rezistenta, arhitectura, instalatii electrice): </w:t>
      </w:r>
    </w:p>
    <w:p w14:paraId="722ABD22" w14:textId="77777777" w:rsidR="00A431FD" w:rsidRPr="00C34754" w:rsidRDefault="00A431FD" w:rsidP="00A431FD">
      <w:pPr>
        <w:widowControl/>
        <w:numPr>
          <w:ilvl w:val="0"/>
          <w:numId w:val="34"/>
        </w:numPr>
        <w:shd w:val="clear" w:color="auto" w:fill="FFFFFF"/>
        <w:tabs>
          <w:tab w:val="left" w:pos="284"/>
        </w:tabs>
        <w:spacing w:line="276" w:lineRule="auto"/>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peron la linia 1, în faţa clădirii de călători – cota +0,55m NSS pr, lungime 250,00m, latime de 3,00m;</w:t>
      </w:r>
    </w:p>
    <w:p w14:paraId="6CA6B317" w14:textId="77777777" w:rsidR="00A431FD" w:rsidRPr="00C34754" w:rsidRDefault="00A431FD" w:rsidP="00A431FD">
      <w:pPr>
        <w:widowControl/>
        <w:numPr>
          <w:ilvl w:val="0"/>
          <w:numId w:val="34"/>
        </w:numPr>
        <w:shd w:val="clear" w:color="auto" w:fill="FFFFFF"/>
        <w:tabs>
          <w:tab w:val="left" w:pos="284"/>
        </w:tabs>
        <w:spacing w:line="276" w:lineRule="auto"/>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peron între linia 1 și linia II – cota +0,55m NSS pr, lungime 250,00m, latime de 3,00m;</w:t>
      </w:r>
    </w:p>
    <w:p w14:paraId="52316F5E" w14:textId="77777777" w:rsidR="00A431FD" w:rsidRPr="00C34754" w:rsidRDefault="00A431FD" w:rsidP="00A431FD">
      <w:pPr>
        <w:widowControl/>
        <w:numPr>
          <w:ilvl w:val="0"/>
          <w:numId w:val="34"/>
        </w:numPr>
        <w:shd w:val="clear" w:color="auto" w:fill="FFFFFF"/>
        <w:tabs>
          <w:tab w:val="left" w:pos="284"/>
        </w:tabs>
        <w:spacing w:after="120" w:line="276" w:lineRule="auto"/>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peron între linia II și linia 3 – cota +0,38m NSS pr, lungime 250,00m, latime de 3,00m.</w:t>
      </w:r>
    </w:p>
    <w:p w14:paraId="4D8A4649"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copertine pe peroane (rezistenta, arhitectura, instalatii electrice si sanitare, inclusiv panouri fotovoltaice): copertine noi la peronul de la linia 1 si la peroanele intermediare cu lungime de 150,00 m;</w:t>
      </w:r>
    </w:p>
    <w:p w14:paraId="4CB72FE4"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dotari (pictograme de informare, banci pentru calatori, cosuri de gunoi, casete pentru bagaje, jardiniere, stalpi ornamentali de delimitare);</w:t>
      </w:r>
    </w:p>
    <w:p w14:paraId="2AB521B6"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fundație container CE si imprejmuire;</w:t>
      </w:r>
    </w:p>
    <w:p w14:paraId="01DAFB78"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iluminat exterior in zona macazurilor.</w:t>
      </w:r>
    </w:p>
    <w:p w14:paraId="48EDCE7C"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lastRenderedPageBreak/>
        <w:t>demolari: peroane.</w:t>
      </w:r>
    </w:p>
    <w:p w14:paraId="6617451C" w14:textId="77777777" w:rsidR="00A431FD" w:rsidRPr="00C34754" w:rsidRDefault="00A431FD" w:rsidP="00A431FD">
      <w:pPr>
        <w:widowControl/>
        <w:jc w:val="both"/>
        <w:rPr>
          <w:rFonts w:eastAsiaTheme="minorHAnsi" w:cstheme="minorBidi"/>
          <w:b/>
          <w:snapToGrid/>
          <w:szCs w:val="22"/>
          <w:lang w:val="ro-RO" w:eastAsia="en-US"/>
        </w:rPr>
      </w:pPr>
    </w:p>
    <w:p w14:paraId="25C340C1" w14:textId="77777777" w:rsidR="00A431FD" w:rsidRPr="00C34754" w:rsidRDefault="00A431FD" w:rsidP="00C34754">
      <w:pPr>
        <w:pStyle w:val="Paragrafoelenco"/>
        <w:numPr>
          <w:ilvl w:val="1"/>
          <w:numId w:val="10"/>
        </w:numPr>
        <w:jc w:val="both"/>
        <w:rPr>
          <w:rFonts w:eastAsiaTheme="minorHAnsi" w:cstheme="minorBidi"/>
          <w:lang w:val="ro-RO" w:eastAsia="en-US"/>
        </w:rPr>
      </w:pPr>
      <w:r w:rsidRPr="00C34754">
        <w:rPr>
          <w:rFonts w:eastAsiaTheme="minorHAnsi" w:cstheme="minorBidi"/>
          <w:lang w:val="ro-RO" w:eastAsia="en-US"/>
        </w:rPr>
        <w:t>H. Ilovita</w:t>
      </w:r>
    </w:p>
    <w:p w14:paraId="4E97F013" w14:textId="77777777" w:rsidR="00A431FD" w:rsidRPr="00C34754" w:rsidRDefault="00A431FD" w:rsidP="00A431FD">
      <w:pPr>
        <w:widowControl/>
        <w:jc w:val="both"/>
        <w:rPr>
          <w:rFonts w:eastAsiaTheme="minorHAnsi" w:cstheme="minorBidi"/>
          <w:i/>
          <w:snapToGrid/>
          <w:szCs w:val="22"/>
          <w:lang w:val="ro-RO" w:eastAsia="en-US"/>
        </w:rPr>
      </w:pPr>
      <w:r w:rsidRPr="00C34754">
        <w:rPr>
          <w:rFonts w:eastAsiaTheme="minorHAnsi" w:cstheme="minorBidi"/>
          <w:i/>
          <w:snapToGrid/>
          <w:szCs w:val="22"/>
          <w:lang w:val="ro-RO" w:eastAsia="en-US"/>
        </w:rPr>
        <w:t xml:space="preserve">Lucrări proiectate: </w:t>
      </w:r>
    </w:p>
    <w:p w14:paraId="35E1D914"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 xml:space="preserve">peroane si treceri la nivel pietonale între peroane (rezistenta, arhitectura, instalatii electrice): </w:t>
      </w:r>
    </w:p>
    <w:p w14:paraId="34519561" w14:textId="77777777" w:rsidR="00A431FD" w:rsidRPr="00C34754" w:rsidRDefault="00A431FD" w:rsidP="00A431FD">
      <w:pPr>
        <w:widowControl/>
        <w:numPr>
          <w:ilvl w:val="0"/>
          <w:numId w:val="34"/>
        </w:numPr>
        <w:shd w:val="clear" w:color="auto" w:fill="FFFFFF"/>
        <w:tabs>
          <w:tab w:val="left" w:pos="284"/>
        </w:tabs>
        <w:spacing w:line="276" w:lineRule="auto"/>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 xml:space="preserve">peron fir I– cota +0,55m NSS pr, lungime 150,00m, latime de 3,00m; </w:t>
      </w:r>
    </w:p>
    <w:p w14:paraId="38DC7E29" w14:textId="77777777" w:rsidR="00A431FD" w:rsidRPr="00C34754" w:rsidRDefault="00A431FD" w:rsidP="00A431FD">
      <w:pPr>
        <w:widowControl/>
        <w:numPr>
          <w:ilvl w:val="0"/>
          <w:numId w:val="34"/>
        </w:numPr>
        <w:shd w:val="clear" w:color="auto" w:fill="FFFFFF"/>
        <w:tabs>
          <w:tab w:val="left" w:pos="284"/>
        </w:tabs>
        <w:spacing w:line="276" w:lineRule="auto"/>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 xml:space="preserve">peron fir II– cota +0,38m NSS pr, lungime 150,00m, latime de 3,00m. </w:t>
      </w:r>
    </w:p>
    <w:p w14:paraId="7DE0AF27"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copertine refugiu (rezistenta, arhitectura, instalatii electrice, inclusiv panouri fotovoltaice);</w:t>
      </w:r>
    </w:p>
    <w:p w14:paraId="2FAC5737"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dotari (pictograme de informare, banci pentru calatori, cosuri de gunoi).</w:t>
      </w:r>
    </w:p>
    <w:p w14:paraId="019AB020" w14:textId="77777777" w:rsidR="00A431FD" w:rsidRPr="00C34754" w:rsidRDefault="00A431FD" w:rsidP="00A431FD">
      <w:pPr>
        <w:widowControl/>
        <w:jc w:val="both"/>
        <w:rPr>
          <w:rFonts w:eastAsiaTheme="minorHAnsi" w:cstheme="minorBidi"/>
          <w:b/>
          <w:snapToGrid/>
          <w:szCs w:val="22"/>
          <w:lang w:val="ro-RO" w:eastAsia="en-US"/>
        </w:rPr>
      </w:pPr>
    </w:p>
    <w:p w14:paraId="2663789E" w14:textId="77777777" w:rsidR="00A431FD" w:rsidRPr="00C34754" w:rsidRDefault="00A431FD" w:rsidP="00C34754">
      <w:pPr>
        <w:pStyle w:val="Paragrafoelenco"/>
        <w:numPr>
          <w:ilvl w:val="1"/>
          <w:numId w:val="10"/>
        </w:numPr>
        <w:jc w:val="both"/>
        <w:rPr>
          <w:rFonts w:eastAsiaTheme="minorHAnsi" w:cstheme="minorBidi"/>
          <w:lang w:val="ro-RO" w:eastAsia="en-US"/>
        </w:rPr>
      </w:pPr>
      <w:r w:rsidRPr="00C34754">
        <w:rPr>
          <w:rFonts w:eastAsiaTheme="minorHAnsi" w:cstheme="minorBidi"/>
          <w:lang w:val="ro-RO" w:eastAsia="en-US"/>
        </w:rPr>
        <w:t>H. Santier naval</w:t>
      </w:r>
    </w:p>
    <w:p w14:paraId="511719B1" w14:textId="77777777" w:rsidR="00A431FD" w:rsidRPr="00C34754" w:rsidRDefault="00A431FD" w:rsidP="00A431FD">
      <w:pPr>
        <w:widowControl/>
        <w:jc w:val="both"/>
        <w:rPr>
          <w:rFonts w:eastAsiaTheme="minorHAnsi" w:cstheme="minorBidi"/>
          <w:i/>
          <w:snapToGrid/>
          <w:szCs w:val="22"/>
          <w:lang w:val="ro-RO" w:eastAsia="en-US"/>
        </w:rPr>
      </w:pPr>
      <w:r w:rsidRPr="00C34754">
        <w:rPr>
          <w:rFonts w:eastAsiaTheme="minorHAnsi" w:cstheme="minorBidi"/>
          <w:i/>
          <w:snapToGrid/>
          <w:szCs w:val="22"/>
          <w:lang w:val="ro-RO" w:eastAsia="en-US"/>
        </w:rPr>
        <w:t xml:space="preserve">Lucrări proiectate: </w:t>
      </w:r>
    </w:p>
    <w:p w14:paraId="7E418DE6"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 xml:space="preserve">peroane si treceri la nivel pietonale între peroane (rezistenta, arhitectura, instalatii electrice): </w:t>
      </w:r>
    </w:p>
    <w:p w14:paraId="33EDBCF9" w14:textId="77777777" w:rsidR="00A431FD" w:rsidRPr="00C34754" w:rsidRDefault="00A431FD" w:rsidP="00A431FD">
      <w:pPr>
        <w:widowControl/>
        <w:numPr>
          <w:ilvl w:val="0"/>
          <w:numId w:val="34"/>
        </w:numPr>
        <w:shd w:val="clear" w:color="auto" w:fill="FFFFFF"/>
        <w:tabs>
          <w:tab w:val="left" w:pos="284"/>
        </w:tabs>
        <w:spacing w:line="276" w:lineRule="auto"/>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 xml:space="preserve">peron fir I– cota +0,55m NSS pr, lungime 150,00m, latime de 3,00m; </w:t>
      </w:r>
    </w:p>
    <w:p w14:paraId="42775F38" w14:textId="77777777" w:rsidR="00A431FD" w:rsidRPr="00C34754" w:rsidRDefault="00A431FD" w:rsidP="00A431FD">
      <w:pPr>
        <w:widowControl/>
        <w:numPr>
          <w:ilvl w:val="0"/>
          <w:numId w:val="34"/>
        </w:numPr>
        <w:shd w:val="clear" w:color="auto" w:fill="FFFFFF"/>
        <w:tabs>
          <w:tab w:val="left" w:pos="284"/>
        </w:tabs>
        <w:spacing w:line="276" w:lineRule="auto"/>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 xml:space="preserve">peron fir II– cota +0,38m NSS pr, lungime 150,00m, latime de 3,00m. </w:t>
      </w:r>
    </w:p>
    <w:p w14:paraId="788CBB1C"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copertine refugiu (rezistenta, arhitectura, instalatii electrice, inclusiv panouri fotovoltaice);</w:t>
      </w:r>
    </w:p>
    <w:p w14:paraId="49F32439"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dotari (pictograme de informare, banci pentru calatori, cosuri de gunoi).</w:t>
      </w:r>
    </w:p>
    <w:p w14:paraId="0FC16CB6" w14:textId="77777777" w:rsidR="00A431FD" w:rsidRPr="00C34754" w:rsidRDefault="00A431FD" w:rsidP="00A431FD">
      <w:pPr>
        <w:widowControl/>
        <w:jc w:val="both"/>
        <w:rPr>
          <w:rFonts w:eastAsiaTheme="minorHAnsi" w:cstheme="minorBidi"/>
          <w:b/>
          <w:snapToGrid/>
          <w:szCs w:val="22"/>
          <w:lang w:val="ro-RO" w:eastAsia="en-US"/>
        </w:rPr>
      </w:pPr>
    </w:p>
    <w:p w14:paraId="0A7438F8" w14:textId="77777777" w:rsidR="00A431FD" w:rsidRPr="00C34754" w:rsidRDefault="00A431FD" w:rsidP="00C34754">
      <w:pPr>
        <w:pStyle w:val="Paragrafoelenco"/>
        <w:numPr>
          <w:ilvl w:val="1"/>
          <w:numId w:val="10"/>
        </w:numPr>
        <w:jc w:val="both"/>
        <w:rPr>
          <w:rFonts w:eastAsiaTheme="minorHAnsi" w:cstheme="minorBidi"/>
          <w:lang w:val="ro-RO" w:eastAsia="en-US"/>
        </w:rPr>
      </w:pPr>
      <w:r w:rsidRPr="00C34754">
        <w:rPr>
          <w:rFonts w:eastAsiaTheme="minorHAnsi" w:cstheme="minorBidi"/>
          <w:lang w:val="ro-RO" w:eastAsia="en-US"/>
        </w:rPr>
        <w:t>Statia c.f. ORSOVA</w:t>
      </w:r>
    </w:p>
    <w:p w14:paraId="27BA3413" w14:textId="77777777" w:rsidR="00A431FD" w:rsidRPr="00C34754" w:rsidRDefault="00A431FD" w:rsidP="00A431FD">
      <w:pPr>
        <w:widowControl/>
        <w:jc w:val="both"/>
        <w:rPr>
          <w:rFonts w:eastAsiaTheme="minorHAnsi" w:cstheme="minorBidi"/>
          <w:i/>
          <w:snapToGrid/>
          <w:szCs w:val="22"/>
          <w:lang w:val="ro-RO" w:eastAsia="en-US"/>
        </w:rPr>
      </w:pPr>
      <w:r w:rsidRPr="00C34754">
        <w:rPr>
          <w:rFonts w:eastAsiaTheme="minorHAnsi" w:cstheme="minorBidi"/>
          <w:i/>
          <w:snapToGrid/>
          <w:szCs w:val="22"/>
          <w:lang w:val="ro-RO" w:eastAsia="en-US"/>
        </w:rPr>
        <w:t>Recomandare expertiză tehnică Cladire Calatori si Cladire CED:</w:t>
      </w:r>
    </w:p>
    <w:p w14:paraId="2D6C764D"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nu sunt necesare măsuri iminente de punere în siguranță structurală seismică și gravitațională;</w:t>
      </w:r>
    </w:p>
    <w:p w14:paraId="350320B2"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sunt necesare masuri de interventie nestructurale: fisurile constatate in zidarie sau elemente de b.a. vor fi injectate cu mortar de ciment sau rasini epoxidice.</w:t>
      </w:r>
    </w:p>
    <w:p w14:paraId="540A1365" w14:textId="77777777" w:rsidR="00A431FD" w:rsidRPr="00C34754" w:rsidRDefault="00A431FD" w:rsidP="00A431FD">
      <w:pPr>
        <w:widowControl/>
        <w:jc w:val="both"/>
        <w:rPr>
          <w:rFonts w:eastAsiaTheme="minorHAnsi" w:cstheme="minorBidi"/>
          <w:i/>
          <w:snapToGrid/>
          <w:szCs w:val="22"/>
          <w:lang w:val="ro-RO" w:eastAsia="en-US"/>
        </w:rPr>
      </w:pPr>
      <w:r w:rsidRPr="00C34754">
        <w:rPr>
          <w:rFonts w:eastAsiaTheme="minorHAnsi" w:cstheme="minorBidi"/>
          <w:i/>
          <w:snapToGrid/>
          <w:szCs w:val="22"/>
          <w:lang w:val="ro-RO" w:eastAsia="en-US"/>
        </w:rPr>
        <w:t>Lucrări proiectate:</w:t>
      </w:r>
    </w:p>
    <w:p w14:paraId="2196F584"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amenajare piata garii zona teren cfr: spatii verzi, parcari si suprafete pietonale, iluminat exterior si retele electrice, retele canalizare;</w:t>
      </w:r>
    </w:p>
    <w:p w14:paraId="37558B0A"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reabilitare Clădire Calatori existentă (rezistenta, arhitectura, instalatii electrice, sanitare, termotehnologice);</w:t>
      </w:r>
    </w:p>
    <w:p w14:paraId="67C3E06A"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instalatie de detectie si semnalizare la incendiu pentru cladirea de calatori;</w:t>
      </w:r>
    </w:p>
    <w:p w14:paraId="60851DEB"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reabilitare Clădire CED existentă (rezistenta, arhitectura, instalatii electrice, sanitare, termotehnologice);</w:t>
      </w:r>
    </w:p>
    <w:p w14:paraId="6DD9B149"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 xml:space="preserve">peroane si treceri la nivel pietonale între peroane (rezistenta, arhitectura, instalatii electrice): </w:t>
      </w:r>
    </w:p>
    <w:p w14:paraId="53733375" w14:textId="77777777" w:rsidR="00A431FD" w:rsidRPr="00C34754" w:rsidRDefault="00A431FD" w:rsidP="00A431FD">
      <w:pPr>
        <w:widowControl/>
        <w:numPr>
          <w:ilvl w:val="0"/>
          <w:numId w:val="34"/>
        </w:numPr>
        <w:shd w:val="clear" w:color="auto" w:fill="FFFFFF"/>
        <w:tabs>
          <w:tab w:val="left" w:pos="284"/>
        </w:tabs>
        <w:spacing w:line="276" w:lineRule="auto"/>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peron la linia 1, în faţa clădirii de călători – cota +0,55m NSS pr, lungime 400,00m, latime de 3,00m;</w:t>
      </w:r>
    </w:p>
    <w:p w14:paraId="0589E5C0" w14:textId="77777777" w:rsidR="00A431FD" w:rsidRPr="00C34754" w:rsidRDefault="00A431FD" w:rsidP="00A431FD">
      <w:pPr>
        <w:widowControl/>
        <w:numPr>
          <w:ilvl w:val="0"/>
          <w:numId w:val="34"/>
        </w:numPr>
        <w:shd w:val="clear" w:color="auto" w:fill="FFFFFF"/>
        <w:tabs>
          <w:tab w:val="left" w:pos="284"/>
        </w:tabs>
        <w:spacing w:line="276" w:lineRule="auto"/>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peron între linia 1 și linia II – cota +0,55m NSS pr, lungime 400,00m, latime de 3,00m;</w:t>
      </w:r>
    </w:p>
    <w:p w14:paraId="163FACDA" w14:textId="77777777" w:rsidR="00A431FD" w:rsidRPr="00C34754" w:rsidRDefault="00A431FD" w:rsidP="00A431FD">
      <w:pPr>
        <w:widowControl/>
        <w:numPr>
          <w:ilvl w:val="0"/>
          <w:numId w:val="34"/>
        </w:numPr>
        <w:shd w:val="clear" w:color="auto" w:fill="FFFFFF"/>
        <w:tabs>
          <w:tab w:val="left" w:pos="284"/>
        </w:tabs>
        <w:spacing w:line="276" w:lineRule="auto"/>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peron între linia II și linia 3 – cota +0,55m NSS pr, lungime 400,00m, latime de 3,00m.</w:t>
      </w:r>
    </w:p>
    <w:p w14:paraId="23D6E038"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lastRenderedPageBreak/>
        <w:t>copertine pe peroane (rezistenta, arhitectura, instalatii electrice si sanitare, inclusiv panouri fotovoltaice): copertine noi la peronul de la linia 1 si la peroanele intermediare cu lungime de 150,00 m;</w:t>
      </w:r>
    </w:p>
    <w:p w14:paraId="05648097"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dotari (pictograme de informare, banci pentru calatori, cosuri de gunoi, casete pentru bagaje, jardiniere, stalpi ornamentali de delimitare);</w:t>
      </w:r>
    </w:p>
    <w:p w14:paraId="7BA5D5D4"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fundație container CE si imprejmuire;</w:t>
      </w:r>
    </w:p>
    <w:p w14:paraId="24090FF7"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iluminat exterior in zona macazurilor;</w:t>
      </w:r>
    </w:p>
    <w:p w14:paraId="0AB64A94"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iluminat treceri la nivel auto din interiorul statiei.</w:t>
      </w:r>
    </w:p>
    <w:p w14:paraId="0E57CD0F"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demolari: peroane.</w:t>
      </w:r>
    </w:p>
    <w:p w14:paraId="59628241" w14:textId="77777777" w:rsidR="00A431FD" w:rsidRPr="00C34754" w:rsidRDefault="00A431FD" w:rsidP="00A431FD">
      <w:pPr>
        <w:widowControl/>
        <w:tabs>
          <w:tab w:val="left" w:pos="284"/>
        </w:tabs>
        <w:contextualSpacing/>
        <w:jc w:val="both"/>
        <w:rPr>
          <w:rFonts w:eastAsiaTheme="minorHAnsi" w:cstheme="minorBidi"/>
          <w:snapToGrid/>
          <w:szCs w:val="22"/>
          <w:lang w:val="ro-RO" w:eastAsia="en-US"/>
        </w:rPr>
      </w:pPr>
    </w:p>
    <w:p w14:paraId="332BCE3B" w14:textId="77777777" w:rsidR="00A431FD" w:rsidRPr="00C34754" w:rsidRDefault="00A431FD" w:rsidP="00A431FD">
      <w:pPr>
        <w:widowControl/>
        <w:jc w:val="both"/>
        <w:rPr>
          <w:rFonts w:eastAsiaTheme="minorHAnsi" w:cstheme="minorBidi"/>
          <w:b/>
          <w:snapToGrid/>
          <w:szCs w:val="22"/>
          <w:lang w:val="ro-RO" w:eastAsia="en-US"/>
        </w:rPr>
      </w:pPr>
      <w:r w:rsidRPr="00C34754">
        <w:rPr>
          <w:rFonts w:eastAsiaTheme="minorHAnsi" w:cstheme="minorBidi"/>
          <w:b/>
          <w:snapToGrid/>
          <w:szCs w:val="22"/>
          <w:lang w:val="ro-RO" w:eastAsia="en-US"/>
        </w:rPr>
        <w:t>Interval Orsova-Valea Cernei</w:t>
      </w:r>
    </w:p>
    <w:p w14:paraId="32938660" w14:textId="77777777" w:rsidR="00A431FD" w:rsidRPr="00C34754" w:rsidRDefault="00A431FD" w:rsidP="00A431FD">
      <w:pPr>
        <w:widowControl/>
        <w:jc w:val="both"/>
        <w:rPr>
          <w:rFonts w:eastAsiaTheme="minorHAnsi" w:cstheme="minorBidi"/>
          <w:i/>
          <w:snapToGrid/>
          <w:szCs w:val="22"/>
          <w:lang w:val="ro-RO" w:eastAsia="en-US"/>
        </w:rPr>
      </w:pPr>
      <w:r w:rsidRPr="00C34754">
        <w:rPr>
          <w:rFonts w:eastAsiaTheme="minorHAnsi" w:cstheme="minorBidi"/>
          <w:i/>
          <w:snapToGrid/>
          <w:szCs w:val="22"/>
          <w:lang w:val="ro-RO" w:eastAsia="en-US"/>
        </w:rPr>
        <w:t>Lucrări proiectate:</w:t>
      </w:r>
    </w:p>
    <w:p w14:paraId="6096DBA7"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iluminat treceri la nivel auto in afara statiei.</w:t>
      </w:r>
    </w:p>
    <w:p w14:paraId="16757A26" w14:textId="77777777" w:rsidR="00A431FD" w:rsidRPr="00C34754" w:rsidRDefault="00A431FD" w:rsidP="00A431FD">
      <w:pPr>
        <w:widowControl/>
        <w:jc w:val="both"/>
        <w:rPr>
          <w:rFonts w:eastAsiaTheme="minorHAnsi" w:cstheme="minorBidi"/>
          <w:b/>
          <w:snapToGrid/>
          <w:szCs w:val="22"/>
          <w:lang w:val="ro-RO" w:eastAsia="en-US"/>
        </w:rPr>
      </w:pPr>
    </w:p>
    <w:p w14:paraId="33DBCD89" w14:textId="77777777" w:rsidR="00A431FD" w:rsidRPr="00C34754" w:rsidRDefault="00A431FD" w:rsidP="00C34754">
      <w:pPr>
        <w:pStyle w:val="Paragrafoelenco"/>
        <w:numPr>
          <w:ilvl w:val="1"/>
          <w:numId w:val="10"/>
        </w:numPr>
        <w:jc w:val="both"/>
        <w:rPr>
          <w:rFonts w:eastAsiaTheme="minorHAnsi" w:cstheme="minorBidi"/>
          <w:lang w:val="ro-RO" w:eastAsia="en-US"/>
        </w:rPr>
      </w:pPr>
      <w:r w:rsidRPr="00C34754">
        <w:rPr>
          <w:rFonts w:eastAsiaTheme="minorHAnsi" w:cstheme="minorBidi"/>
          <w:lang w:val="ro-RO" w:eastAsia="en-US"/>
        </w:rPr>
        <w:t>H.m. Valea Cernei</w:t>
      </w:r>
    </w:p>
    <w:p w14:paraId="1268D06C" w14:textId="77777777" w:rsidR="00A431FD" w:rsidRPr="00C34754" w:rsidRDefault="00A431FD" w:rsidP="00A431FD">
      <w:pPr>
        <w:widowControl/>
        <w:jc w:val="both"/>
        <w:rPr>
          <w:rFonts w:eastAsiaTheme="minorHAnsi" w:cstheme="minorBidi"/>
          <w:i/>
          <w:snapToGrid/>
          <w:szCs w:val="22"/>
          <w:lang w:val="ro-RO" w:eastAsia="en-US"/>
        </w:rPr>
      </w:pPr>
      <w:r w:rsidRPr="00C34754">
        <w:rPr>
          <w:rFonts w:eastAsiaTheme="minorHAnsi" w:cstheme="minorBidi"/>
          <w:i/>
          <w:snapToGrid/>
          <w:szCs w:val="22"/>
          <w:lang w:val="ro-RO" w:eastAsia="en-US"/>
        </w:rPr>
        <w:t>Recomandare expertiză tehnică Cladire Calatori si CED:</w:t>
      </w:r>
    </w:p>
    <w:p w14:paraId="5A1075EE"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nu sunt necesare măsuri iminente de punere în siguranță structurală seismică și gravitațională;</w:t>
      </w:r>
    </w:p>
    <w:p w14:paraId="44891C3A"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sunt necesare masuri de interventie nestructurale: fisurile constatate in zidarie vor fi injectate cu mortar de ciment.</w:t>
      </w:r>
    </w:p>
    <w:p w14:paraId="5B0CC512" w14:textId="77777777" w:rsidR="00A431FD" w:rsidRPr="00C34754" w:rsidRDefault="00A431FD" w:rsidP="00A431FD">
      <w:pPr>
        <w:widowControl/>
        <w:jc w:val="both"/>
        <w:rPr>
          <w:rFonts w:eastAsiaTheme="minorHAnsi" w:cstheme="minorBidi"/>
          <w:i/>
          <w:snapToGrid/>
          <w:szCs w:val="22"/>
          <w:lang w:val="ro-RO" w:eastAsia="en-US"/>
        </w:rPr>
      </w:pPr>
      <w:r w:rsidRPr="00C34754">
        <w:rPr>
          <w:rFonts w:eastAsiaTheme="minorHAnsi" w:cstheme="minorBidi"/>
          <w:i/>
          <w:snapToGrid/>
          <w:szCs w:val="22"/>
          <w:lang w:val="ro-RO" w:eastAsia="en-US"/>
        </w:rPr>
        <w:t>Lucrări proiectate:</w:t>
      </w:r>
    </w:p>
    <w:p w14:paraId="13F121E0"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amenajare piata garii zona teren cfr: spatii verzi, parcari si suprafete pietonale, iluminat exterior si retele electrice, retele canalizare;</w:t>
      </w:r>
    </w:p>
    <w:p w14:paraId="24AD5C27"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reabilitare Clădire Calatori si CED existentă (rezistenta, arhitectura, instalatii electrice, sanitare, termotehnologice);</w:t>
      </w:r>
    </w:p>
    <w:p w14:paraId="29B50C7A"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 xml:space="preserve">peroane si treceri la nivel pietonale între peroane (rezistenta, arhitectura, instalatii electrice): </w:t>
      </w:r>
    </w:p>
    <w:p w14:paraId="21AC62AA" w14:textId="77777777" w:rsidR="00A431FD" w:rsidRPr="00C34754" w:rsidRDefault="00A431FD" w:rsidP="00A431FD">
      <w:pPr>
        <w:widowControl/>
        <w:numPr>
          <w:ilvl w:val="0"/>
          <w:numId w:val="34"/>
        </w:numPr>
        <w:shd w:val="clear" w:color="auto" w:fill="FFFFFF"/>
        <w:tabs>
          <w:tab w:val="left" w:pos="284"/>
        </w:tabs>
        <w:spacing w:line="276" w:lineRule="auto"/>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peron la linia I, în faţa clădirii de călători – cota +0,55m NSS pr, lungime 250,00m, latime de 3,00m;</w:t>
      </w:r>
    </w:p>
    <w:p w14:paraId="6D51CC07" w14:textId="77777777" w:rsidR="00A431FD" w:rsidRPr="00C34754" w:rsidRDefault="00A431FD" w:rsidP="00A431FD">
      <w:pPr>
        <w:widowControl/>
        <w:numPr>
          <w:ilvl w:val="0"/>
          <w:numId w:val="34"/>
        </w:numPr>
        <w:shd w:val="clear" w:color="auto" w:fill="FFFFFF"/>
        <w:tabs>
          <w:tab w:val="left" w:pos="284"/>
        </w:tabs>
        <w:spacing w:line="276" w:lineRule="auto"/>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peron între linia I si 2 – cota +0,55m NSS pr, lungime 250,00m, latime de 3,00m;</w:t>
      </w:r>
    </w:p>
    <w:p w14:paraId="760D1230"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copertine pe peroane (rezistenta, arhitectura, instalatii electrice si sanitare, inclusiv panouri fotovoltaice): copertine noi la peronul de la linia 1 si la peronul intermediar cu lungime de 150,00m;</w:t>
      </w:r>
    </w:p>
    <w:p w14:paraId="6E7FC022"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dotari (pictograme de informare, banci pentru calatori, cosuri de gunoi, casete pentru bagaje, jardiniere, stalpi ornamentali de delimitare);</w:t>
      </w:r>
    </w:p>
    <w:p w14:paraId="35FACC91"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grup sanitar exterior nou;</w:t>
      </w:r>
    </w:p>
    <w:p w14:paraId="7186A606"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fundație container CE si imprejmuire;</w:t>
      </w:r>
    </w:p>
    <w:p w14:paraId="559C1BBB"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reabilitare construcții conexe: locuinta de seviciu;</w:t>
      </w:r>
    </w:p>
    <w:p w14:paraId="60E0AFF8"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 xml:space="preserve"> iluminat exterior in zona macazurilor.</w:t>
      </w:r>
    </w:p>
    <w:p w14:paraId="26CBB189"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demolari: peroane.</w:t>
      </w:r>
    </w:p>
    <w:p w14:paraId="6F669295" w14:textId="77777777" w:rsidR="00A431FD" w:rsidRDefault="00A431FD" w:rsidP="00A431FD">
      <w:pPr>
        <w:widowControl/>
        <w:jc w:val="both"/>
        <w:rPr>
          <w:rFonts w:eastAsiaTheme="minorHAnsi" w:cstheme="minorBidi"/>
          <w:b/>
          <w:snapToGrid/>
          <w:szCs w:val="22"/>
          <w:lang w:val="ro-RO" w:eastAsia="en-US"/>
        </w:rPr>
      </w:pPr>
    </w:p>
    <w:p w14:paraId="4D1258B6" w14:textId="77777777" w:rsidR="0068777E" w:rsidRPr="00C34754" w:rsidRDefault="0068777E" w:rsidP="00A431FD">
      <w:pPr>
        <w:widowControl/>
        <w:jc w:val="both"/>
        <w:rPr>
          <w:rFonts w:eastAsiaTheme="minorHAnsi" w:cstheme="minorBidi"/>
          <w:b/>
          <w:snapToGrid/>
          <w:szCs w:val="22"/>
          <w:lang w:val="ro-RO" w:eastAsia="en-US"/>
        </w:rPr>
      </w:pPr>
    </w:p>
    <w:p w14:paraId="53E21E40" w14:textId="77777777" w:rsidR="00A431FD" w:rsidRPr="00C34754" w:rsidRDefault="00A431FD" w:rsidP="00C34754">
      <w:pPr>
        <w:pStyle w:val="Paragrafoelenco"/>
        <w:numPr>
          <w:ilvl w:val="1"/>
          <w:numId w:val="10"/>
        </w:numPr>
        <w:jc w:val="both"/>
        <w:rPr>
          <w:rFonts w:eastAsiaTheme="minorHAnsi" w:cstheme="minorBidi"/>
          <w:lang w:val="ro-RO" w:eastAsia="en-US"/>
        </w:rPr>
      </w:pPr>
      <w:r w:rsidRPr="00C34754">
        <w:rPr>
          <w:rFonts w:eastAsiaTheme="minorHAnsi" w:cstheme="minorBidi"/>
          <w:lang w:val="ro-RO" w:eastAsia="en-US"/>
        </w:rPr>
        <w:lastRenderedPageBreak/>
        <w:t>H.m. Toplet</w:t>
      </w:r>
    </w:p>
    <w:p w14:paraId="24AF58D0" w14:textId="77777777" w:rsidR="00A431FD" w:rsidRPr="00C34754" w:rsidRDefault="00A431FD" w:rsidP="00A431FD">
      <w:pPr>
        <w:widowControl/>
        <w:jc w:val="both"/>
        <w:rPr>
          <w:rFonts w:eastAsiaTheme="minorHAnsi" w:cstheme="minorBidi"/>
          <w:i/>
          <w:snapToGrid/>
          <w:szCs w:val="22"/>
          <w:lang w:val="ro-RO" w:eastAsia="en-US"/>
        </w:rPr>
      </w:pPr>
      <w:r w:rsidRPr="00C34754">
        <w:rPr>
          <w:rFonts w:eastAsiaTheme="minorHAnsi" w:cstheme="minorBidi"/>
          <w:i/>
          <w:snapToGrid/>
          <w:szCs w:val="22"/>
          <w:lang w:val="ro-RO" w:eastAsia="en-US"/>
        </w:rPr>
        <w:t>Recomandare expertiză tehnică Cladire Calatori si Cladire CED:</w:t>
      </w:r>
    </w:p>
    <w:p w14:paraId="75EEFC0D"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nu sunt necesare măsuri iminente de punere în siguranță structurală seismică și gravitațională;</w:t>
      </w:r>
    </w:p>
    <w:p w14:paraId="6C486C6A"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sunt necesare masuri de interventie nestructurale: desfacere plansee lemn, inlocuirea elementelor degradate, fisurile constatate in zidarie vor fi injectate cu mortar de ciment.</w:t>
      </w:r>
    </w:p>
    <w:p w14:paraId="31741BB7" w14:textId="77777777" w:rsidR="00A431FD" w:rsidRPr="00C34754" w:rsidRDefault="00A431FD" w:rsidP="00A431FD">
      <w:pPr>
        <w:widowControl/>
        <w:jc w:val="both"/>
        <w:rPr>
          <w:rFonts w:eastAsiaTheme="minorHAnsi" w:cstheme="minorBidi"/>
          <w:i/>
          <w:snapToGrid/>
          <w:szCs w:val="22"/>
          <w:lang w:val="ro-RO" w:eastAsia="en-US"/>
        </w:rPr>
      </w:pPr>
      <w:r w:rsidRPr="00C34754">
        <w:rPr>
          <w:rFonts w:eastAsiaTheme="minorHAnsi" w:cstheme="minorBidi"/>
          <w:i/>
          <w:snapToGrid/>
          <w:szCs w:val="22"/>
          <w:lang w:val="ro-RO" w:eastAsia="en-US"/>
        </w:rPr>
        <w:t>Lucrări proiectate:</w:t>
      </w:r>
    </w:p>
    <w:p w14:paraId="4E580309"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amenajare piata garii zona teren cfr: spatii verzi, parcari si suprafete pietonale, iluminat exterior si retele electrice, retele canalizare;</w:t>
      </w:r>
    </w:p>
    <w:p w14:paraId="21795C05"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reabilitare Clădire Calatori existentă (rezistenta, arhitectura, instalatii electrice, sanitare, termotehnologice);</w:t>
      </w:r>
    </w:p>
    <w:p w14:paraId="47CBE6EF"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reabilitare Clădire CED existentă (rezistenta, arhitectura, instalatii electrice, sanitare, termotehnologice);</w:t>
      </w:r>
    </w:p>
    <w:p w14:paraId="746744B9"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 xml:space="preserve">peroane si treceri la nivel pietonale între peroane (rezistenta, arhitectura, instalatii electrice): </w:t>
      </w:r>
    </w:p>
    <w:p w14:paraId="38C46E9C" w14:textId="77777777" w:rsidR="00A431FD" w:rsidRPr="00C34754" w:rsidRDefault="00A431FD" w:rsidP="00A431FD">
      <w:pPr>
        <w:widowControl/>
        <w:numPr>
          <w:ilvl w:val="0"/>
          <w:numId w:val="34"/>
        </w:numPr>
        <w:shd w:val="clear" w:color="auto" w:fill="FFFFFF"/>
        <w:tabs>
          <w:tab w:val="left" w:pos="284"/>
        </w:tabs>
        <w:spacing w:line="276" w:lineRule="auto"/>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peron la linia 1, în faţa clădirii de călători – cota +0,55m NSS pr, lungime 250,00m, latime de 3,00m;</w:t>
      </w:r>
    </w:p>
    <w:p w14:paraId="62D424D2" w14:textId="77777777" w:rsidR="00A431FD" w:rsidRPr="00C34754" w:rsidRDefault="00A431FD" w:rsidP="00A431FD">
      <w:pPr>
        <w:widowControl/>
        <w:numPr>
          <w:ilvl w:val="0"/>
          <w:numId w:val="34"/>
        </w:numPr>
        <w:shd w:val="clear" w:color="auto" w:fill="FFFFFF"/>
        <w:tabs>
          <w:tab w:val="left" w:pos="284"/>
        </w:tabs>
        <w:spacing w:line="276" w:lineRule="auto"/>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peron între linia 1 și linia II– cota +0,55m NSS pr, lungime 250,00m, latime de 3,00m;</w:t>
      </w:r>
    </w:p>
    <w:p w14:paraId="7F95776F" w14:textId="77777777" w:rsidR="00A431FD" w:rsidRPr="00C34754" w:rsidRDefault="00A431FD" w:rsidP="00A431FD">
      <w:pPr>
        <w:widowControl/>
        <w:numPr>
          <w:ilvl w:val="0"/>
          <w:numId w:val="34"/>
        </w:numPr>
        <w:shd w:val="clear" w:color="auto" w:fill="FFFFFF"/>
        <w:tabs>
          <w:tab w:val="left" w:pos="284"/>
        </w:tabs>
        <w:spacing w:after="120" w:line="276" w:lineRule="auto"/>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peron între linia II și linia 3 – cota +0,38m NSS pr, lungime 250,00m, latime de 3,00m.</w:t>
      </w:r>
    </w:p>
    <w:p w14:paraId="2413D3CA"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copertine pe peroane (rezistenta, arhitectura, instalatii electrice si sanitare, inclusiv panouri fotovoltaice): copertine noi la peronul de la linia 1 si la peroanele intermediare cu lungime de 150,00 m;</w:t>
      </w:r>
    </w:p>
    <w:p w14:paraId="27B0A69B"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dotari (pictograme de informare, banci pentru calatori, cosuri de gunoi, casete pentru bagaje, jardiniere, stalpi ornamentali de delimitare);</w:t>
      </w:r>
    </w:p>
    <w:p w14:paraId="3EF440F4"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fundație container CE si imprejmuire;</w:t>
      </w:r>
    </w:p>
    <w:p w14:paraId="3B6CB6C5"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iluminat exterior in zona macazurilor;</w:t>
      </w:r>
    </w:p>
    <w:p w14:paraId="54AC6D25"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iluminat treceri la nivel auto din interiorul statiei;</w:t>
      </w:r>
    </w:p>
    <w:p w14:paraId="75E40C84"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demolari: peroane.</w:t>
      </w:r>
    </w:p>
    <w:p w14:paraId="48C10942" w14:textId="77777777" w:rsidR="00A431FD" w:rsidRPr="00C34754" w:rsidRDefault="00A431FD" w:rsidP="00A431FD">
      <w:pPr>
        <w:widowControl/>
        <w:tabs>
          <w:tab w:val="left" w:pos="284"/>
        </w:tabs>
        <w:contextualSpacing/>
        <w:jc w:val="both"/>
        <w:rPr>
          <w:rFonts w:eastAsiaTheme="minorHAnsi" w:cstheme="minorBidi"/>
          <w:snapToGrid/>
          <w:szCs w:val="22"/>
          <w:lang w:val="ro-RO" w:eastAsia="en-US"/>
        </w:rPr>
      </w:pPr>
    </w:p>
    <w:p w14:paraId="308CF2A2" w14:textId="77777777" w:rsidR="00A431FD" w:rsidRPr="00C34754" w:rsidRDefault="00A431FD" w:rsidP="00A431FD">
      <w:pPr>
        <w:widowControl/>
        <w:jc w:val="both"/>
        <w:rPr>
          <w:rFonts w:eastAsiaTheme="minorHAnsi" w:cstheme="minorBidi"/>
          <w:b/>
          <w:snapToGrid/>
          <w:szCs w:val="22"/>
          <w:lang w:val="ro-RO" w:eastAsia="en-US"/>
        </w:rPr>
      </w:pPr>
      <w:r w:rsidRPr="00C34754">
        <w:rPr>
          <w:rFonts w:eastAsiaTheme="minorHAnsi" w:cstheme="minorBidi"/>
          <w:b/>
          <w:snapToGrid/>
          <w:szCs w:val="22"/>
          <w:lang w:val="ro-RO" w:eastAsia="en-US"/>
        </w:rPr>
        <w:t>Interval Toplet-Baile Herculane</w:t>
      </w:r>
    </w:p>
    <w:p w14:paraId="2A44F989" w14:textId="77777777" w:rsidR="00A431FD" w:rsidRPr="00C34754" w:rsidRDefault="00A431FD" w:rsidP="00A431FD">
      <w:pPr>
        <w:widowControl/>
        <w:jc w:val="both"/>
        <w:rPr>
          <w:rFonts w:eastAsiaTheme="minorHAnsi" w:cstheme="minorBidi"/>
          <w:i/>
          <w:snapToGrid/>
          <w:szCs w:val="22"/>
          <w:lang w:val="ro-RO" w:eastAsia="en-US"/>
        </w:rPr>
      </w:pPr>
      <w:r w:rsidRPr="00C34754">
        <w:rPr>
          <w:rFonts w:eastAsiaTheme="minorHAnsi" w:cstheme="minorBidi"/>
          <w:i/>
          <w:snapToGrid/>
          <w:szCs w:val="22"/>
          <w:lang w:val="ro-RO" w:eastAsia="en-US"/>
        </w:rPr>
        <w:t>Lucrări proiectate:</w:t>
      </w:r>
    </w:p>
    <w:p w14:paraId="3325B797"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iluminat treceri la nivel auto in afara statiei.</w:t>
      </w:r>
    </w:p>
    <w:p w14:paraId="4900E5E2" w14:textId="77777777" w:rsidR="00A431FD" w:rsidRPr="00C34754" w:rsidRDefault="00A431FD" w:rsidP="00A431FD">
      <w:pPr>
        <w:widowControl/>
        <w:jc w:val="both"/>
        <w:rPr>
          <w:rFonts w:eastAsiaTheme="minorHAnsi" w:cstheme="minorBidi"/>
          <w:b/>
          <w:snapToGrid/>
          <w:szCs w:val="22"/>
          <w:lang w:val="ro-RO" w:eastAsia="en-US"/>
        </w:rPr>
      </w:pPr>
    </w:p>
    <w:p w14:paraId="427FFAA0" w14:textId="77777777" w:rsidR="00A431FD" w:rsidRPr="00C34754" w:rsidRDefault="00A431FD" w:rsidP="00C34754">
      <w:pPr>
        <w:pStyle w:val="Paragrafoelenco"/>
        <w:numPr>
          <w:ilvl w:val="1"/>
          <w:numId w:val="10"/>
        </w:numPr>
        <w:jc w:val="both"/>
        <w:rPr>
          <w:rFonts w:eastAsiaTheme="minorHAnsi" w:cstheme="minorBidi"/>
          <w:lang w:val="ro-RO" w:eastAsia="en-US"/>
        </w:rPr>
      </w:pPr>
      <w:r w:rsidRPr="00C34754">
        <w:rPr>
          <w:rFonts w:eastAsiaTheme="minorHAnsi" w:cstheme="minorBidi"/>
          <w:lang w:val="ro-RO" w:eastAsia="en-US"/>
        </w:rPr>
        <w:t>Statia BAILE HERCULANE</w:t>
      </w:r>
    </w:p>
    <w:p w14:paraId="42BE98B4" w14:textId="77777777" w:rsidR="00A431FD" w:rsidRPr="00C34754" w:rsidRDefault="00A431FD" w:rsidP="00A431FD">
      <w:pPr>
        <w:widowControl/>
        <w:jc w:val="both"/>
        <w:rPr>
          <w:rFonts w:eastAsiaTheme="minorHAnsi" w:cstheme="minorBidi"/>
          <w:i/>
          <w:snapToGrid/>
          <w:szCs w:val="22"/>
          <w:lang w:val="ro-RO" w:eastAsia="en-US"/>
        </w:rPr>
      </w:pPr>
      <w:r w:rsidRPr="00C34754">
        <w:rPr>
          <w:rFonts w:eastAsiaTheme="minorHAnsi" w:cstheme="minorBidi"/>
          <w:i/>
          <w:snapToGrid/>
          <w:szCs w:val="22"/>
          <w:lang w:val="ro-RO" w:eastAsia="en-US"/>
        </w:rPr>
        <w:t>Recomandare expertiză tehnică Cladire Calatori si CED:</w:t>
      </w:r>
    </w:p>
    <w:p w14:paraId="24F4FD4C"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nu sunt necesare măsuri iminente de punere în siguranță structurală seismică și gravitațională;</w:t>
      </w:r>
    </w:p>
    <w:p w14:paraId="65A60028"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sunt necesare masuri de interventie nestructurale: reparatii la intradosuri plansee.</w:t>
      </w:r>
    </w:p>
    <w:p w14:paraId="2C60FD89" w14:textId="77777777" w:rsidR="00A431FD" w:rsidRPr="00C34754" w:rsidRDefault="00A431FD" w:rsidP="00A431FD">
      <w:pPr>
        <w:widowControl/>
        <w:jc w:val="both"/>
        <w:rPr>
          <w:rFonts w:eastAsiaTheme="minorHAnsi" w:cstheme="minorBidi"/>
          <w:i/>
          <w:snapToGrid/>
          <w:szCs w:val="22"/>
          <w:lang w:val="ro-RO" w:eastAsia="en-US"/>
        </w:rPr>
      </w:pPr>
      <w:r w:rsidRPr="00C34754">
        <w:rPr>
          <w:rFonts w:eastAsiaTheme="minorHAnsi" w:cstheme="minorBidi"/>
          <w:i/>
          <w:snapToGrid/>
          <w:szCs w:val="22"/>
          <w:lang w:val="ro-RO" w:eastAsia="en-US"/>
        </w:rPr>
        <w:t>Lucrări proiectate:</w:t>
      </w:r>
    </w:p>
    <w:p w14:paraId="1FEB460A"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amenajare piata garii zona teren cfr: spatii verzi, parcari si suprafete pietonale, iluminat exterior si retele electrice, retele canalizare;</w:t>
      </w:r>
    </w:p>
    <w:p w14:paraId="1FEABC3C"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lastRenderedPageBreak/>
        <w:t>reabilitare Clădire Calatori existentă (rezistenta, arhitectura, instalatii electrice, sanitare, termotehnologice);</w:t>
      </w:r>
    </w:p>
    <w:p w14:paraId="0B441208"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instalatie de detectie si semnalizare la incendiu pentru cladirea de calatori;</w:t>
      </w:r>
    </w:p>
    <w:p w14:paraId="4D747447"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reabilitare Clădire CED existentă (rezistenta, arhitectura, instalatii electrice, sanitare, termotehnologice);</w:t>
      </w:r>
    </w:p>
    <w:p w14:paraId="079DAA8D"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 xml:space="preserve">peroane si treceri la nivel pietonale între peroane (rezistenta, arhitectura, instalatii electrice): </w:t>
      </w:r>
    </w:p>
    <w:p w14:paraId="46A4A622" w14:textId="77777777" w:rsidR="00A431FD" w:rsidRPr="00C34754" w:rsidRDefault="00A431FD" w:rsidP="00A431FD">
      <w:pPr>
        <w:widowControl/>
        <w:numPr>
          <w:ilvl w:val="0"/>
          <w:numId w:val="34"/>
        </w:numPr>
        <w:shd w:val="clear" w:color="auto" w:fill="FFFFFF"/>
        <w:tabs>
          <w:tab w:val="left" w:pos="284"/>
        </w:tabs>
        <w:spacing w:line="276" w:lineRule="auto"/>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peron la linia I, în faţa clădirii de călători – cota existenta, lungime 250,00m, latime de 3,00m;</w:t>
      </w:r>
    </w:p>
    <w:p w14:paraId="3586480F" w14:textId="77777777" w:rsidR="00A431FD" w:rsidRPr="00C34754" w:rsidRDefault="00A431FD" w:rsidP="00A431FD">
      <w:pPr>
        <w:widowControl/>
        <w:numPr>
          <w:ilvl w:val="0"/>
          <w:numId w:val="34"/>
        </w:numPr>
        <w:shd w:val="clear" w:color="auto" w:fill="FFFFFF"/>
        <w:tabs>
          <w:tab w:val="left" w:pos="284"/>
        </w:tabs>
        <w:spacing w:line="276" w:lineRule="auto"/>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peron între linia I și linia 2 – cota +0,38m NSS pr, lungime 250,00m, latime de 3,00m;</w:t>
      </w:r>
    </w:p>
    <w:p w14:paraId="7B873BE4"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copertine pe peroane (rezistenta, arhitectura, instalatii electrice si sanitare, inclusiv panouri fotovoltaice): copertine noi la peronul de la linia 1 si la peronul intermediar cu lungime de 150,00m;</w:t>
      </w:r>
    </w:p>
    <w:p w14:paraId="0E118EDF"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dotari (pictograme de informare, banci pentru calatori, cosuri de gunoi, casete pentru bagaje, jardiniere, stalpi ornamentali de delimitare);</w:t>
      </w:r>
    </w:p>
    <w:p w14:paraId="52A2A9FF"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fundație container CE si imprejmuire;</w:t>
      </w:r>
    </w:p>
    <w:p w14:paraId="45608330"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reabilitare construcții conexe: cladire anexa, pergole;</w:t>
      </w:r>
    </w:p>
    <w:p w14:paraId="2295A354"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iluminat exterior in zona macazurilor;</w:t>
      </w:r>
    </w:p>
    <w:p w14:paraId="61A78DA7"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demolari: peroane, grup sanitar dezafectat.</w:t>
      </w:r>
    </w:p>
    <w:p w14:paraId="73F22C16" w14:textId="77777777" w:rsidR="00A431FD" w:rsidRPr="00C34754" w:rsidRDefault="00A431FD" w:rsidP="00A431FD">
      <w:pPr>
        <w:widowControl/>
        <w:jc w:val="both"/>
        <w:rPr>
          <w:rFonts w:eastAsiaTheme="minorHAnsi" w:cstheme="minorBidi"/>
          <w:b/>
          <w:snapToGrid/>
          <w:szCs w:val="22"/>
          <w:lang w:val="ro-RO" w:eastAsia="en-US"/>
        </w:rPr>
      </w:pPr>
    </w:p>
    <w:p w14:paraId="2C9241D4" w14:textId="77777777" w:rsidR="00A431FD" w:rsidRPr="00C34754" w:rsidRDefault="00A431FD" w:rsidP="00C34754">
      <w:pPr>
        <w:pStyle w:val="Paragrafoelenco"/>
        <w:numPr>
          <w:ilvl w:val="1"/>
          <w:numId w:val="10"/>
        </w:numPr>
        <w:jc w:val="both"/>
        <w:rPr>
          <w:rFonts w:eastAsiaTheme="minorHAnsi" w:cstheme="minorBidi"/>
          <w:lang w:val="ro-RO" w:eastAsia="en-US"/>
        </w:rPr>
      </w:pPr>
      <w:r w:rsidRPr="00C34754">
        <w:rPr>
          <w:rFonts w:eastAsiaTheme="minorHAnsi" w:cstheme="minorBidi"/>
          <w:lang w:val="ro-RO" w:eastAsia="en-US"/>
        </w:rPr>
        <w:t>H.m. Mehadia Noua</w:t>
      </w:r>
    </w:p>
    <w:p w14:paraId="01F422FC" w14:textId="77777777" w:rsidR="00A431FD" w:rsidRPr="00C34754" w:rsidRDefault="00A431FD" w:rsidP="00A431FD">
      <w:pPr>
        <w:widowControl/>
        <w:jc w:val="both"/>
        <w:rPr>
          <w:rFonts w:eastAsiaTheme="minorHAnsi" w:cstheme="minorBidi"/>
          <w:i/>
          <w:snapToGrid/>
          <w:szCs w:val="22"/>
          <w:lang w:val="ro-RO" w:eastAsia="en-US"/>
        </w:rPr>
      </w:pPr>
      <w:r w:rsidRPr="00C34754">
        <w:rPr>
          <w:rFonts w:eastAsiaTheme="minorHAnsi" w:cstheme="minorBidi"/>
          <w:i/>
          <w:snapToGrid/>
          <w:szCs w:val="22"/>
          <w:lang w:val="ro-RO" w:eastAsia="en-US"/>
        </w:rPr>
        <w:t>Recomandare expertiză tehnică Cladire Calatori si CED:</w:t>
      </w:r>
    </w:p>
    <w:p w14:paraId="0DEEBD2C"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nu sunt necesare măsuri iminente de punere în siguranță structurală seismică și gravitațională;</w:t>
      </w:r>
    </w:p>
    <w:p w14:paraId="1ADBE721"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sunt necesare masuri de interventie nestructurale: fisurile constatate in zidarie vor fi injectate cu mortar de ciment.</w:t>
      </w:r>
    </w:p>
    <w:p w14:paraId="013E9291" w14:textId="77777777" w:rsidR="00A431FD" w:rsidRPr="00C34754" w:rsidRDefault="00A431FD" w:rsidP="00A431FD">
      <w:pPr>
        <w:widowControl/>
        <w:jc w:val="both"/>
        <w:rPr>
          <w:rFonts w:eastAsiaTheme="minorHAnsi" w:cstheme="minorBidi"/>
          <w:i/>
          <w:snapToGrid/>
          <w:szCs w:val="22"/>
          <w:lang w:val="ro-RO" w:eastAsia="en-US"/>
        </w:rPr>
      </w:pPr>
      <w:r w:rsidRPr="00C34754">
        <w:rPr>
          <w:rFonts w:eastAsiaTheme="minorHAnsi" w:cstheme="minorBidi"/>
          <w:i/>
          <w:snapToGrid/>
          <w:szCs w:val="22"/>
          <w:lang w:val="ro-RO" w:eastAsia="en-US"/>
        </w:rPr>
        <w:t>Lucrări proiectate:</w:t>
      </w:r>
    </w:p>
    <w:p w14:paraId="58897348"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amenajare piata garii zona teren cfr: spatii verzi, parcari si suprafete pietonale, iluminat exterior si retele electrice, retele canalizare;</w:t>
      </w:r>
    </w:p>
    <w:p w14:paraId="2C186A40"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reabilitare Clădire Calatori si CED existentă (rezistenta, arhitectura, instalatii electrice, sanitare, termotehnologice);</w:t>
      </w:r>
    </w:p>
    <w:p w14:paraId="3FB0D711"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 xml:space="preserve">peroane si treceri la nivel pietonale între peroane (rezistenta, arhitectura, instalatii electrice): </w:t>
      </w:r>
    </w:p>
    <w:p w14:paraId="7E377B64" w14:textId="77777777" w:rsidR="00A431FD" w:rsidRPr="00C34754" w:rsidRDefault="00A431FD" w:rsidP="00A431FD">
      <w:pPr>
        <w:widowControl/>
        <w:numPr>
          <w:ilvl w:val="0"/>
          <w:numId w:val="34"/>
        </w:numPr>
        <w:shd w:val="clear" w:color="auto" w:fill="FFFFFF"/>
        <w:tabs>
          <w:tab w:val="left" w:pos="284"/>
        </w:tabs>
        <w:spacing w:line="276" w:lineRule="auto"/>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peron la linia I, în faţa clădirii de călători – cota +0,55m NSS pr, lungime 250,00m, latime de 3,00m;</w:t>
      </w:r>
    </w:p>
    <w:p w14:paraId="3185B1D3" w14:textId="77777777" w:rsidR="00A431FD" w:rsidRPr="00C34754" w:rsidRDefault="00A431FD" w:rsidP="00A431FD">
      <w:pPr>
        <w:widowControl/>
        <w:numPr>
          <w:ilvl w:val="0"/>
          <w:numId w:val="34"/>
        </w:numPr>
        <w:shd w:val="clear" w:color="auto" w:fill="FFFFFF"/>
        <w:tabs>
          <w:tab w:val="left" w:pos="284"/>
        </w:tabs>
        <w:spacing w:line="276" w:lineRule="auto"/>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peron între linia I și linia 2 – cota +0,55m NSS pr, lungime 250,00m, latime de 3,00m;</w:t>
      </w:r>
    </w:p>
    <w:p w14:paraId="7103C749"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copertine pe peroane (rezistenta, arhitectura, instalatii electrice si sanitare, inclusiv panouri fotovoltaice): copertine noi la peronul de la linia 1 si la peronul intermediar cu lungime de 150,00m;</w:t>
      </w:r>
    </w:p>
    <w:p w14:paraId="39014158"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dotari (pictograme de informare, banci pentru calatori, cosuri de gunoi, casete pentru bagaje, jardiniere, stalpi ornamentali de delimitare);</w:t>
      </w:r>
    </w:p>
    <w:p w14:paraId="00349055"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grup sanitar exterior nou;</w:t>
      </w:r>
    </w:p>
    <w:p w14:paraId="7B91CBAA"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lastRenderedPageBreak/>
        <w:t>fundație container CE si imprejmuire;</w:t>
      </w:r>
    </w:p>
    <w:p w14:paraId="233F4135"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reabilitare construcții conexe: locuinta de serviciu;</w:t>
      </w:r>
    </w:p>
    <w:p w14:paraId="4CB54746"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iluminat exterior in zona macazurilor;</w:t>
      </w:r>
    </w:p>
    <w:p w14:paraId="617C2B09"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iluminat treceri la nivel auto din interiorul statiei.</w:t>
      </w:r>
    </w:p>
    <w:p w14:paraId="738BD39B"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demolari: peroane.</w:t>
      </w:r>
    </w:p>
    <w:p w14:paraId="5641CB42" w14:textId="77777777" w:rsidR="00A431FD" w:rsidRPr="00C34754" w:rsidRDefault="00A431FD" w:rsidP="00A431FD">
      <w:pPr>
        <w:widowControl/>
        <w:jc w:val="both"/>
        <w:rPr>
          <w:rFonts w:eastAsiaTheme="minorHAnsi" w:cstheme="minorBidi"/>
          <w:b/>
          <w:snapToGrid/>
          <w:szCs w:val="22"/>
          <w:lang w:val="ro-RO" w:eastAsia="en-US"/>
        </w:rPr>
      </w:pPr>
    </w:p>
    <w:p w14:paraId="351F76D3" w14:textId="77777777" w:rsidR="00A431FD" w:rsidRPr="00C34754" w:rsidRDefault="00A431FD" w:rsidP="00C34754">
      <w:pPr>
        <w:pStyle w:val="Paragrafoelenco"/>
        <w:numPr>
          <w:ilvl w:val="1"/>
          <w:numId w:val="10"/>
        </w:numPr>
        <w:jc w:val="both"/>
        <w:rPr>
          <w:rFonts w:eastAsiaTheme="minorHAnsi" w:cstheme="minorBidi"/>
          <w:lang w:val="ro-RO" w:eastAsia="en-US"/>
        </w:rPr>
      </w:pPr>
      <w:r w:rsidRPr="00C34754">
        <w:rPr>
          <w:rFonts w:eastAsiaTheme="minorHAnsi" w:cstheme="minorBidi"/>
          <w:lang w:val="ro-RO" w:eastAsia="en-US"/>
        </w:rPr>
        <w:t>H.m. Mehadia Veche</w:t>
      </w:r>
    </w:p>
    <w:p w14:paraId="131E39F2" w14:textId="77777777" w:rsidR="00A431FD" w:rsidRPr="00C34754" w:rsidRDefault="00A431FD" w:rsidP="00A431FD">
      <w:pPr>
        <w:widowControl/>
        <w:jc w:val="both"/>
        <w:rPr>
          <w:rFonts w:eastAsiaTheme="minorHAnsi" w:cstheme="minorBidi"/>
          <w:i/>
          <w:snapToGrid/>
          <w:szCs w:val="22"/>
          <w:lang w:val="ro-RO" w:eastAsia="en-US"/>
        </w:rPr>
      </w:pPr>
      <w:r w:rsidRPr="00C34754">
        <w:rPr>
          <w:rFonts w:eastAsiaTheme="minorHAnsi" w:cstheme="minorBidi"/>
          <w:i/>
          <w:snapToGrid/>
          <w:szCs w:val="22"/>
          <w:lang w:val="ro-RO" w:eastAsia="en-US"/>
        </w:rPr>
        <w:t>Recomandare expertiză tehnică Cladire Calatori si CED:</w:t>
      </w:r>
    </w:p>
    <w:p w14:paraId="09A1C2B9"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nu sunt necesare măsuri iminente de punere în siguranță structurală seismică și gravitațională;</w:t>
      </w:r>
    </w:p>
    <w:p w14:paraId="1DB7E377"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sunt necesare masuri de interventie nestructurale: desfacere plansee lemn, inlocuirea elementelor degradate,  refacere planseu peste etaj, fisurile constatate in zidarie vor fi injectate cu mortar de ciment.</w:t>
      </w:r>
    </w:p>
    <w:p w14:paraId="329DFECF" w14:textId="77777777" w:rsidR="00A431FD" w:rsidRPr="00C34754" w:rsidRDefault="00A431FD" w:rsidP="00A431FD">
      <w:pPr>
        <w:widowControl/>
        <w:jc w:val="both"/>
        <w:rPr>
          <w:rFonts w:eastAsiaTheme="minorHAnsi" w:cstheme="minorBidi"/>
          <w:i/>
          <w:snapToGrid/>
          <w:szCs w:val="22"/>
          <w:lang w:val="ro-RO" w:eastAsia="en-US"/>
        </w:rPr>
      </w:pPr>
      <w:r w:rsidRPr="00C34754">
        <w:rPr>
          <w:rFonts w:eastAsiaTheme="minorHAnsi" w:cstheme="minorBidi"/>
          <w:i/>
          <w:snapToGrid/>
          <w:szCs w:val="22"/>
          <w:lang w:val="ro-RO" w:eastAsia="en-US"/>
        </w:rPr>
        <w:t>Lucrări proiectate:</w:t>
      </w:r>
    </w:p>
    <w:p w14:paraId="724515FA"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amenajare piata garii zona teren cfr: spatii verzi, parcari si suprafete pietonale, iluminat exterior si retele electrice, retele canalizare;</w:t>
      </w:r>
    </w:p>
    <w:p w14:paraId="5F68FC4C"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reabilitare Clădire Calatori si CED existentă (rezistenta, arhitectura, instalatii electrice, sanitare, termotehnologice);</w:t>
      </w:r>
    </w:p>
    <w:p w14:paraId="59A3DFC7"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 xml:space="preserve">peroane si treceri la nivel pietonale între peroane (rezistenta, arhitectura, instalatii electrice): </w:t>
      </w:r>
    </w:p>
    <w:p w14:paraId="7ECCABE8" w14:textId="77777777" w:rsidR="00A431FD" w:rsidRPr="00C34754" w:rsidRDefault="00A431FD" w:rsidP="00A431FD">
      <w:pPr>
        <w:widowControl/>
        <w:numPr>
          <w:ilvl w:val="0"/>
          <w:numId w:val="34"/>
        </w:numPr>
        <w:shd w:val="clear" w:color="auto" w:fill="FFFFFF"/>
        <w:tabs>
          <w:tab w:val="left" w:pos="284"/>
        </w:tabs>
        <w:spacing w:line="276" w:lineRule="auto"/>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peron la linia I, în faţa clădirii de călători – cota +0,55m NSS pr, lungime 250,00m, latime de 3,00m;</w:t>
      </w:r>
    </w:p>
    <w:p w14:paraId="0CEBE296" w14:textId="77777777" w:rsidR="00A431FD" w:rsidRPr="00C34754" w:rsidRDefault="00A431FD" w:rsidP="00A431FD">
      <w:pPr>
        <w:widowControl/>
        <w:numPr>
          <w:ilvl w:val="0"/>
          <w:numId w:val="34"/>
        </w:numPr>
        <w:shd w:val="clear" w:color="auto" w:fill="FFFFFF"/>
        <w:tabs>
          <w:tab w:val="left" w:pos="284"/>
        </w:tabs>
        <w:spacing w:line="276" w:lineRule="auto"/>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peron între linia I și linia 2 – cota +0,55m NSS pr, lungime 250,00m, latime de 3,00m;</w:t>
      </w:r>
    </w:p>
    <w:p w14:paraId="50605F58"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copertine pe peroane (rezistenta, arhitectura, instalatii electrice si sanitare, inclusiv panouri fotovoltaice): copertine noi la peronul de la linia 1 si la peronul intermediar cu lungime de 150,00m;</w:t>
      </w:r>
    </w:p>
    <w:p w14:paraId="1C369E6B"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dotari (pictograme de informare, banci pentru calatori, cosuri de gunoi, casete pentru bagaje, jardiniere, stalpi ornamentali de delimitare);</w:t>
      </w:r>
    </w:p>
    <w:p w14:paraId="7668347A"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fundație container CE si imprejmuire;</w:t>
      </w:r>
    </w:p>
    <w:p w14:paraId="16B222B6"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iluminat exterior in zona macazurilor;</w:t>
      </w:r>
    </w:p>
    <w:p w14:paraId="4AEA534B"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iluminat treceri la nivel auto din interiorul statiei;</w:t>
      </w:r>
    </w:p>
    <w:p w14:paraId="1A8A4069"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demolari: peroane.</w:t>
      </w:r>
    </w:p>
    <w:p w14:paraId="44D5BFA8" w14:textId="77777777" w:rsidR="00A431FD" w:rsidRPr="00C34754" w:rsidRDefault="00A431FD" w:rsidP="00A431FD">
      <w:pPr>
        <w:widowControl/>
        <w:tabs>
          <w:tab w:val="left" w:pos="284"/>
        </w:tabs>
        <w:contextualSpacing/>
        <w:jc w:val="both"/>
        <w:rPr>
          <w:rFonts w:eastAsiaTheme="minorHAnsi" w:cstheme="minorBidi"/>
          <w:snapToGrid/>
          <w:szCs w:val="22"/>
          <w:lang w:val="ro-RO" w:eastAsia="en-US"/>
        </w:rPr>
      </w:pPr>
    </w:p>
    <w:p w14:paraId="57265CC2" w14:textId="77777777" w:rsidR="00A431FD" w:rsidRPr="00C34754" w:rsidRDefault="00A431FD" w:rsidP="00C34754">
      <w:pPr>
        <w:pStyle w:val="Paragrafoelenco"/>
        <w:numPr>
          <w:ilvl w:val="1"/>
          <w:numId w:val="10"/>
        </w:numPr>
        <w:jc w:val="both"/>
        <w:rPr>
          <w:rFonts w:eastAsiaTheme="minorHAnsi" w:cstheme="minorBidi"/>
          <w:lang w:val="ro-RO" w:eastAsia="en-US"/>
        </w:rPr>
      </w:pPr>
      <w:r w:rsidRPr="00C34754">
        <w:rPr>
          <w:rFonts w:eastAsiaTheme="minorHAnsi" w:cstheme="minorBidi"/>
          <w:lang w:val="ro-RO" w:eastAsia="en-US"/>
        </w:rPr>
        <w:t>Statia c.f. IABLANITA</w:t>
      </w:r>
    </w:p>
    <w:p w14:paraId="75C15850" w14:textId="77777777" w:rsidR="00A431FD" w:rsidRPr="00C34754" w:rsidRDefault="00A431FD" w:rsidP="00A431FD">
      <w:pPr>
        <w:widowControl/>
        <w:jc w:val="both"/>
        <w:rPr>
          <w:rFonts w:eastAsiaTheme="minorHAnsi" w:cstheme="minorBidi"/>
          <w:i/>
          <w:snapToGrid/>
          <w:szCs w:val="22"/>
          <w:lang w:val="ro-RO" w:eastAsia="en-US"/>
        </w:rPr>
      </w:pPr>
      <w:r w:rsidRPr="00C34754">
        <w:rPr>
          <w:rFonts w:eastAsiaTheme="minorHAnsi" w:cstheme="minorBidi"/>
          <w:i/>
          <w:snapToGrid/>
          <w:szCs w:val="22"/>
          <w:lang w:val="ro-RO" w:eastAsia="en-US"/>
        </w:rPr>
        <w:t>Recomandare expertiză tehnică Cladire Calatori si Cladire CED:</w:t>
      </w:r>
    </w:p>
    <w:p w14:paraId="1565ED1A"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nu sunt necesare măsuri iminente de punere în siguranță structurală seismică și gravitațională;</w:t>
      </w:r>
    </w:p>
    <w:p w14:paraId="0245B1A0" w14:textId="77777777" w:rsidR="00A431FD" w:rsidRPr="004458D7"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it-IT" w:eastAsia="en-US"/>
        </w:rPr>
      </w:pPr>
      <w:r w:rsidRPr="00C34754">
        <w:rPr>
          <w:rFonts w:eastAsiaTheme="minorHAnsi" w:cstheme="minorBidi"/>
          <w:snapToGrid/>
          <w:szCs w:val="24"/>
          <w:lang w:val="ro-RO" w:eastAsia="en-US"/>
        </w:rPr>
        <w:t>sunt necesare masuri de interventie nestructurale: desfacere plansee lemn, inlocuirea elementelor</w:t>
      </w:r>
      <w:r w:rsidRPr="004458D7">
        <w:rPr>
          <w:rFonts w:eastAsiaTheme="minorHAnsi" w:cstheme="minorBidi"/>
          <w:snapToGrid/>
          <w:color w:val="000000"/>
          <w:szCs w:val="24"/>
          <w:lang w:val="it-IT" w:eastAsia="en-US"/>
        </w:rPr>
        <w:t xml:space="preserve"> degradate, fisurile constatate in zidarie vor fi injectate cu mortar de ciment</w:t>
      </w:r>
      <w:r w:rsidRPr="004458D7">
        <w:rPr>
          <w:rFonts w:eastAsiaTheme="minorHAnsi" w:cstheme="minorBidi"/>
          <w:snapToGrid/>
          <w:szCs w:val="24"/>
          <w:lang w:val="it-IT" w:eastAsia="en-US"/>
        </w:rPr>
        <w:t>.</w:t>
      </w:r>
    </w:p>
    <w:p w14:paraId="46BBFCEC" w14:textId="77777777" w:rsidR="00A431FD" w:rsidRPr="00C34754" w:rsidRDefault="00A431FD" w:rsidP="00A431FD">
      <w:pPr>
        <w:widowControl/>
        <w:jc w:val="both"/>
        <w:rPr>
          <w:rFonts w:eastAsiaTheme="minorHAnsi" w:cstheme="minorBidi"/>
          <w:i/>
          <w:snapToGrid/>
          <w:szCs w:val="22"/>
          <w:lang w:val="ro-RO" w:eastAsia="en-US"/>
        </w:rPr>
      </w:pPr>
      <w:r w:rsidRPr="00C34754">
        <w:rPr>
          <w:rFonts w:eastAsiaTheme="minorHAnsi" w:cstheme="minorBidi"/>
          <w:i/>
          <w:snapToGrid/>
          <w:szCs w:val="22"/>
          <w:lang w:val="ro-RO" w:eastAsia="en-US"/>
        </w:rPr>
        <w:t>Lucrări proiectate:</w:t>
      </w:r>
    </w:p>
    <w:p w14:paraId="34E2D39D"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amenajare piata garii zona teren cfr: spatii verzi, parcari si suprafete pietonale, iluminat exterior si retele electrice, retele canalizare;</w:t>
      </w:r>
    </w:p>
    <w:p w14:paraId="7CDCEB66"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lastRenderedPageBreak/>
        <w:t>reabilitare Clădire Calatori existentă (rezistenta, arhitectura, instalatii electrice, sanitare, termotehnologice);</w:t>
      </w:r>
    </w:p>
    <w:p w14:paraId="423F9F31"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reabilitare Clădire CED existentă (rezistenta, arhitectura, instalatii electrice, sanitare, termotehnologice);</w:t>
      </w:r>
    </w:p>
    <w:p w14:paraId="1DCAED73"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 xml:space="preserve">peroane si treceri la nivel pietonale între peroane (rezistenta, arhitectura, instalatii electrice): </w:t>
      </w:r>
    </w:p>
    <w:p w14:paraId="0D0415AB" w14:textId="77777777" w:rsidR="00A431FD" w:rsidRPr="00C34754" w:rsidRDefault="00A431FD" w:rsidP="00A431FD">
      <w:pPr>
        <w:widowControl/>
        <w:numPr>
          <w:ilvl w:val="0"/>
          <w:numId w:val="34"/>
        </w:numPr>
        <w:shd w:val="clear" w:color="auto" w:fill="FFFFFF"/>
        <w:tabs>
          <w:tab w:val="left" w:pos="284"/>
        </w:tabs>
        <w:spacing w:line="276" w:lineRule="auto"/>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peron la linia 1, în faţa clădirii de călători – cota +0,55m NSS pr, lungime 250,00m, latime de 3,00m;</w:t>
      </w:r>
    </w:p>
    <w:p w14:paraId="70C00022" w14:textId="77777777" w:rsidR="00A431FD" w:rsidRPr="00C34754" w:rsidRDefault="00A431FD" w:rsidP="00A431FD">
      <w:pPr>
        <w:widowControl/>
        <w:numPr>
          <w:ilvl w:val="0"/>
          <w:numId w:val="34"/>
        </w:numPr>
        <w:shd w:val="clear" w:color="auto" w:fill="FFFFFF"/>
        <w:tabs>
          <w:tab w:val="left" w:pos="284"/>
        </w:tabs>
        <w:spacing w:line="276" w:lineRule="auto"/>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peron între linia 1 și linia II – cota +0,55m NSS pr, lungime 250,00m, latime de 3,00m;</w:t>
      </w:r>
    </w:p>
    <w:p w14:paraId="10D20F57" w14:textId="77777777" w:rsidR="00A431FD" w:rsidRPr="00C34754" w:rsidRDefault="00A431FD" w:rsidP="00A431FD">
      <w:pPr>
        <w:widowControl/>
        <w:numPr>
          <w:ilvl w:val="0"/>
          <w:numId w:val="34"/>
        </w:numPr>
        <w:shd w:val="clear" w:color="auto" w:fill="FFFFFF"/>
        <w:tabs>
          <w:tab w:val="left" w:pos="284"/>
        </w:tabs>
        <w:spacing w:after="120" w:line="276" w:lineRule="auto"/>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peron între linia III și linia 4 – cota +0,38m NSS pr, lungime 250,00m, latime de 3,00m.</w:t>
      </w:r>
    </w:p>
    <w:p w14:paraId="65A3412A"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copertine pe peroane (rezistenta, arhitectura, instalatii electrice si sanitare, inclusiv panouri fotovoltaice): copertine noi la peronul de la linia 1 si la peroanele intermediare cu lungime de 150,00 m;</w:t>
      </w:r>
    </w:p>
    <w:p w14:paraId="4307C9D1"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dotari (pictograme de informare, banci pentru calatori, cosuri de gunoi, casete pentru bagaje, jardiniere, stalpi ornamentali de delimitare);</w:t>
      </w:r>
    </w:p>
    <w:p w14:paraId="1CD61D70"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fundație container CE si imprejmuire;</w:t>
      </w:r>
    </w:p>
    <w:p w14:paraId="5D34023D"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iluminat exterior in zona macazurilor;</w:t>
      </w:r>
    </w:p>
    <w:p w14:paraId="2F46D2FA"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demolari: peroane.</w:t>
      </w:r>
    </w:p>
    <w:p w14:paraId="4B187B1D" w14:textId="77777777" w:rsidR="00A431FD" w:rsidRPr="00C34754" w:rsidRDefault="00A431FD" w:rsidP="00A431FD">
      <w:pPr>
        <w:widowControl/>
        <w:tabs>
          <w:tab w:val="left" w:pos="284"/>
        </w:tabs>
        <w:contextualSpacing/>
        <w:jc w:val="both"/>
        <w:rPr>
          <w:rFonts w:eastAsiaTheme="minorHAnsi" w:cstheme="minorBidi"/>
          <w:snapToGrid/>
          <w:szCs w:val="22"/>
          <w:lang w:val="ro-RO" w:eastAsia="en-US"/>
        </w:rPr>
      </w:pPr>
    </w:p>
    <w:p w14:paraId="0537ED84" w14:textId="77777777" w:rsidR="00A431FD" w:rsidRPr="00C34754" w:rsidRDefault="00A431FD" w:rsidP="00A431FD">
      <w:pPr>
        <w:widowControl/>
        <w:jc w:val="both"/>
        <w:rPr>
          <w:rFonts w:eastAsiaTheme="minorHAnsi" w:cstheme="minorBidi"/>
          <w:b/>
          <w:snapToGrid/>
          <w:szCs w:val="22"/>
          <w:lang w:val="ro-RO" w:eastAsia="en-US"/>
        </w:rPr>
      </w:pPr>
      <w:r w:rsidRPr="00C34754">
        <w:rPr>
          <w:rFonts w:eastAsiaTheme="minorHAnsi" w:cstheme="minorBidi"/>
          <w:b/>
          <w:snapToGrid/>
          <w:szCs w:val="22"/>
          <w:lang w:val="ro-RO" w:eastAsia="en-US"/>
        </w:rPr>
        <w:t>Interval Iablanita-Crusovat</w:t>
      </w:r>
    </w:p>
    <w:p w14:paraId="4D9F9C98" w14:textId="77777777" w:rsidR="00A431FD" w:rsidRPr="00C34754" w:rsidRDefault="00A431FD" w:rsidP="00A431FD">
      <w:pPr>
        <w:widowControl/>
        <w:jc w:val="both"/>
        <w:rPr>
          <w:rFonts w:eastAsiaTheme="minorHAnsi" w:cstheme="minorBidi"/>
          <w:i/>
          <w:snapToGrid/>
          <w:szCs w:val="22"/>
          <w:lang w:val="ro-RO" w:eastAsia="en-US"/>
        </w:rPr>
      </w:pPr>
      <w:r w:rsidRPr="00C34754">
        <w:rPr>
          <w:rFonts w:eastAsiaTheme="minorHAnsi" w:cstheme="minorBidi"/>
          <w:i/>
          <w:snapToGrid/>
          <w:szCs w:val="22"/>
          <w:lang w:val="ro-RO" w:eastAsia="en-US"/>
        </w:rPr>
        <w:t>Lucrări proiectate:</w:t>
      </w:r>
    </w:p>
    <w:p w14:paraId="7F476388"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iluminat treceri la nivel auto in afara statiei.</w:t>
      </w:r>
    </w:p>
    <w:p w14:paraId="70C26352" w14:textId="77777777" w:rsidR="00A431FD" w:rsidRPr="00C34754" w:rsidRDefault="00A431FD" w:rsidP="00A431FD">
      <w:pPr>
        <w:widowControl/>
        <w:jc w:val="both"/>
        <w:rPr>
          <w:rFonts w:eastAsiaTheme="minorHAnsi" w:cstheme="minorBidi"/>
          <w:b/>
          <w:snapToGrid/>
          <w:szCs w:val="22"/>
          <w:lang w:val="ro-RO" w:eastAsia="en-US"/>
        </w:rPr>
      </w:pPr>
    </w:p>
    <w:p w14:paraId="6C6937FF" w14:textId="77777777" w:rsidR="00A431FD" w:rsidRPr="00C34754" w:rsidRDefault="00A431FD" w:rsidP="00C34754">
      <w:pPr>
        <w:pStyle w:val="Paragrafoelenco"/>
        <w:numPr>
          <w:ilvl w:val="1"/>
          <w:numId w:val="10"/>
        </w:numPr>
        <w:jc w:val="both"/>
        <w:rPr>
          <w:rFonts w:eastAsiaTheme="minorHAnsi" w:cstheme="minorBidi"/>
          <w:lang w:val="ro-RO" w:eastAsia="en-US"/>
        </w:rPr>
      </w:pPr>
      <w:r w:rsidRPr="00C34754">
        <w:rPr>
          <w:rFonts w:eastAsiaTheme="minorHAnsi" w:cstheme="minorBidi"/>
          <w:lang w:val="ro-RO" w:eastAsia="en-US"/>
        </w:rPr>
        <w:t>Statiac.f. CRUSOVAT</w:t>
      </w:r>
    </w:p>
    <w:p w14:paraId="1B96318B" w14:textId="77777777" w:rsidR="00A431FD" w:rsidRPr="00C34754" w:rsidRDefault="00A431FD" w:rsidP="00A431FD">
      <w:pPr>
        <w:widowControl/>
        <w:jc w:val="both"/>
        <w:rPr>
          <w:rFonts w:eastAsiaTheme="minorHAnsi" w:cstheme="minorBidi"/>
          <w:i/>
          <w:snapToGrid/>
          <w:szCs w:val="22"/>
          <w:lang w:val="ro-RO" w:eastAsia="en-US"/>
        </w:rPr>
      </w:pPr>
      <w:r w:rsidRPr="00C34754">
        <w:rPr>
          <w:rFonts w:eastAsiaTheme="minorHAnsi" w:cstheme="minorBidi"/>
          <w:i/>
          <w:snapToGrid/>
          <w:szCs w:val="22"/>
          <w:lang w:val="ro-RO" w:eastAsia="en-US"/>
        </w:rPr>
        <w:t>Recomandare expertiză tehnică Cladire Calatori si CED:</w:t>
      </w:r>
    </w:p>
    <w:p w14:paraId="6BF7575E"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nu sunt necesare măsuri iminente de punere în siguranță structurală seismică și gravitațională;</w:t>
      </w:r>
    </w:p>
    <w:p w14:paraId="0ADFA1FE"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sunt necesare masuri de interventie nestructurale: fisurile constatate in zidarie vor fi injectate cu mortar de ciment, refacere tencuieli intradosuri plansee.</w:t>
      </w:r>
    </w:p>
    <w:p w14:paraId="40565607" w14:textId="77777777" w:rsidR="00A431FD" w:rsidRPr="00C34754" w:rsidRDefault="00A431FD" w:rsidP="00A431FD">
      <w:pPr>
        <w:widowControl/>
        <w:jc w:val="both"/>
        <w:rPr>
          <w:rFonts w:eastAsiaTheme="minorHAnsi" w:cstheme="minorBidi"/>
          <w:i/>
          <w:snapToGrid/>
          <w:szCs w:val="22"/>
          <w:lang w:val="ro-RO" w:eastAsia="en-US"/>
        </w:rPr>
      </w:pPr>
      <w:r w:rsidRPr="00C34754">
        <w:rPr>
          <w:rFonts w:eastAsiaTheme="minorHAnsi" w:cstheme="minorBidi"/>
          <w:i/>
          <w:snapToGrid/>
          <w:szCs w:val="22"/>
          <w:lang w:val="ro-RO" w:eastAsia="en-US"/>
        </w:rPr>
        <w:t>Lucrări proiectate:</w:t>
      </w:r>
    </w:p>
    <w:p w14:paraId="4B2F32B1"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amenajare piata garii zona teren cfr: spatii verzi, parcari si suprafete pietonale, iluminat exterior si retele electrice, retele canalizare;</w:t>
      </w:r>
    </w:p>
    <w:p w14:paraId="6CB89C92"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reabilitare Clădire Calatori si CED existentă (rezistenta, arhitectura, instalatii electrice, sanitare, termotehnologice);</w:t>
      </w:r>
    </w:p>
    <w:p w14:paraId="015B78F1"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 xml:space="preserve">peroane si treceri la nivel pietonale între peroane (rezistenta, arhitectura, instalatii electrice): </w:t>
      </w:r>
    </w:p>
    <w:p w14:paraId="2D3B583E" w14:textId="77777777" w:rsidR="00A431FD" w:rsidRPr="00C34754" w:rsidRDefault="00A431FD" w:rsidP="00A431FD">
      <w:pPr>
        <w:widowControl/>
        <w:numPr>
          <w:ilvl w:val="0"/>
          <w:numId w:val="34"/>
        </w:numPr>
        <w:shd w:val="clear" w:color="auto" w:fill="FFFFFF"/>
        <w:tabs>
          <w:tab w:val="left" w:pos="284"/>
        </w:tabs>
        <w:spacing w:line="276" w:lineRule="auto"/>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peron la linia 1, în faţa clădirii de călători – cota +0,55m NSS pr, lungime 250,00m, latime de 3,00m;</w:t>
      </w:r>
    </w:p>
    <w:p w14:paraId="58B5202F" w14:textId="77777777" w:rsidR="00A431FD" w:rsidRPr="00C34754" w:rsidRDefault="00A431FD" w:rsidP="00A431FD">
      <w:pPr>
        <w:widowControl/>
        <w:numPr>
          <w:ilvl w:val="0"/>
          <w:numId w:val="34"/>
        </w:numPr>
        <w:shd w:val="clear" w:color="auto" w:fill="FFFFFF"/>
        <w:tabs>
          <w:tab w:val="left" w:pos="284"/>
        </w:tabs>
        <w:spacing w:line="276" w:lineRule="auto"/>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peron între linia 1 și linia II – cota +0,55m NSS pr, lungime 250,00m, latime de 3,00m;</w:t>
      </w:r>
    </w:p>
    <w:p w14:paraId="37A0925D" w14:textId="77777777" w:rsidR="00A431FD" w:rsidRPr="00C34754" w:rsidRDefault="00A431FD" w:rsidP="00A431FD">
      <w:pPr>
        <w:widowControl/>
        <w:numPr>
          <w:ilvl w:val="0"/>
          <w:numId w:val="34"/>
        </w:numPr>
        <w:shd w:val="clear" w:color="auto" w:fill="FFFFFF"/>
        <w:tabs>
          <w:tab w:val="left" w:pos="284"/>
        </w:tabs>
        <w:spacing w:line="276" w:lineRule="auto"/>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peron între linia III și linia 4 – cota +0,38m NSS pr, lungime 250,00m, latime de 3,00m.</w:t>
      </w:r>
    </w:p>
    <w:p w14:paraId="261BCF81"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lastRenderedPageBreak/>
        <w:t>copertine pe peroane (rezistenta, arhitectura, instalatii electrice si sanitare, inclusiv panouri fotovoltaice): copertine noi la peronul de la linia 1 si la peroanele intermediare cu lungime de 150,00 m;</w:t>
      </w:r>
    </w:p>
    <w:p w14:paraId="13F459EA"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dotari (pictograme de informare, banci pentru calatori, cosuri de gunoi, casete pentru bagaje, jardiniere, stalpi ornamentali de delimitare);</w:t>
      </w:r>
    </w:p>
    <w:p w14:paraId="202A1584"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fundație container CE si imprejmuire;</w:t>
      </w:r>
    </w:p>
    <w:p w14:paraId="09882294"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iluminat exterior in zona macazurilor;</w:t>
      </w:r>
    </w:p>
    <w:p w14:paraId="46A32F07"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demolari: peroane, cladire parasita, cladire grup sanitar.</w:t>
      </w:r>
    </w:p>
    <w:p w14:paraId="7D500046" w14:textId="77777777" w:rsidR="00A431FD" w:rsidRPr="00C34754" w:rsidRDefault="00A431FD" w:rsidP="00A431FD">
      <w:pPr>
        <w:widowControl/>
        <w:jc w:val="both"/>
        <w:rPr>
          <w:rFonts w:eastAsiaTheme="minorHAnsi" w:cstheme="minorBidi"/>
          <w:b/>
          <w:snapToGrid/>
          <w:szCs w:val="22"/>
          <w:lang w:val="ro-RO" w:eastAsia="en-US"/>
        </w:rPr>
      </w:pPr>
    </w:p>
    <w:p w14:paraId="01276A61" w14:textId="77777777" w:rsidR="00A431FD" w:rsidRPr="00C34754" w:rsidRDefault="00A431FD" w:rsidP="00C34754">
      <w:pPr>
        <w:pStyle w:val="Paragrafoelenco"/>
        <w:numPr>
          <w:ilvl w:val="1"/>
          <w:numId w:val="10"/>
        </w:numPr>
        <w:jc w:val="both"/>
        <w:rPr>
          <w:rFonts w:eastAsiaTheme="minorHAnsi" w:cstheme="minorBidi"/>
          <w:lang w:val="ro-RO" w:eastAsia="en-US"/>
        </w:rPr>
      </w:pPr>
      <w:r w:rsidRPr="00C34754">
        <w:rPr>
          <w:rFonts w:eastAsiaTheme="minorHAnsi" w:cstheme="minorBidi"/>
          <w:lang w:val="ro-RO" w:eastAsia="en-US"/>
        </w:rPr>
        <w:t>H. Cornea</w:t>
      </w:r>
    </w:p>
    <w:p w14:paraId="6028C2E9" w14:textId="77777777" w:rsidR="00A431FD" w:rsidRPr="00C34754" w:rsidRDefault="00A431FD" w:rsidP="00A431FD">
      <w:pPr>
        <w:widowControl/>
        <w:jc w:val="both"/>
        <w:rPr>
          <w:rFonts w:eastAsiaTheme="minorHAnsi" w:cstheme="minorBidi"/>
          <w:i/>
          <w:snapToGrid/>
          <w:szCs w:val="22"/>
          <w:lang w:val="ro-RO" w:eastAsia="en-US"/>
        </w:rPr>
      </w:pPr>
      <w:r w:rsidRPr="00C34754">
        <w:rPr>
          <w:rFonts w:eastAsiaTheme="minorHAnsi" w:cstheme="minorBidi"/>
          <w:i/>
          <w:snapToGrid/>
          <w:szCs w:val="22"/>
          <w:lang w:val="ro-RO" w:eastAsia="en-US"/>
        </w:rPr>
        <w:t xml:space="preserve">Lucrări proiectate: </w:t>
      </w:r>
    </w:p>
    <w:p w14:paraId="16CA3CEA"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 xml:space="preserve">peroane si treceri la nivel pietonale între peroane (rezistenta, arhitectura, instalatii electrice): </w:t>
      </w:r>
    </w:p>
    <w:p w14:paraId="678F9AE6" w14:textId="77777777" w:rsidR="00A431FD" w:rsidRPr="00C34754" w:rsidRDefault="00A431FD" w:rsidP="00A431FD">
      <w:pPr>
        <w:widowControl/>
        <w:numPr>
          <w:ilvl w:val="0"/>
          <w:numId w:val="34"/>
        </w:numPr>
        <w:shd w:val="clear" w:color="auto" w:fill="FFFFFF"/>
        <w:tabs>
          <w:tab w:val="left" w:pos="284"/>
        </w:tabs>
        <w:spacing w:line="276" w:lineRule="auto"/>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 xml:space="preserve">peron fir I – cota +0,55m NSS pr, lungime 150,00m, latime de 3,00m; </w:t>
      </w:r>
    </w:p>
    <w:p w14:paraId="0B3644BF" w14:textId="77777777" w:rsidR="00A431FD" w:rsidRPr="00C34754" w:rsidRDefault="00A431FD" w:rsidP="00A431FD">
      <w:pPr>
        <w:widowControl/>
        <w:numPr>
          <w:ilvl w:val="0"/>
          <w:numId w:val="34"/>
        </w:numPr>
        <w:shd w:val="clear" w:color="auto" w:fill="FFFFFF"/>
        <w:tabs>
          <w:tab w:val="left" w:pos="284"/>
        </w:tabs>
        <w:spacing w:line="276" w:lineRule="auto"/>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 xml:space="preserve">peron fir II – cota +0,38m NSS pr, lungime 150,00m, latime de 3,00m. </w:t>
      </w:r>
    </w:p>
    <w:p w14:paraId="3BF80909"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copertine refugiu (rezistenta, arhitectura, instalatii electrice, inclusiv panouri fotovoltaice);</w:t>
      </w:r>
    </w:p>
    <w:p w14:paraId="357F7A35"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dotari (pictograme de informare, banci pentru calatori, cosuri de gunoi);</w:t>
      </w:r>
    </w:p>
    <w:p w14:paraId="76801838"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iluminat treceri la nivel auto in afara statiei;</w:t>
      </w:r>
    </w:p>
    <w:p w14:paraId="2B2E1BCC"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Demolari: peroane, cladire parasita.</w:t>
      </w:r>
    </w:p>
    <w:p w14:paraId="22ED39E7" w14:textId="77777777" w:rsidR="00A431FD" w:rsidRPr="00C34754" w:rsidRDefault="00A431FD" w:rsidP="00A431FD">
      <w:pPr>
        <w:widowControl/>
        <w:jc w:val="both"/>
        <w:rPr>
          <w:rFonts w:eastAsiaTheme="minorHAnsi" w:cstheme="minorBidi"/>
          <w:b/>
          <w:snapToGrid/>
          <w:szCs w:val="22"/>
          <w:lang w:val="ro-RO" w:eastAsia="en-US"/>
        </w:rPr>
      </w:pPr>
    </w:p>
    <w:p w14:paraId="01D30FC4" w14:textId="77777777" w:rsidR="00A431FD" w:rsidRPr="00C34754" w:rsidRDefault="00A431FD" w:rsidP="00C34754">
      <w:pPr>
        <w:pStyle w:val="Paragrafoelenco"/>
        <w:numPr>
          <w:ilvl w:val="1"/>
          <w:numId w:val="10"/>
        </w:numPr>
        <w:jc w:val="both"/>
        <w:rPr>
          <w:rFonts w:eastAsiaTheme="minorHAnsi" w:cstheme="minorBidi"/>
          <w:lang w:val="ro-RO" w:eastAsia="en-US"/>
        </w:rPr>
      </w:pPr>
      <w:r w:rsidRPr="00C34754">
        <w:rPr>
          <w:rFonts w:eastAsiaTheme="minorHAnsi" w:cstheme="minorBidi"/>
          <w:lang w:val="ro-RO" w:eastAsia="en-US"/>
        </w:rPr>
        <w:t>H.m. Domasnea Cornea</w:t>
      </w:r>
    </w:p>
    <w:p w14:paraId="19107233" w14:textId="77777777" w:rsidR="00A431FD" w:rsidRPr="00C34754" w:rsidRDefault="00A431FD" w:rsidP="00A431FD">
      <w:pPr>
        <w:widowControl/>
        <w:jc w:val="both"/>
        <w:rPr>
          <w:rFonts w:eastAsiaTheme="minorHAnsi" w:cstheme="minorBidi"/>
          <w:i/>
          <w:snapToGrid/>
          <w:szCs w:val="22"/>
          <w:lang w:val="ro-RO" w:eastAsia="en-US"/>
        </w:rPr>
      </w:pPr>
      <w:r w:rsidRPr="00C34754">
        <w:rPr>
          <w:rFonts w:eastAsiaTheme="minorHAnsi" w:cstheme="minorBidi"/>
          <w:i/>
          <w:snapToGrid/>
          <w:szCs w:val="22"/>
          <w:lang w:val="ro-RO" w:eastAsia="en-US"/>
        </w:rPr>
        <w:t>Recomandare expertiză tehnică Cladire Calatori si Cladire CED:</w:t>
      </w:r>
    </w:p>
    <w:p w14:paraId="26F9D783"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nu sunt necesare măsuri iminente de punere în siguranță structurală seismică și gravitațională;</w:t>
      </w:r>
    </w:p>
    <w:p w14:paraId="59CD83EC"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sunt necesare masuri de interventie nestructurale: desfacere plansee lemn, inlocuirea elementelor degradate, refacere tencuieli intradosuri plansee, fisurile constatate in zidarie vor fi injectate cu mortar de ciment.</w:t>
      </w:r>
    </w:p>
    <w:p w14:paraId="3C4ACB94" w14:textId="77777777" w:rsidR="00A431FD" w:rsidRPr="00C34754" w:rsidRDefault="00A431FD" w:rsidP="00A431FD">
      <w:pPr>
        <w:widowControl/>
        <w:jc w:val="both"/>
        <w:rPr>
          <w:rFonts w:eastAsiaTheme="minorHAnsi" w:cstheme="minorBidi"/>
          <w:i/>
          <w:snapToGrid/>
          <w:szCs w:val="22"/>
          <w:lang w:val="ro-RO" w:eastAsia="en-US"/>
        </w:rPr>
      </w:pPr>
      <w:r w:rsidRPr="00C34754">
        <w:rPr>
          <w:rFonts w:eastAsiaTheme="minorHAnsi" w:cstheme="minorBidi"/>
          <w:i/>
          <w:snapToGrid/>
          <w:szCs w:val="22"/>
          <w:lang w:val="ro-RO" w:eastAsia="en-US"/>
        </w:rPr>
        <w:t>Lucrări proiectate:</w:t>
      </w:r>
    </w:p>
    <w:p w14:paraId="1C70B440"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amenajare piata garii zona teren cfr: spatii verzi, parcari si suprafete pietonale, iluminat exterior si retele electrice, retele canalizare;</w:t>
      </w:r>
    </w:p>
    <w:p w14:paraId="2ABFB9AB"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reabilitare Clădire Calatori existentă (rezistenta, arhitectura, instalatii electrice, sanitare, termotehnologice);</w:t>
      </w:r>
    </w:p>
    <w:p w14:paraId="1842945D"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reabilitare Clădire CED existentă (rezistenta, arhitectura, instalatii electrice, sanitare, termotehnologice);</w:t>
      </w:r>
    </w:p>
    <w:p w14:paraId="4D4272F3"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 xml:space="preserve">peroane si treceri la nivel pietonale între peroane (rezistenta, arhitectura, instalatii electrice): </w:t>
      </w:r>
    </w:p>
    <w:p w14:paraId="0940B2D7" w14:textId="77777777" w:rsidR="00A431FD" w:rsidRPr="00C34754" w:rsidRDefault="00A431FD" w:rsidP="00A431FD">
      <w:pPr>
        <w:widowControl/>
        <w:numPr>
          <w:ilvl w:val="0"/>
          <w:numId w:val="34"/>
        </w:numPr>
        <w:shd w:val="clear" w:color="auto" w:fill="FFFFFF"/>
        <w:tabs>
          <w:tab w:val="left" w:pos="284"/>
        </w:tabs>
        <w:spacing w:line="276" w:lineRule="auto"/>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peron la linia 1, în faţa clădirii de călători – cota +0,55m NSS pr, lungime 250,00m, latime de 3,00m;</w:t>
      </w:r>
    </w:p>
    <w:p w14:paraId="12199E6D" w14:textId="77777777" w:rsidR="00A431FD" w:rsidRPr="00C34754" w:rsidRDefault="00A431FD" w:rsidP="00A431FD">
      <w:pPr>
        <w:widowControl/>
        <w:numPr>
          <w:ilvl w:val="0"/>
          <w:numId w:val="34"/>
        </w:numPr>
        <w:shd w:val="clear" w:color="auto" w:fill="FFFFFF"/>
        <w:tabs>
          <w:tab w:val="left" w:pos="284"/>
        </w:tabs>
        <w:spacing w:line="276" w:lineRule="auto"/>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peron între linia 1 și linia II – cota +0,55m NSS pr, lungime 250,00m, latime de 3,00m;</w:t>
      </w:r>
    </w:p>
    <w:p w14:paraId="7BDF7789" w14:textId="77777777" w:rsidR="00A431FD" w:rsidRPr="00C34754" w:rsidRDefault="00A431FD" w:rsidP="00A431FD">
      <w:pPr>
        <w:widowControl/>
        <w:numPr>
          <w:ilvl w:val="0"/>
          <w:numId w:val="34"/>
        </w:numPr>
        <w:shd w:val="clear" w:color="auto" w:fill="FFFFFF"/>
        <w:tabs>
          <w:tab w:val="left" w:pos="284"/>
        </w:tabs>
        <w:spacing w:line="276" w:lineRule="auto"/>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peron între linia III și linia 4 – cota +0,55m NSS pr, lungime 250,00m, latime de 3,00m.</w:t>
      </w:r>
    </w:p>
    <w:p w14:paraId="46F9CEF6"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lastRenderedPageBreak/>
        <w:t>copertine pe peroane (rezistenta, arhitectura, instalatii electrice si sanitare, inclusiv panouri fotovoltaice): copertine noi la peronul de la linia 1 si la peroanele intermediare cu lungime de 150,00 m;</w:t>
      </w:r>
    </w:p>
    <w:p w14:paraId="78858782"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dotari (pictograme de informare, banci pentru calatori, cosuri de gunoi, casete pentru bagaje, jardiniere, stalpi ornamentali de delimitare);</w:t>
      </w:r>
    </w:p>
    <w:p w14:paraId="35AC85C1"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fundație container CE si imprejmuire;</w:t>
      </w:r>
    </w:p>
    <w:p w14:paraId="36941CF3"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reabilitare construcții conexe: cladiri district;</w:t>
      </w:r>
    </w:p>
    <w:p w14:paraId="6B2755F7"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iluminat exterior in zona macazurilor;</w:t>
      </w:r>
    </w:p>
    <w:p w14:paraId="5F19CDB4"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iluminat treceri la nivel auto din interiorul statiei;</w:t>
      </w:r>
    </w:p>
    <w:p w14:paraId="7BF55EA9"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demolari: peroane, cladiri anexe, cladire depozit.</w:t>
      </w:r>
    </w:p>
    <w:p w14:paraId="0F3D654B" w14:textId="77777777" w:rsidR="00A431FD" w:rsidRPr="00C34754" w:rsidRDefault="00A431FD" w:rsidP="00A431FD">
      <w:pPr>
        <w:widowControl/>
        <w:tabs>
          <w:tab w:val="left" w:pos="284"/>
        </w:tabs>
        <w:contextualSpacing/>
        <w:jc w:val="both"/>
        <w:rPr>
          <w:rFonts w:eastAsiaTheme="minorHAnsi" w:cstheme="minorBidi"/>
          <w:snapToGrid/>
          <w:szCs w:val="22"/>
          <w:lang w:val="ro-RO" w:eastAsia="en-US"/>
        </w:rPr>
      </w:pPr>
    </w:p>
    <w:p w14:paraId="4163B74D" w14:textId="77777777" w:rsidR="00A431FD" w:rsidRPr="00C34754" w:rsidRDefault="00A431FD" w:rsidP="00C34754">
      <w:pPr>
        <w:pStyle w:val="Paragrafoelenco"/>
        <w:numPr>
          <w:ilvl w:val="1"/>
          <w:numId w:val="10"/>
        </w:numPr>
        <w:jc w:val="both"/>
        <w:rPr>
          <w:rFonts w:eastAsiaTheme="minorHAnsi" w:cstheme="minorBidi"/>
          <w:lang w:val="ro-RO" w:eastAsia="en-US"/>
        </w:rPr>
      </w:pPr>
      <w:r w:rsidRPr="00C34754">
        <w:rPr>
          <w:rFonts w:eastAsiaTheme="minorHAnsi" w:cstheme="minorBidi"/>
          <w:lang w:val="ro-RO" w:eastAsia="en-US"/>
        </w:rPr>
        <w:t>H. Luncavita</w:t>
      </w:r>
    </w:p>
    <w:p w14:paraId="297BE2A2" w14:textId="77777777" w:rsidR="00A431FD" w:rsidRPr="00C34754" w:rsidRDefault="00A431FD" w:rsidP="00A431FD">
      <w:pPr>
        <w:widowControl/>
        <w:jc w:val="both"/>
        <w:rPr>
          <w:rFonts w:eastAsiaTheme="minorHAnsi" w:cstheme="minorBidi"/>
          <w:i/>
          <w:snapToGrid/>
          <w:szCs w:val="22"/>
          <w:lang w:val="ro-RO" w:eastAsia="en-US"/>
        </w:rPr>
      </w:pPr>
      <w:r w:rsidRPr="00C34754">
        <w:rPr>
          <w:rFonts w:eastAsiaTheme="minorHAnsi" w:cstheme="minorBidi"/>
          <w:i/>
          <w:snapToGrid/>
          <w:szCs w:val="22"/>
          <w:lang w:val="ro-RO" w:eastAsia="en-US"/>
        </w:rPr>
        <w:t xml:space="preserve">Lucrări proiectate: </w:t>
      </w:r>
    </w:p>
    <w:p w14:paraId="10B23CA4"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 xml:space="preserve">peroane si treceri la nivel pietonale între peroane (rezistenta, arhitectura, instalatii electrice): </w:t>
      </w:r>
    </w:p>
    <w:p w14:paraId="20CD269D" w14:textId="77777777" w:rsidR="00A431FD" w:rsidRPr="00C34754" w:rsidRDefault="00A431FD" w:rsidP="00A431FD">
      <w:pPr>
        <w:widowControl/>
        <w:numPr>
          <w:ilvl w:val="0"/>
          <w:numId w:val="34"/>
        </w:numPr>
        <w:shd w:val="clear" w:color="auto" w:fill="FFFFFF"/>
        <w:tabs>
          <w:tab w:val="left" w:pos="284"/>
        </w:tabs>
        <w:spacing w:line="276" w:lineRule="auto"/>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 xml:space="preserve">peron fir I – cota +0,55m NSS pr, lungime 150,00m, latime de 3,00m; </w:t>
      </w:r>
    </w:p>
    <w:p w14:paraId="794F1000" w14:textId="77777777" w:rsidR="00A431FD" w:rsidRPr="00C34754" w:rsidRDefault="00A431FD" w:rsidP="00A431FD">
      <w:pPr>
        <w:widowControl/>
        <w:numPr>
          <w:ilvl w:val="0"/>
          <w:numId w:val="34"/>
        </w:numPr>
        <w:shd w:val="clear" w:color="auto" w:fill="FFFFFF"/>
        <w:tabs>
          <w:tab w:val="left" w:pos="284"/>
        </w:tabs>
        <w:spacing w:line="276" w:lineRule="auto"/>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 xml:space="preserve">peron fir II – cota +0,38m NSS pr, lungime 150,00m, latime de 3,00m. </w:t>
      </w:r>
    </w:p>
    <w:p w14:paraId="6925CE54"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copertine refugiu (rezistenta, arhitectura, instalatii electrice, inclusiv panouri fotovoltaice);</w:t>
      </w:r>
    </w:p>
    <w:p w14:paraId="6A694FF1"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dotari (pictograme de informare, banci pentru calatori, cosuri de gunoi);</w:t>
      </w:r>
    </w:p>
    <w:p w14:paraId="652CD22D"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reabilitare construcții conexe: cladire canton;</w:t>
      </w:r>
    </w:p>
    <w:p w14:paraId="0387EB55"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Demolari: peroane.</w:t>
      </w:r>
    </w:p>
    <w:p w14:paraId="105BCD56" w14:textId="77777777" w:rsidR="00A431FD" w:rsidRPr="00C34754" w:rsidRDefault="00A431FD" w:rsidP="00A431FD">
      <w:pPr>
        <w:widowControl/>
        <w:jc w:val="both"/>
        <w:rPr>
          <w:rFonts w:eastAsiaTheme="minorHAnsi" w:cstheme="minorBidi"/>
          <w:b/>
          <w:snapToGrid/>
          <w:szCs w:val="22"/>
          <w:lang w:val="ro-RO" w:eastAsia="en-US"/>
        </w:rPr>
      </w:pPr>
    </w:p>
    <w:p w14:paraId="2CE10B39" w14:textId="77777777" w:rsidR="00A431FD" w:rsidRPr="00C34754" w:rsidRDefault="00A431FD" w:rsidP="00C34754">
      <w:pPr>
        <w:pStyle w:val="Paragrafoelenco"/>
        <w:numPr>
          <w:ilvl w:val="1"/>
          <w:numId w:val="10"/>
        </w:numPr>
        <w:jc w:val="both"/>
        <w:rPr>
          <w:rFonts w:eastAsiaTheme="minorHAnsi" w:cstheme="minorBidi"/>
          <w:lang w:val="ro-RO" w:eastAsia="en-US"/>
        </w:rPr>
      </w:pPr>
      <w:r w:rsidRPr="00C34754">
        <w:rPr>
          <w:rFonts w:eastAsiaTheme="minorHAnsi" w:cstheme="minorBidi"/>
          <w:lang w:val="ro-RO" w:eastAsia="en-US"/>
        </w:rPr>
        <w:t>H. Poarta (punct de oprire nou)</w:t>
      </w:r>
    </w:p>
    <w:p w14:paraId="50785F46" w14:textId="77777777" w:rsidR="00A431FD" w:rsidRPr="00C34754" w:rsidRDefault="00A431FD" w:rsidP="00A431FD">
      <w:pPr>
        <w:widowControl/>
        <w:jc w:val="both"/>
        <w:rPr>
          <w:rFonts w:eastAsiaTheme="minorHAnsi" w:cstheme="minorBidi"/>
          <w:i/>
          <w:snapToGrid/>
          <w:szCs w:val="22"/>
          <w:lang w:val="ro-RO" w:eastAsia="en-US"/>
        </w:rPr>
      </w:pPr>
      <w:r w:rsidRPr="00C34754">
        <w:rPr>
          <w:rFonts w:eastAsiaTheme="minorHAnsi" w:cstheme="minorBidi"/>
          <w:i/>
          <w:snapToGrid/>
          <w:szCs w:val="22"/>
          <w:lang w:val="ro-RO" w:eastAsia="en-US"/>
        </w:rPr>
        <w:t xml:space="preserve">Lucrări proiectate: </w:t>
      </w:r>
    </w:p>
    <w:p w14:paraId="34EBEAE7"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 xml:space="preserve">peroane si treceri la nivel pietonale între peroane (rezistenta, arhitectura, instalatii electrice): </w:t>
      </w:r>
    </w:p>
    <w:p w14:paraId="599F7E07" w14:textId="77777777" w:rsidR="00A431FD" w:rsidRPr="00C34754" w:rsidRDefault="00A431FD" w:rsidP="00A431FD">
      <w:pPr>
        <w:widowControl/>
        <w:numPr>
          <w:ilvl w:val="0"/>
          <w:numId w:val="34"/>
        </w:numPr>
        <w:shd w:val="clear" w:color="auto" w:fill="FFFFFF"/>
        <w:tabs>
          <w:tab w:val="left" w:pos="284"/>
        </w:tabs>
        <w:spacing w:line="276" w:lineRule="auto"/>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 xml:space="preserve">peron fir I – cota +0,55m NSS pr, lungime 150,00m, latime de 3,00m; </w:t>
      </w:r>
    </w:p>
    <w:p w14:paraId="56B2B1C7" w14:textId="77777777" w:rsidR="00A431FD" w:rsidRPr="00C34754" w:rsidRDefault="00A431FD" w:rsidP="00A431FD">
      <w:pPr>
        <w:widowControl/>
        <w:numPr>
          <w:ilvl w:val="0"/>
          <w:numId w:val="34"/>
        </w:numPr>
        <w:shd w:val="clear" w:color="auto" w:fill="FFFFFF"/>
        <w:tabs>
          <w:tab w:val="left" w:pos="284"/>
        </w:tabs>
        <w:spacing w:line="276" w:lineRule="auto"/>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 xml:space="preserve">peron fir II – cota +0,38m NSS pr, lungime 150,00m, latime de 3,00m. </w:t>
      </w:r>
    </w:p>
    <w:p w14:paraId="205AF3F7"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copertine refugiu (rezistenta, arhitectura, instalatii electrice, inclusiv panouri fotovoltaice);</w:t>
      </w:r>
    </w:p>
    <w:p w14:paraId="5C4E07F2"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dotari (pictograme de informare, banci pentru calatori, cosuri de gunoi);</w:t>
      </w:r>
    </w:p>
    <w:p w14:paraId="3893B81D"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iluminat exterior in zona macazurilor.</w:t>
      </w:r>
    </w:p>
    <w:p w14:paraId="160B0B47" w14:textId="77777777" w:rsidR="00A431FD" w:rsidRPr="00C34754" w:rsidRDefault="00A431FD" w:rsidP="00A431FD">
      <w:pPr>
        <w:widowControl/>
        <w:tabs>
          <w:tab w:val="left" w:pos="284"/>
        </w:tabs>
        <w:contextualSpacing/>
        <w:jc w:val="both"/>
        <w:rPr>
          <w:rFonts w:eastAsiaTheme="minorHAnsi" w:cstheme="minorBidi"/>
          <w:snapToGrid/>
          <w:szCs w:val="22"/>
          <w:lang w:val="ro-RO" w:eastAsia="en-US"/>
        </w:rPr>
      </w:pPr>
    </w:p>
    <w:p w14:paraId="40BC54FF" w14:textId="77777777" w:rsidR="00A431FD" w:rsidRPr="00C34754" w:rsidRDefault="00A431FD" w:rsidP="00A431FD">
      <w:pPr>
        <w:widowControl/>
        <w:jc w:val="both"/>
        <w:rPr>
          <w:rFonts w:eastAsiaTheme="minorHAnsi" w:cstheme="minorBidi"/>
          <w:b/>
          <w:snapToGrid/>
          <w:szCs w:val="22"/>
          <w:lang w:val="ro-RO" w:eastAsia="en-US"/>
        </w:rPr>
      </w:pPr>
      <w:r w:rsidRPr="00C34754">
        <w:rPr>
          <w:rFonts w:eastAsiaTheme="minorHAnsi" w:cstheme="minorBidi"/>
          <w:b/>
          <w:snapToGrid/>
          <w:szCs w:val="22"/>
          <w:lang w:val="ro-RO" w:eastAsia="en-US"/>
        </w:rPr>
        <w:t>Interval Poarta-Teregova</w:t>
      </w:r>
    </w:p>
    <w:p w14:paraId="141588F1" w14:textId="77777777" w:rsidR="00A431FD" w:rsidRPr="00C34754" w:rsidRDefault="00A431FD" w:rsidP="00A431FD">
      <w:pPr>
        <w:widowControl/>
        <w:jc w:val="both"/>
        <w:rPr>
          <w:rFonts w:eastAsiaTheme="minorHAnsi" w:cstheme="minorBidi"/>
          <w:i/>
          <w:snapToGrid/>
          <w:szCs w:val="22"/>
          <w:lang w:val="ro-RO" w:eastAsia="en-US"/>
        </w:rPr>
      </w:pPr>
      <w:r w:rsidRPr="00C34754">
        <w:rPr>
          <w:rFonts w:eastAsiaTheme="minorHAnsi" w:cstheme="minorBidi"/>
          <w:i/>
          <w:snapToGrid/>
          <w:szCs w:val="22"/>
          <w:lang w:val="ro-RO" w:eastAsia="en-US"/>
        </w:rPr>
        <w:t>Lucrări proiectate:</w:t>
      </w:r>
    </w:p>
    <w:p w14:paraId="193331E9"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iluminat treceri la nivel auto in afara statiei.</w:t>
      </w:r>
    </w:p>
    <w:p w14:paraId="5C0E7F80" w14:textId="77777777" w:rsidR="00A431FD" w:rsidRPr="00C34754" w:rsidRDefault="00A431FD" w:rsidP="00A431FD">
      <w:pPr>
        <w:widowControl/>
        <w:jc w:val="both"/>
        <w:rPr>
          <w:rFonts w:eastAsiaTheme="minorHAnsi" w:cstheme="minorBidi"/>
          <w:b/>
          <w:snapToGrid/>
          <w:szCs w:val="22"/>
          <w:lang w:val="ro-RO" w:eastAsia="en-US"/>
        </w:rPr>
      </w:pPr>
    </w:p>
    <w:p w14:paraId="333E32C2" w14:textId="77777777" w:rsidR="00A431FD" w:rsidRPr="00C34754" w:rsidRDefault="00A431FD" w:rsidP="00C34754">
      <w:pPr>
        <w:pStyle w:val="Paragrafoelenco"/>
        <w:numPr>
          <w:ilvl w:val="1"/>
          <w:numId w:val="10"/>
        </w:numPr>
        <w:jc w:val="both"/>
        <w:rPr>
          <w:rFonts w:eastAsiaTheme="minorHAnsi" w:cstheme="minorBidi"/>
          <w:lang w:val="ro-RO" w:eastAsia="en-US"/>
        </w:rPr>
      </w:pPr>
      <w:r w:rsidRPr="00C34754">
        <w:rPr>
          <w:rFonts w:eastAsiaTheme="minorHAnsi" w:cstheme="minorBidi"/>
          <w:lang w:val="ro-RO" w:eastAsia="en-US"/>
        </w:rPr>
        <w:t>H.m. Teregova</w:t>
      </w:r>
    </w:p>
    <w:p w14:paraId="742E0D79" w14:textId="77777777" w:rsidR="00A431FD" w:rsidRPr="00C34754" w:rsidRDefault="00A431FD" w:rsidP="00A431FD">
      <w:pPr>
        <w:widowControl/>
        <w:jc w:val="both"/>
        <w:rPr>
          <w:rFonts w:eastAsiaTheme="minorHAnsi" w:cstheme="minorBidi"/>
          <w:i/>
          <w:snapToGrid/>
          <w:szCs w:val="22"/>
          <w:lang w:val="ro-RO" w:eastAsia="en-US"/>
        </w:rPr>
      </w:pPr>
      <w:r w:rsidRPr="00C34754">
        <w:rPr>
          <w:rFonts w:eastAsiaTheme="minorHAnsi" w:cstheme="minorBidi"/>
          <w:i/>
          <w:snapToGrid/>
          <w:szCs w:val="22"/>
          <w:lang w:val="ro-RO" w:eastAsia="en-US"/>
        </w:rPr>
        <w:t>Recomandare expertiză tehnică Cladire Calatori si Cladire CED:</w:t>
      </w:r>
    </w:p>
    <w:p w14:paraId="25C7C25C"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nu sunt necesare măsuri iminente de punere în siguranță structurală seismică și gravitațională;</w:t>
      </w:r>
    </w:p>
    <w:p w14:paraId="7B78105F"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lastRenderedPageBreak/>
        <w:t>sunt necesare masuri de interventie nestructurale: desfacere plansee lemn, inlocuirea elementelor degradate, fisurile constatate in zidarie vor fi injectate cu mortar de ciment.</w:t>
      </w:r>
    </w:p>
    <w:p w14:paraId="4818FB41" w14:textId="77777777" w:rsidR="00A431FD" w:rsidRPr="00C34754" w:rsidRDefault="00A431FD" w:rsidP="00A431FD">
      <w:pPr>
        <w:widowControl/>
        <w:jc w:val="both"/>
        <w:rPr>
          <w:rFonts w:eastAsiaTheme="minorHAnsi" w:cstheme="minorBidi"/>
          <w:i/>
          <w:snapToGrid/>
          <w:szCs w:val="22"/>
          <w:lang w:val="ro-RO" w:eastAsia="en-US"/>
        </w:rPr>
      </w:pPr>
      <w:r w:rsidRPr="00C34754">
        <w:rPr>
          <w:rFonts w:eastAsiaTheme="minorHAnsi" w:cstheme="minorBidi"/>
          <w:i/>
          <w:snapToGrid/>
          <w:szCs w:val="22"/>
          <w:lang w:val="ro-RO" w:eastAsia="en-US"/>
        </w:rPr>
        <w:t>Lucrări proiectate:</w:t>
      </w:r>
    </w:p>
    <w:p w14:paraId="016BD870"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amenajare piata garii zona teren cfr: spatii verzi, parcari si suprafete pietonale, iluminat exterior si retele electrice, retele canalizare;</w:t>
      </w:r>
    </w:p>
    <w:p w14:paraId="215B02C7"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reabilitare Clădire Calatori existentă (rezistenta, arhitectura, instalatii electrice, sanitare, termotehnologice);</w:t>
      </w:r>
    </w:p>
    <w:p w14:paraId="3B8647B6"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reabilitare Clădire CED existentă (rezistenta, arhitectura, instalatii electrice, sanitare, termotehnologice);</w:t>
      </w:r>
    </w:p>
    <w:p w14:paraId="2979F808"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 xml:space="preserve">peroane si treceri la nivel pietonale între peroane (rezistenta, arhitectura, instalatii electrice): </w:t>
      </w:r>
    </w:p>
    <w:p w14:paraId="472D2412" w14:textId="77777777" w:rsidR="00A431FD" w:rsidRPr="00C34754" w:rsidRDefault="00A431FD" w:rsidP="00A431FD">
      <w:pPr>
        <w:widowControl/>
        <w:numPr>
          <w:ilvl w:val="0"/>
          <w:numId w:val="34"/>
        </w:numPr>
        <w:shd w:val="clear" w:color="auto" w:fill="FFFFFF"/>
        <w:tabs>
          <w:tab w:val="left" w:pos="284"/>
        </w:tabs>
        <w:spacing w:line="276" w:lineRule="auto"/>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peron la linia 1, în faţa clădirii de călători – cota +0,55m NSS pr, lungime 250,00m, latime de 3,00m;</w:t>
      </w:r>
    </w:p>
    <w:p w14:paraId="29CDA639" w14:textId="77777777" w:rsidR="00A431FD" w:rsidRPr="00C34754" w:rsidRDefault="00A431FD" w:rsidP="00A431FD">
      <w:pPr>
        <w:widowControl/>
        <w:numPr>
          <w:ilvl w:val="0"/>
          <w:numId w:val="34"/>
        </w:numPr>
        <w:shd w:val="clear" w:color="auto" w:fill="FFFFFF"/>
        <w:tabs>
          <w:tab w:val="left" w:pos="284"/>
        </w:tabs>
        <w:spacing w:line="276" w:lineRule="auto"/>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peron între linia 1 și linia II – cota +0,55m NSS pr, lungime 250,00m, latime de 3,00m;</w:t>
      </w:r>
    </w:p>
    <w:p w14:paraId="516EB0D2" w14:textId="77777777" w:rsidR="00A431FD" w:rsidRPr="00C34754" w:rsidRDefault="00A431FD" w:rsidP="00A431FD">
      <w:pPr>
        <w:widowControl/>
        <w:numPr>
          <w:ilvl w:val="0"/>
          <w:numId w:val="34"/>
        </w:numPr>
        <w:shd w:val="clear" w:color="auto" w:fill="FFFFFF"/>
        <w:tabs>
          <w:tab w:val="left" w:pos="284"/>
        </w:tabs>
        <w:spacing w:line="276" w:lineRule="auto"/>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peron între linia III și linia 4 – cota +0,38m NSS pr, lungime 250,00m, latime de 3,00m.</w:t>
      </w:r>
    </w:p>
    <w:p w14:paraId="1E825982"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copertine pe peroane (rezistenta, arhitectura, instalatii electrice si sanitare, inclusiv panouri fotovoltaice): copertine noi la peronul de la linia 1 si la peroanele intermediare cu lungime de 150,00 m;</w:t>
      </w:r>
    </w:p>
    <w:p w14:paraId="09B09550"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dotari (pictograme de informare, banci pentru calatori, cosuri de gunoi, casete pentru bagaje, jardiniere, stalpi ornamentali de delimitare);</w:t>
      </w:r>
    </w:p>
    <w:p w14:paraId="565CE3AB"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fundație container CE si imprejmuire;</w:t>
      </w:r>
    </w:p>
    <w:p w14:paraId="44970D82"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reabilitare construcții conexe: cladire district;</w:t>
      </w:r>
    </w:p>
    <w:p w14:paraId="71EE0DC3"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iluminat exterior in zona macazurilor;</w:t>
      </w:r>
    </w:p>
    <w:p w14:paraId="5492F45D"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demolari: peroane, magazie, rampa.</w:t>
      </w:r>
    </w:p>
    <w:p w14:paraId="24B57DD0" w14:textId="77777777" w:rsidR="00A431FD" w:rsidRPr="00C34754" w:rsidRDefault="00A431FD" w:rsidP="00A431FD">
      <w:pPr>
        <w:widowControl/>
        <w:jc w:val="both"/>
        <w:rPr>
          <w:rFonts w:eastAsiaTheme="minorHAnsi" w:cstheme="minorBidi"/>
          <w:b/>
          <w:snapToGrid/>
          <w:szCs w:val="22"/>
          <w:lang w:val="ro-RO" w:eastAsia="en-US"/>
        </w:rPr>
      </w:pPr>
    </w:p>
    <w:p w14:paraId="61A848DC" w14:textId="77777777" w:rsidR="00A431FD" w:rsidRPr="00C34754" w:rsidRDefault="00A431FD" w:rsidP="00C34754">
      <w:pPr>
        <w:pStyle w:val="Paragrafoelenco"/>
        <w:numPr>
          <w:ilvl w:val="1"/>
          <w:numId w:val="10"/>
        </w:numPr>
        <w:jc w:val="both"/>
        <w:rPr>
          <w:rFonts w:eastAsiaTheme="minorHAnsi" w:cstheme="minorBidi"/>
          <w:lang w:val="ro-RO" w:eastAsia="en-US"/>
        </w:rPr>
      </w:pPr>
      <w:r w:rsidRPr="00C34754">
        <w:rPr>
          <w:rFonts w:eastAsiaTheme="minorHAnsi" w:cstheme="minorBidi"/>
          <w:lang w:val="ro-RO" w:eastAsia="en-US"/>
        </w:rPr>
        <w:t>Statia c.f. ARMENIS</w:t>
      </w:r>
    </w:p>
    <w:p w14:paraId="100017E3" w14:textId="77777777" w:rsidR="00A431FD" w:rsidRPr="00C34754" w:rsidRDefault="00A431FD" w:rsidP="00A431FD">
      <w:pPr>
        <w:widowControl/>
        <w:jc w:val="both"/>
        <w:rPr>
          <w:rFonts w:eastAsiaTheme="minorHAnsi" w:cstheme="minorBidi"/>
          <w:i/>
          <w:snapToGrid/>
          <w:szCs w:val="22"/>
          <w:lang w:val="ro-RO" w:eastAsia="en-US"/>
        </w:rPr>
      </w:pPr>
      <w:r w:rsidRPr="00C34754">
        <w:rPr>
          <w:rFonts w:eastAsiaTheme="minorHAnsi" w:cstheme="minorBidi"/>
          <w:i/>
          <w:snapToGrid/>
          <w:szCs w:val="22"/>
          <w:lang w:val="ro-RO" w:eastAsia="en-US"/>
        </w:rPr>
        <w:t>Recomandare expertiză tehnică Cladire Calatori si Cladire CED:</w:t>
      </w:r>
    </w:p>
    <w:p w14:paraId="6EA10B85"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nu sunt necesare măsuri iminente de punere în siguranță structurală seismică și gravitațională;</w:t>
      </w:r>
    </w:p>
    <w:p w14:paraId="3343E607"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sunt necesare masuri de interventie nestructurale: desfacere plansee lemn, inlocuirea elementelor degradate, fisurile constatate in zidarie vor fi injectate cu mortar de ciment.</w:t>
      </w:r>
    </w:p>
    <w:p w14:paraId="4EDC65FF" w14:textId="77777777" w:rsidR="00A431FD" w:rsidRPr="00C34754" w:rsidRDefault="00A431FD" w:rsidP="00A431FD">
      <w:pPr>
        <w:widowControl/>
        <w:jc w:val="both"/>
        <w:rPr>
          <w:rFonts w:eastAsiaTheme="minorHAnsi" w:cstheme="minorBidi"/>
          <w:i/>
          <w:snapToGrid/>
          <w:szCs w:val="22"/>
          <w:lang w:val="ro-RO" w:eastAsia="en-US"/>
        </w:rPr>
      </w:pPr>
      <w:r w:rsidRPr="00C34754">
        <w:rPr>
          <w:rFonts w:eastAsiaTheme="minorHAnsi" w:cstheme="minorBidi"/>
          <w:i/>
          <w:snapToGrid/>
          <w:szCs w:val="22"/>
          <w:lang w:val="ro-RO" w:eastAsia="en-US"/>
        </w:rPr>
        <w:t>Lucrări proiectate:</w:t>
      </w:r>
    </w:p>
    <w:p w14:paraId="7841BE1A"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amenajare piata garii zona teren cfr: spatii verzi, parcari si suprafete pietonale, iluminat exterior si retele electrice, retele canalizare;</w:t>
      </w:r>
    </w:p>
    <w:p w14:paraId="0D26DCD1"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reabilitare Clădire Calatori existentă (rezistenta, arhitectura, instalatii electrice, sanitare, termotehnologice);</w:t>
      </w:r>
    </w:p>
    <w:p w14:paraId="26F1EAA9"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reabilitare Clădire CED existentă (rezistenta, arhitectura, instalatii electrice, sanitare, termotehnologice);</w:t>
      </w:r>
    </w:p>
    <w:p w14:paraId="29C419BB"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 xml:space="preserve">peroane si treceri la nivel pietonale între peroane (rezistenta, arhitectura, instalatii electrice): </w:t>
      </w:r>
    </w:p>
    <w:p w14:paraId="631BE795" w14:textId="77777777" w:rsidR="00A431FD" w:rsidRPr="00C34754" w:rsidRDefault="00A431FD" w:rsidP="00A431FD">
      <w:pPr>
        <w:widowControl/>
        <w:numPr>
          <w:ilvl w:val="0"/>
          <w:numId w:val="34"/>
        </w:numPr>
        <w:shd w:val="clear" w:color="auto" w:fill="FFFFFF"/>
        <w:tabs>
          <w:tab w:val="left" w:pos="284"/>
        </w:tabs>
        <w:spacing w:line="276" w:lineRule="auto"/>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peron la linia 1, în faţa clădirii de călători – cota +0,55m NSS pr, lungime 250,00m, latime de 3,00m;</w:t>
      </w:r>
    </w:p>
    <w:p w14:paraId="4090385D" w14:textId="77777777" w:rsidR="00A431FD" w:rsidRPr="00C34754" w:rsidRDefault="00A431FD" w:rsidP="00A431FD">
      <w:pPr>
        <w:widowControl/>
        <w:numPr>
          <w:ilvl w:val="0"/>
          <w:numId w:val="34"/>
        </w:numPr>
        <w:shd w:val="clear" w:color="auto" w:fill="FFFFFF"/>
        <w:tabs>
          <w:tab w:val="left" w:pos="284"/>
        </w:tabs>
        <w:spacing w:line="276" w:lineRule="auto"/>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lastRenderedPageBreak/>
        <w:t>peron între linia 1 și linia II – cota +0,55m NSS pr, lungime 250,00m, latime de 3,00m;</w:t>
      </w:r>
    </w:p>
    <w:p w14:paraId="77CF1D93" w14:textId="77777777" w:rsidR="00A431FD" w:rsidRPr="00C34754" w:rsidRDefault="00A431FD" w:rsidP="00A431FD">
      <w:pPr>
        <w:widowControl/>
        <w:numPr>
          <w:ilvl w:val="0"/>
          <w:numId w:val="34"/>
        </w:numPr>
        <w:shd w:val="clear" w:color="auto" w:fill="FFFFFF"/>
        <w:tabs>
          <w:tab w:val="left" w:pos="284"/>
        </w:tabs>
        <w:spacing w:line="276" w:lineRule="auto"/>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peron între linia II și linia 3 – cota +0,38m NSS pr, lungime 250,00m, latime de 3,00m.</w:t>
      </w:r>
    </w:p>
    <w:p w14:paraId="5FAE8FC7"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copertine pe peroane (rezistenta, arhitectura, instalatii electrice si sanitare, inclusiv panouri fotovoltaice): copertine noi la peronul de la linia 1 si la peroanele intermediare cu lungime de 150,00 m;</w:t>
      </w:r>
    </w:p>
    <w:p w14:paraId="46CEBD67"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dotari (pictograme de informare, banci pentru calatori, cosuri de gunoi, casete pentru bagaje, jardiniere, stalpi ornamentali de delimitare);</w:t>
      </w:r>
    </w:p>
    <w:p w14:paraId="0444F8C8"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undație container CE si imprejmuire;</w:t>
      </w:r>
    </w:p>
    <w:p w14:paraId="6508B465"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iluminat exterior in zona macazurilor;</w:t>
      </w:r>
    </w:p>
    <w:p w14:paraId="19FD792F"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demolari: peroane, magazie si rampa, cabina W.C.</w:t>
      </w:r>
    </w:p>
    <w:p w14:paraId="2C1EC888" w14:textId="77777777" w:rsidR="00A431FD" w:rsidRPr="00C34754" w:rsidRDefault="00A431FD" w:rsidP="00A431FD">
      <w:pPr>
        <w:widowControl/>
        <w:jc w:val="both"/>
        <w:rPr>
          <w:rFonts w:eastAsiaTheme="minorHAnsi" w:cstheme="minorBidi"/>
          <w:b/>
          <w:snapToGrid/>
          <w:szCs w:val="22"/>
          <w:lang w:val="ro-RO" w:eastAsia="en-US"/>
        </w:rPr>
      </w:pPr>
    </w:p>
    <w:p w14:paraId="33FFD5AF" w14:textId="77777777" w:rsidR="00A431FD" w:rsidRPr="00C34754" w:rsidRDefault="00A431FD" w:rsidP="00A431FD">
      <w:pPr>
        <w:widowControl/>
        <w:jc w:val="both"/>
        <w:rPr>
          <w:rFonts w:eastAsiaTheme="minorHAnsi" w:cstheme="minorBidi"/>
          <w:b/>
          <w:snapToGrid/>
          <w:szCs w:val="22"/>
          <w:lang w:val="ro-RO" w:eastAsia="en-US"/>
        </w:rPr>
      </w:pPr>
      <w:r w:rsidRPr="00C34754">
        <w:rPr>
          <w:rFonts w:eastAsiaTheme="minorHAnsi" w:cstheme="minorBidi"/>
          <w:b/>
          <w:snapToGrid/>
          <w:szCs w:val="22"/>
          <w:lang w:val="ro-RO" w:eastAsia="en-US"/>
        </w:rPr>
        <w:t>Interval Armenis-Slatina Timis</w:t>
      </w:r>
    </w:p>
    <w:p w14:paraId="78B570F7" w14:textId="77777777" w:rsidR="00A431FD" w:rsidRPr="00C34754" w:rsidRDefault="00A431FD" w:rsidP="00A431FD">
      <w:pPr>
        <w:widowControl/>
        <w:jc w:val="both"/>
        <w:rPr>
          <w:rFonts w:eastAsiaTheme="minorHAnsi" w:cstheme="minorBidi"/>
          <w:i/>
          <w:snapToGrid/>
          <w:szCs w:val="22"/>
          <w:lang w:val="ro-RO" w:eastAsia="en-US"/>
        </w:rPr>
      </w:pPr>
      <w:r w:rsidRPr="00C34754">
        <w:rPr>
          <w:rFonts w:eastAsiaTheme="minorHAnsi" w:cstheme="minorBidi"/>
          <w:i/>
          <w:snapToGrid/>
          <w:szCs w:val="22"/>
          <w:lang w:val="ro-RO" w:eastAsia="en-US"/>
        </w:rPr>
        <w:t>Lucrări proiectate:</w:t>
      </w:r>
    </w:p>
    <w:p w14:paraId="63BB9E20"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iluminat treceri la nivel auto in afara statiei.</w:t>
      </w:r>
    </w:p>
    <w:p w14:paraId="2FAE2F22" w14:textId="77777777" w:rsidR="00A431FD" w:rsidRPr="00C34754" w:rsidRDefault="00A431FD" w:rsidP="00A431FD">
      <w:pPr>
        <w:widowControl/>
        <w:jc w:val="both"/>
        <w:rPr>
          <w:rFonts w:eastAsiaTheme="minorHAnsi" w:cstheme="minorBidi"/>
          <w:b/>
          <w:snapToGrid/>
          <w:szCs w:val="22"/>
          <w:lang w:val="ro-RO" w:eastAsia="en-US"/>
        </w:rPr>
      </w:pPr>
    </w:p>
    <w:p w14:paraId="4852E858" w14:textId="77777777" w:rsidR="00A431FD" w:rsidRPr="00C34754" w:rsidRDefault="00A431FD" w:rsidP="00C34754">
      <w:pPr>
        <w:pStyle w:val="Paragrafoelenco"/>
        <w:numPr>
          <w:ilvl w:val="1"/>
          <w:numId w:val="10"/>
        </w:numPr>
        <w:jc w:val="both"/>
        <w:rPr>
          <w:rFonts w:eastAsiaTheme="minorHAnsi" w:cstheme="minorBidi"/>
          <w:lang w:val="ro-RO" w:eastAsia="en-US"/>
        </w:rPr>
      </w:pPr>
      <w:r w:rsidRPr="00C34754">
        <w:rPr>
          <w:rFonts w:eastAsiaTheme="minorHAnsi" w:cstheme="minorBidi"/>
          <w:lang w:val="ro-RO" w:eastAsia="en-US"/>
        </w:rPr>
        <w:t>Statia c.f. SLATINA TIMIS</w:t>
      </w:r>
    </w:p>
    <w:p w14:paraId="2FA84C44" w14:textId="77777777" w:rsidR="00A431FD" w:rsidRPr="00C34754" w:rsidRDefault="00A431FD" w:rsidP="00A431FD">
      <w:pPr>
        <w:widowControl/>
        <w:jc w:val="both"/>
        <w:rPr>
          <w:rFonts w:eastAsiaTheme="minorHAnsi" w:cstheme="minorBidi"/>
          <w:i/>
          <w:snapToGrid/>
          <w:szCs w:val="22"/>
          <w:lang w:val="ro-RO" w:eastAsia="en-US"/>
        </w:rPr>
      </w:pPr>
      <w:r w:rsidRPr="00C34754">
        <w:rPr>
          <w:rFonts w:eastAsiaTheme="minorHAnsi" w:cstheme="minorBidi"/>
          <w:i/>
          <w:snapToGrid/>
          <w:szCs w:val="22"/>
          <w:lang w:val="ro-RO" w:eastAsia="en-US"/>
        </w:rPr>
        <w:t>Lucrări proiectate:</w:t>
      </w:r>
    </w:p>
    <w:p w14:paraId="66828D70"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amenajare piata garii zona teren cfr: spatii verzi, parcari si suprafete pietonale, iluminat exterior si retele electrice, retele canalizare;</w:t>
      </w:r>
    </w:p>
    <w:p w14:paraId="3978FF7E"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Cladire calatori si CED nouă (rezistenta, arhitectura, instalatii electrice, sanitare, termotehnologice);</w:t>
      </w:r>
    </w:p>
    <w:p w14:paraId="71EE5DA3"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 xml:space="preserve">peroane si treceri la nivel pietonale între peroane (rezistenta, arhitectura, instalatii electrice): </w:t>
      </w:r>
    </w:p>
    <w:p w14:paraId="608B2063" w14:textId="77777777" w:rsidR="00A431FD" w:rsidRPr="00C34754" w:rsidRDefault="00A431FD" w:rsidP="00A431FD">
      <w:pPr>
        <w:widowControl/>
        <w:numPr>
          <w:ilvl w:val="0"/>
          <w:numId w:val="34"/>
        </w:numPr>
        <w:shd w:val="clear" w:color="auto" w:fill="FFFFFF"/>
        <w:tabs>
          <w:tab w:val="left" w:pos="284"/>
        </w:tabs>
        <w:spacing w:line="276" w:lineRule="auto"/>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peron la linia 1, în faţa clădirii de călători – cota +0,55m NSS pr, lungime 250,00m, latime de 3,00m;</w:t>
      </w:r>
    </w:p>
    <w:p w14:paraId="54665EA4" w14:textId="77777777" w:rsidR="00A431FD" w:rsidRPr="00C34754" w:rsidRDefault="00A431FD" w:rsidP="00A431FD">
      <w:pPr>
        <w:widowControl/>
        <w:numPr>
          <w:ilvl w:val="0"/>
          <w:numId w:val="34"/>
        </w:numPr>
        <w:shd w:val="clear" w:color="auto" w:fill="FFFFFF"/>
        <w:tabs>
          <w:tab w:val="left" w:pos="284"/>
        </w:tabs>
        <w:spacing w:line="276" w:lineRule="auto"/>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peron între linia 1 și linia II – cota +0,55m NSS pr, lungime 250,00m, latime de 3,00m;</w:t>
      </w:r>
    </w:p>
    <w:p w14:paraId="764989E6" w14:textId="77777777" w:rsidR="00A431FD" w:rsidRPr="00C34754" w:rsidRDefault="00A431FD" w:rsidP="00A431FD">
      <w:pPr>
        <w:widowControl/>
        <w:numPr>
          <w:ilvl w:val="0"/>
          <w:numId w:val="34"/>
        </w:numPr>
        <w:shd w:val="clear" w:color="auto" w:fill="FFFFFF"/>
        <w:tabs>
          <w:tab w:val="left" w:pos="284"/>
        </w:tabs>
        <w:spacing w:line="276" w:lineRule="auto"/>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peron între linia III și linia 4 – cota +0,38m NSS pr, lungime 250,00m, latime de 3,00m.</w:t>
      </w:r>
    </w:p>
    <w:p w14:paraId="7E3C31F7"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copertine pe peroane (rezistenta, arhitectura, instalatii electrice si sanitare, inclusiv panouri fotovoltaice): copertine noi la peronul de la linia 1 si la peroanele intermediare cu lungime de 150,00 m;</w:t>
      </w:r>
    </w:p>
    <w:p w14:paraId="6655C2D8"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dotari (pictograme de informare, banci pentru calatori, cosuri de gunoi, casete pentru bagaje, jardiniere, stalpi ornamentali de delimitare);</w:t>
      </w:r>
    </w:p>
    <w:p w14:paraId="0320CAE3"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reabilitare construcții conexe: cladiri district;</w:t>
      </w:r>
    </w:p>
    <w:p w14:paraId="1C1427F4"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iluminat exterior in zona macazurilor;</w:t>
      </w:r>
    </w:p>
    <w:p w14:paraId="4C4D8C0A"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demolari: peroane.</w:t>
      </w:r>
    </w:p>
    <w:p w14:paraId="560248A7" w14:textId="77777777" w:rsidR="00A431FD" w:rsidRPr="00C34754" w:rsidRDefault="00A431FD" w:rsidP="00A431FD">
      <w:pPr>
        <w:widowControl/>
        <w:tabs>
          <w:tab w:val="left" w:pos="284"/>
        </w:tabs>
        <w:contextualSpacing/>
        <w:jc w:val="both"/>
        <w:rPr>
          <w:rFonts w:eastAsiaTheme="minorHAnsi" w:cstheme="minorBidi"/>
          <w:snapToGrid/>
          <w:szCs w:val="22"/>
          <w:lang w:val="ro-RO" w:eastAsia="en-US"/>
        </w:rPr>
      </w:pPr>
    </w:p>
    <w:p w14:paraId="30AA1386" w14:textId="77777777" w:rsidR="00A431FD" w:rsidRPr="00C34754" w:rsidRDefault="00A431FD" w:rsidP="00A431FD">
      <w:pPr>
        <w:widowControl/>
        <w:jc w:val="both"/>
        <w:rPr>
          <w:rFonts w:eastAsiaTheme="minorHAnsi" w:cstheme="minorBidi"/>
          <w:b/>
          <w:snapToGrid/>
          <w:szCs w:val="22"/>
          <w:lang w:val="ro-RO" w:eastAsia="en-US"/>
        </w:rPr>
      </w:pPr>
      <w:r w:rsidRPr="00C34754">
        <w:rPr>
          <w:rFonts w:eastAsiaTheme="minorHAnsi" w:cstheme="minorBidi"/>
          <w:b/>
          <w:snapToGrid/>
          <w:szCs w:val="22"/>
          <w:lang w:val="ro-RO" w:eastAsia="en-US"/>
        </w:rPr>
        <w:t>Interval Slatina Timis-Valisoara</w:t>
      </w:r>
    </w:p>
    <w:p w14:paraId="07BBC1E4" w14:textId="77777777" w:rsidR="00A431FD" w:rsidRPr="00C34754" w:rsidRDefault="00A431FD" w:rsidP="00A431FD">
      <w:pPr>
        <w:widowControl/>
        <w:jc w:val="both"/>
        <w:rPr>
          <w:rFonts w:eastAsiaTheme="minorHAnsi" w:cstheme="minorBidi"/>
          <w:i/>
          <w:snapToGrid/>
          <w:szCs w:val="22"/>
          <w:lang w:val="ro-RO" w:eastAsia="en-US"/>
        </w:rPr>
      </w:pPr>
      <w:r w:rsidRPr="00C34754">
        <w:rPr>
          <w:rFonts w:eastAsiaTheme="minorHAnsi" w:cstheme="minorBidi"/>
          <w:i/>
          <w:snapToGrid/>
          <w:szCs w:val="22"/>
          <w:lang w:val="ro-RO" w:eastAsia="en-US"/>
        </w:rPr>
        <w:t>Lucrări proiectate:</w:t>
      </w:r>
    </w:p>
    <w:p w14:paraId="490A02DF"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iluminat treceri la nivel auto in afara statiei.</w:t>
      </w:r>
    </w:p>
    <w:p w14:paraId="201D03F3" w14:textId="77777777" w:rsidR="00A431FD" w:rsidRPr="00C34754" w:rsidRDefault="00A431FD" w:rsidP="00A431FD">
      <w:pPr>
        <w:widowControl/>
        <w:jc w:val="both"/>
        <w:rPr>
          <w:rFonts w:eastAsiaTheme="minorHAnsi" w:cstheme="minorBidi"/>
          <w:b/>
          <w:snapToGrid/>
          <w:szCs w:val="22"/>
          <w:lang w:val="ro-RO" w:eastAsia="en-US"/>
        </w:rPr>
      </w:pPr>
    </w:p>
    <w:p w14:paraId="142D3A13" w14:textId="77777777" w:rsidR="00A431FD" w:rsidRPr="00C34754" w:rsidRDefault="00A431FD" w:rsidP="00C34754">
      <w:pPr>
        <w:pStyle w:val="Paragrafoelenco"/>
        <w:numPr>
          <w:ilvl w:val="1"/>
          <w:numId w:val="10"/>
        </w:numPr>
        <w:jc w:val="both"/>
        <w:rPr>
          <w:rFonts w:eastAsiaTheme="minorHAnsi" w:cstheme="minorBidi"/>
          <w:lang w:val="ro-RO" w:eastAsia="en-US"/>
        </w:rPr>
      </w:pPr>
      <w:r w:rsidRPr="00C34754">
        <w:rPr>
          <w:rFonts w:eastAsiaTheme="minorHAnsi" w:cstheme="minorBidi"/>
          <w:lang w:val="ro-RO" w:eastAsia="en-US"/>
        </w:rPr>
        <w:lastRenderedPageBreak/>
        <w:t>H.m. Valisoara</w:t>
      </w:r>
    </w:p>
    <w:p w14:paraId="2619B89B" w14:textId="77777777" w:rsidR="00A431FD" w:rsidRPr="00C34754" w:rsidRDefault="00A431FD" w:rsidP="00A431FD">
      <w:pPr>
        <w:widowControl/>
        <w:jc w:val="both"/>
        <w:rPr>
          <w:rFonts w:eastAsiaTheme="minorHAnsi" w:cstheme="minorBidi"/>
          <w:i/>
          <w:snapToGrid/>
          <w:szCs w:val="22"/>
          <w:lang w:val="ro-RO" w:eastAsia="en-US"/>
        </w:rPr>
      </w:pPr>
      <w:r w:rsidRPr="00C34754">
        <w:rPr>
          <w:rFonts w:eastAsiaTheme="minorHAnsi" w:cstheme="minorBidi"/>
          <w:i/>
          <w:snapToGrid/>
          <w:szCs w:val="22"/>
          <w:lang w:val="ro-RO" w:eastAsia="en-US"/>
        </w:rPr>
        <w:t>Recomandare expertiză tehnică Cladire Calatori si CED:</w:t>
      </w:r>
    </w:p>
    <w:p w14:paraId="43CBD3A5"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nu sunt necesare măsuri iminente de punere în siguranță structurală seismică și gravitațională;</w:t>
      </w:r>
    </w:p>
    <w:p w14:paraId="7D8349C3"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sunt necesare masuri de interventie nestructurale: fisurile constatate in zidarie vor fi injectate cu mortar de ciment, refacere tencuieli intradosuri plansee.</w:t>
      </w:r>
    </w:p>
    <w:p w14:paraId="30B1C277" w14:textId="77777777" w:rsidR="00A431FD" w:rsidRPr="00C34754" w:rsidRDefault="00A431FD" w:rsidP="00A431FD">
      <w:pPr>
        <w:widowControl/>
        <w:jc w:val="both"/>
        <w:rPr>
          <w:rFonts w:eastAsiaTheme="minorHAnsi" w:cstheme="minorBidi"/>
          <w:i/>
          <w:snapToGrid/>
          <w:szCs w:val="22"/>
          <w:lang w:val="ro-RO" w:eastAsia="en-US"/>
        </w:rPr>
      </w:pPr>
      <w:r w:rsidRPr="00C34754">
        <w:rPr>
          <w:rFonts w:eastAsiaTheme="minorHAnsi" w:cstheme="minorBidi"/>
          <w:i/>
          <w:snapToGrid/>
          <w:szCs w:val="22"/>
          <w:lang w:val="ro-RO" w:eastAsia="en-US"/>
        </w:rPr>
        <w:t>Lucrări proiectate:</w:t>
      </w:r>
    </w:p>
    <w:p w14:paraId="2E7E1630"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amenajare piata garii zona teren cfr: spatii verzi, parcari si suprafete pietonale, iluminat exterior si retele electrice, retele canalizare;</w:t>
      </w:r>
    </w:p>
    <w:p w14:paraId="362609CD"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reabilitare Clădire Calatori si CED existentă (rezistenta, arhitectura, instalatii electrice, sanitare, termotehnologice);</w:t>
      </w:r>
    </w:p>
    <w:p w14:paraId="6C52D98F"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 xml:space="preserve">peroane si treceri la nivel pietonale între peroane (rezistenta, arhitectura, instalatii electrice): </w:t>
      </w:r>
    </w:p>
    <w:p w14:paraId="417125DB" w14:textId="77777777" w:rsidR="00A431FD" w:rsidRPr="00C34754" w:rsidRDefault="00A431FD" w:rsidP="00A431FD">
      <w:pPr>
        <w:widowControl/>
        <w:numPr>
          <w:ilvl w:val="0"/>
          <w:numId w:val="34"/>
        </w:numPr>
        <w:shd w:val="clear" w:color="auto" w:fill="FFFFFF"/>
        <w:tabs>
          <w:tab w:val="left" w:pos="284"/>
        </w:tabs>
        <w:spacing w:line="276" w:lineRule="auto"/>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peron la linia 1, în faţa clădirii de călători – cota +0,55m NSS pr, lungime 250,00m, latime de 3,00m;</w:t>
      </w:r>
    </w:p>
    <w:p w14:paraId="2CC61368" w14:textId="77777777" w:rsidR="00A431FD" w:rsidRPr="00C34754" w:rsidRDefault="00A431FD" w:rsidP="00A431FD">
      <w:pPr>
        <w:widowControl/>
        <w:numPr>
          <w:ilvl w:val="0"/>
          <w:numId w:val="34"/>
        </w:numPr>
        <w:shd w:val="clear" w:color="auto" w:fill="FFFFFF"/>
        <w:tabs>
          <w:tab w:val="left" w:pos="284"/>
        </w:tabs>
        <w:spacing w:line="276" w:lineRule="auto"/>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peron între linia 1 și linia II – cota +0,55m NSS pr, lungime 250,00m, latime de 3,00m;</w:t>
      </w:r>
    </w:p>
    <w:p w14:paraId="45E3563F" w14:textId="77777777" w:rsidR="00A431FD" w:rsidRPr="00C34754" w:rsidRDefault="00A431FD" w:rsidP="00A431FD">
      <w:pPr>
        <w:widowControl/>
        <w:numPr>
          <w:ilvl w:val="0"/>
          <w:numId w:val="34"/>
        </w:numPr>
        <w:shd w:val="clear" w:color="auto" w:fill="FFFFFF"/>
        <w:tabs>
          <w:tab w:val="left" w:pos="284"/>
        </w:tabs>
        <w:spacing w:line="276" w:lineRule="auto"/>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peron între linia III și linia 4 – cota +0,38m NSS pr, lungime 250,00m, latime de 3,00m.</w:t>
      </w:r>
    </w:p>
    <w:p w14:paraId="3D708415"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copertine pe peroane (rezistenta, arhitectura, instalatii electrice si sanitare, inclusiv panouri fotovoltaice): copertine noi la peronul de la linia 1 si la peroanele intermediare cu lungime de 150,00 m;</w:t>
      </w:r>
    </w:p>
    <w:p w14:paraId="2087E143"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dotari (pictograme de informare, banci pentru calatori, cosuri de gunoi, casete pentru bagaje, jardiniere, stalpi ornamentali de delimitare);</w:t>
      </w:r>
    </w:p>
    <w:p w14:paraId="17D993B2"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fundație container CE si imprejmuire;</w:t>
      </w:r>
    </w:p>
    <w:p w14:paraId="1103CAAA"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reabilitare construcții conexe: locuinta de serviciu;</w:t>
      </w:r>
    </w:p>
    <w:p w14:paraId="59829BAC"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iluminat exterior in zona macazurilor;</w:t>
      </w:r>
    </w:p>
    <w:p w14:paraId="029AED01"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demolari: peroane, cladire grup sanitar.</w:t>
      </w:r>
    </w:p>
    <w:p w14:paraId="0C82F8D6" w14:textId="77777777" w:rsidR="00A431FD" w:rsidRPr="00C34754" w:rsidRDefault="00A431FD" w:rsidP="00A431FD">
      <w:pPr>
        <w:widowControl/>
        <w:tabs>
          <w:tab w:val="left" w:pos="284"/>
        </w:tabs>
        <w:contextualSpacing/>
        <w:jc w:val="both"/>
        <w:rPr>
          <w:rFonts w:eastAsiaTheme="minorHAnsi" w:cstheme="minorBidi"/>
          <w:snapToGrid/>
          <w:szCs w:val="22"/>
          <w:lang w:val="ro-RO" w:eastAsia="en-US"/>
        </w:rPr>
      </w:pPr>
    </w:p>
    <w:p w14:paraId="1790E970" w14:textId="77777777" w:rsidR="00A431FD" w:rsidRPr="00C34754" w:rsidRDefault="00A431FD" w:rsidP="00C34754">
      <w:pPr>
        <w:pStyle w:val="Paragrafoelenco"/>
        <w:numPr>
          <w:ilvl w:val="1"/>
          <w:numId w:val="10"/>
        </w:numPr>
        <w:jc w:val="both"/>
        <w:rPr>
          <w:rFonts w:eastAsiaTheme="minorHAnsi" w:cstheme="minorBidi"/>
          <w:lang w:val="ro-RO" w:eastAsia="en-US"/>
        </w:rPr>
      </w:pPr>
      <w:r w:rsidRPr="00C34754">
        <w:rPr>
          <w:rFonts w:eastAsiaTheme="minorHAnsi" w:cstheme="minorBidi"/>
          <w:lang w:val="ro-RO" w:eastAsia="en-US"/>
        </w:rPr>
        <w:t>H. Petrosnita</w:t>
      </w:r>
    </w:p>
    <w:p w14:paraId="2D5820EE" w14:textId="77777777" w:rsidR="00A431FD" w:rsidRPr="00C34754" w:rsidRDefault="00A431FD" w:rsidP="00A431FD">
      <w:pPr>
        <w:widowControl/>
        <w:jc w:val="both"/>
        <w:rPr>
          <w:rFonts w:eastAsiaTheme="minorHAnsi" w:cstheme="minorBidi"/>
          <w:i/>
          <w:snapToGrid/>
          <w:szCs w:val="22"/>
          <w:lang w:val="ro-RO" w:eastAsia="en-US"/>
        </w:rPr>
      </w:pPr>
      <w:r w:rsidRPr="00C34754">
        <w:rPr>
          <w:rFonts w:eastAsiaTheme="minorHAnsi" w:cstheme="minorBidi"/>
          <w:i/>
          <w:snapToGrid/>
          <w:szCs w:val="22"/>
          <w:lang w:val="ro-RO" w:eastAsia="en-US"/>
        </w:rPr>
        <w:t xml:space="preserve">Lucrări proiectate: </w:t>
      </w:r>
    </w:p>
    <w:p w14:paraId="28F41E58"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 xml:space="preserve">peroane si treceri la nivel pietonale între peroane (rezistenta, arhitectura, instalatii electrice): </w:t>
      </w:r>
    </w:p>
    <w:p w14:paraId="383CE9ED" w14:textId="77777777" w:rsidR="00A431FD" w:rsidRPr="00C34754" w:rsidRDefault="00A431FD" w:rsidP="00A431FD">
      <w:pPr>
        <w:widowControl/>
        <w:numPr>
          <w:ilvl w:val="0"/>
          <w:numId w:val="34"/>
        </w:numPr>
        <w:shd w:val="clear" w:color="auto" w:fill="FFFFFF"/>
        <w:tabs>
          <w:tab w:val="left" w:pos="284"/>
        </w:tabs>
        <w:spacing w:line="276" w:lineRule="auto"/>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 xml:space="preserve">peron fir I– cota +0,55m NSS pr, lungime 150,00m, latime de 3,00m; </w:t>
      </w:r>
    </w:p>
    <w:p w14:paraId="13E70407" w14:textId="77777777" w:rsidR="00A431FD" w:rsidRPr="00C34754" w:rsidRDefault="00A431FD" w:rsidP="00A431FD">
      <w:pPr>
        <w:widowControl/>
        <w:numPr>
          <w:ilvl w:val="0"/>
          <w:numId w:val="34"/>
        </w:numPr>
        <w:shd w:val="clear" w:color="auto" w:fill="FFFFFF"/>
        <w:tabs>
          <w:tab w:val="left" w:pos="284"/>
        </w:tabs>
        <w:spacing w:line="276" w:lineRule="auto"/>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 xml:space="preserve">peron fir II– cota +0,38m NSS pr, lungime 150,00m, latime de 3,00m. </w:t>
      </w:r>
    </w:p>
    <w:p w14:paraId="209230F3"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copertine refugiu (rezistenta, arhitectura, instalatii electrice, inclusiv panouri fotovoltaice);</w:t>
      </w:r>
    </w:p>
    <w:p w14:paraId="236C9ACB"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dotari (pictograme de informare, banci pentru calatori, cosuri de gunoi);</w:t>
      </w:r>
    </w:p>
    <w:p w14:paraId="187B2049"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iluminat treceri la nivel auto in afara statiei;</w:t>
      </w:r>
    </w:p>
    <w:p w14:paraId="46924F62"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demolari: peroane.</w:t>
      </w:r>
    </w:p>
    <w:p w14:paraId="75FC4BA6" w14:textId="77777777" w:rsidR="00A431FD" w:rsidRPr="00C34754" w:rsidRDefault="00A431FD" w:rsidP="00A431FD">
      <w:pPr>
        <w:widowControl/>
        <w:jc w:val="both"/>
        <w:rPr>
          <w:rFonts w:eastAsiaTheme="minorHAnsi" w:cstheme="minorBidi"/>
          <w:b/>
          <w:snapToGrid/>
          <w:szCs w:val="22"/>
          <w:lang w:val="ro-RO" w:eastAsia="en-US"/>
        </w:rPr>
      </w:pPr>
    </w:p>
    <w:p w14:paraId="6AEF1278" w14:textId="77777777" w:rsidR="00A431FD" w:rsidRPr="00C34754" w:rsidRDefault="00A431FD" w:rsidP="00C34754">
      <w:pPr>
        <w:pStyle w:val="Paragrafoelenco"/>
        <w:numPr>
          <w:ilvl w:val="1"/>
          <w:numId w:val="10"/>
        </w:numPr>
        <w:jc w:val="both"/>
        <w:rPr>
          <w:rFonts w:eastAsiaTheme="minorHAnsi" w:cstheme="minorBidi"/>
          <w:lang w:val="ro-RO" w:eastAsia="en-US"/>
        </w:rPr>
      </w:pPr>
      <w:r w:rsidRPr="00C34754">
        <w:rPr>
          <w:rFonts w:eastAsiaTheme="minorHAnsi" w:cstheme="minorBidi"/>
          <w:lang w:val="ro-RO" w:eastAsia="en-US"/>
        </w:rPr>
        <w:t>H. Valea Timisului</w:t>
      </w:r>
    </w:p>
    <w:p w14:paraId="70A46679" w14:textId="77777777" w:rsidR="00A431FD" w:rsidRPr="00C34754" w:rsidRDefault="00A431FD" w:rsidP="00A431FD">
      <w:pPr>
        <w:widowControl/>
        <w:jc w:val="both"/>
        <w:rPr>
          <w:rFonts w:eastAsiaTheme="minorHAnsi" w:cstheme="minorBidi"/>
          <w:i/>
          <w:snapToGrid/>
          <w:szCs w:val="22"/>
          <w:lang w:val="ro-RO" w:eastAsia="en-US"/>
        </w:rPr>
      </w:pPr>
      <w:r w:rsidRPr="00C34754">
        <w:rPr>
          <w:rFonts w:eastAsiaTheme="minorHAnsi" w:cstheme="minorBidi"/>
          <w:i/>
          <w:snapToGrid/>
          <w:szCs w:val="22"/>
          <w:lang w:val="ro-RO" w:eastAsia="en-US"/>
        </w:rPr>
        <w:t>Recomandare expertiză tehnică Cladire Calatori si CED:</w:t>
      </w:r>
    </w:p>
    <w:p w14:paraId="6DFC2AE9"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nu sunt necesare măsuri iminente de punere în siguranță structurală seismică și gravitațională;</w:t>
      </w:r>
    </w:p>
    <w:p w14:paraId="7E072FB1"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lastRenderedPageBreak/>
        <w:t>sunt necesare masuri de interventie nestructurale: desfacere plansee lemn, inlocuirea elementelor degradate, fisurile constatate in zidarie vor fi injectate cu mortar de ciment.</w:t>
      </w:r>
    </w:p>
    <w:p w14:paraId="74BD8DA9" w14:textId="77777777" w:rsidR="00A431FD" w:rsidRPr="00C34754" w:rsidRDefault="00A431FD" w:rsidP="00A431FD">
      <w:pPr>
        <w:widowControl/>
        <w:jc w:val="both"/>
        <w:rPr>
          <w:rFonts w:eastAsiaTheme="minorHAnsi" w:cstheme="minorBidi"/>
          <w:i/>
          <w:snapToGrid/>
          <w:szCs w:val="22"/>
          <w:lang w:val="ro-RO" w:eastAsia="en-US"/>
        </w:rPr>
      </w:pPr>
      <w:r w:rsidRPr="00C34754">
        <w:rPr>
          <w:rFonts w:eastAsiaTheme="minorHAnsi" w:cstheme="minorBidi"/>
          <w:i/>
          <w:snapToGrid/>
          <w:szCs w:val="22"/>
          <w:lang w:val="ro-RO" w:eastAsia="en-US"/>
        </w:rPr>
        <w:t>Lucrări proiectate:</w:t>
      </w:r>
    </w:p>
    <w:p w14:paraId="26F0900C"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amenajare piata garii zona teren cfr: spatii verzi, parcari si suprafete pietonale, iluminat exterior si retele electrice, retele canalizare;</w:t>
      </w:r>
    </w:p>
    <w:p w14:paraId="75D2D560"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reabilitare Clădire Calatori si CED existentă (rezistenta, arhitectura, instalatii electrice, sanitare, termotehnologice);</w:t>
      </w:r>
    </w:p>
    <w:p w14:paraId="3450CCD8"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 xml:space="preserve">peroane si treceri la nivel pietonale între peroane (rezistenta, arhitectura, instalatii electrice): </w:t>
      </w:r>
    </w:p>
    <w:p w14:paraId="1ACF55CF" w14:textId="77777777" w:rsidR="00A431FD" w:rsidRPr="00C34754" w:rsidRDefault="00A431FD" w:rsidP="00A431FD">
      <w:pPr>
        <w:widowControl/>
        <w:numPr>
          <w:ilvl w:val="0"/>
          <w:numId w:val="34"/>
        </w:numPr>
        <w:shd w:val="clear" w:color="auto" w:fill="FFFFFF"/>
        <w:tabs>
          <w:tab w:val="left" w:pos="284"/>
        </w:tabs>
        <w:spacing w:line="276" w:lineRule="auto"/>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 xml:space="preserve">peron fir I – cota +0,55m NSS pr, lungime 150,00m, latime de 3,00m; </w:t>
      </w:r>
    </w:p>
    <w:p w14:paraId="1F1BA9C9" w14:textId="77777777" w:rsidR="00A431FD" w:rsidRPr="00C34754" w:rsidRDefault="00A431FD" w:rsidP="00A431FD">
      <w:pPr>
        <w:widowControl/>
        <w:numPr>
          <w:ilvl w:val="0"/>
          <w:numId w:val="34"/>
        </w:numPr>
        <w:shd w:val="clear" w:color="auto" w:fill="FFFFFF"/>
        <w:tabs>
          <w:tab w:val="left" w:pos="284"/>
        </w:tabs>
        <w:spacing w:line="276" w:lineRule="auto"/>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 xml:space="preserve">peron fir II – cota +0,38m NSS pr, lungime 150,00m, latime de 3,00m. </w:t>
      </w:r>
    </w:p>
    <w:p w14:paraId="034D57B8"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copertine refugiu (rezistenta, arhitectura, instalatii electrice, inclusiv panouri fotovoltaice);</w:t>
      </w:r>
    </w:p>
    <w:p w14:paraId="492ADD33"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dotari (pictograme de informare, banci pentru calatori, cosuri de gunoi);</w:t>
      </w:r>
    </w:p>
    <w:p w14:paraId="0C74BF94"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Demolari: peroane, cladiri anexe dezafectate.</w:t>
      </w:r>
    </w:p>
    <w:p w14:paraId="75E65745" w14:textId="77777777" w:rsidR="00A431FD" w:rsidRPr="00C34754" w:rsidRDefault="00A431FD" w:rsidP="00A431FD">
      <w:pPr>
        <w:widowControl/>
        <w:jc w:val="both"/>
        <w:rPr>
          <w:rFonts w:eastAsiaTheme="minorHAnsi" w:cstheme="minorBidi"/>
          <w:b/>
          <w:snapToGrid/>
          <w:szCs w:val="22"/>
          <w:lang w:val="ro-RO" w:eastAsia="en-US"/>
        </w:rPr>
      </w:pPr>
    </w:p>
    <w:p w14:paraId="20AEEF59" w14:textId="77777777" w:rsidR="00A431FD" w:rsidRPr="00C34754" w:rsidRDefault="00A431FD" w:rsidP="00C34754">
      <w:pPr>
        <w:pStyle w:val="Paragrafoelenco"/>
        <w:numPr>
          <w:ilvl w:val="1"/>
          <w:numId w:val="10"/>
        </w:numPr>
        <w:jc w:val="both"/>
        <w:rPr>
          <w:rFonts w:eastAsiaTheme="minorHAnsi" w:cstheme="minorBidi"/>
          <w:lang w:val="ro-RO" w:eastAsia="en-US"/>
        </w:rPr>
      </w:pPr>
      <w:r w:rsidRPr="00C34754">
        <w:rPr>
          <w:rFonts w:eastAsiaTheme="minorHAnsi" w:cstheme="minorBidi"/>
          <w:lang w:val="ro-RO" w:eastAsia="en-US"/>
        </w:rPr>
        <w:t>Statia c.f. BALTA SARATA</w:t>
      </w:r>
    </w:p>
    <w:p w14:paraId="7220F7C7" w14:textId="77777777" w:rsidR="00A431FD" w:rsidRPr="00C34754" w:rsidRDefault="00A431FD" w:rsidP="00A431FD">
      <w:pPr>
        <w:widowControl/>
        <w:jc w:val="both"/>
        <w:rPr>
          <w:rFonts w:eastAsiaTheme="minorHAnsi" w:cstheme="minorBidi"/>
          <w:snapToGrid/>
          <w:szCs w:val="22"/>
          <w:lang w:val="ro-RO" w:eastAsia="en-US"/>
        </w:rPr>
      </w:pPr>
      <w:r w:rsidRPr="00C34754">
        <w:rPr>
          <w:rFonts w:eastAsiaTheme="minorHAnsi" w:cstheme="minorBidi"/>
          <w:snapToGrid/>
          <w:szCs w:val="22"/>
          <w:lang w:val="ro-RO" w:eastAsia="en-US"/>
        </w:rPr>
        <w:t>Recomandare expertiză tehnică Cladire Calatori si Cladire CED:</w:t>
      </w:r>
    </w:p>
    <w:p w14:paraId="75CE9450"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nu sunt necesare măsuri iminente de punere în siguranță structurală seismică și gravitațională;</w:t>
      </w:r>
    </w:p>
    <w:p w14:paraId="111CA731"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sunt necesare masuri de interventie nestructurale: fisurile constatate in zidarie vor fi injectate cu mortar de ciment.</w:t>
      </w:r>
    </w:p>
    <w:p w14:paraId="1346CC75" w14:textId="77777777" w:rsidR="00A431FD" w:rsidRPr="00C34754" w:rsidRDefault="00A431FD" w:rsidP="00A431FD">
      <w:pPr>
        <w:widowControl/>
        <w:jc w:val="both"/>
        <w:rPr>
          <w:rFonts w:eastAsiaTheme="minorHAnsi" w:cstheme="minorBidi"/>
          <w:i/>
          <w:snapToGrid/>
          <w:szCs w:val="22"/>
          <w:lang w:val="ro-RO" w:eastAsia="en-US"/>
        </w:rPr>
      </w:pPr>
      <w:r w:rsidRPr="00C34754">
        <w:rPr>
          <w:rFonts w:eastAsiaTheme="minorHAnsi" w:cstheme="minorBidi"/>
          <w:i/>
          <w:snapToGrid/>
          <w:szCs w:val="22"/>
          <w:lang w:val="ro-RO" w:eastAsia="en-US"/>
        </w:rPr>
        <w:t>Lucrări proiectate:</w:t>
      </w:r>
    </w:p>
    <w:p w14:paraId="1E1E6D30"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amenajare piata garii zona teren cfr: spatii verzi, parcari si suprafete pietonale, iluminat exterior si retele electrice, retele canalizare;</w:t>
      </w:r>
    </w:p>
    <w:p w14:paraId="104F8542"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reabilitare Clădire Calatori existentă (rezistenta, arhitectura, instalatii electrice, sanitare, termotehnologice);</w:t>
      </w:r>
    </w:p>
    <w:p w14:paraId="55B7FF01"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reabilitare Clădire CED existentă (rezistenta, arhitectura, instalatii electrice, sanitare, termotehnologice);</w:t>
      </w:r>
    </w:p>
    <w:p w14:paraId="0EBEB4E4"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 xml:space="preserve">peroane si treceri la nivel pietonale între peroane (rezistenta, arhitectura, instalatii electrice): </w:t>
      </w:r>
    </w:p>
    <w:p w14:paraId="452E350B" w14:textId="77777777" w:rsidR="00A431FD" w:rsidRPr="00C34754" w:rsidRDefault="00A431FD" w:rsidP="00A431FD">
      <w:pPr>
        <w:widowControl/>
        <w:numPr>
          <w:ilvl w:val="0"/>
          <w:numId w:val="34"/>
        </w:numPr>
        <w:shd w:val="clear" w:color="auto" w:fill="FFFFFF"/>
        <w:tabs>
          <w:tab w:val="left" w:pos="284"/>
        </w:tabs>
        <w:spacing w:line="276" w:lineRule="auto"/>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peron la linia 1, în faţa clădirii de călători – cota +0,55m NSS pr, lungime 250,00m, latime de 3,00m;</w:t>
      </w:r>
    </w:p>
    <w:p w14:paraId="18B5B2E7" w14:textId="77777777" w:rsidR="00A431FD" w:rsidRPr="00C34754" w:rsidRDefault="00A431FD" w:rsidP="00A431FD">
      <w:pPr>
        <w:widowControl/>
        <w:numPr>
          <w:ilvl w:val="0"/>
          <w:numId w:val="34"/>
        </w:numPr>
        <w:shd w:val="clear" w:color="auto" w:fill="FFFFFF"/>
        <w:tabs>
          <w:tab w:val="left" w:pos="284"/>
        </w:tabs>
        <w:spacing w:line="276" w:lineRule="auto"/>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peron între linia 1 și linia II – cota +0,55m NSS pr, lungime 250,00m, latime de 3,00m;</w:t>
      </w:r>
    </w:p>
    <w:p w14:paraId="0D9CFB79" w14:textId="77777777" w:rsidR="00A431FD" w:rsidRPr="00C34754" w:rsidRDefault="00A431FD" w:rsidP="00A431FD">
      <w:pPr>
        <w:widowControl/>
        <w:numPr>
          <w:ilvl w:val="0"/>
          <w:numId w:val="34"/>
        </w:numPr>
        <w:shd w:val="clear" w:color="auto" w:fill="FFFFFF"/>
        <w:tabs>
          <w:tab w:val="left" w:pos="284"/>
        </w:tabs>
        <w:spacing w:line="276" w:lineRule="auto"/>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peron între linia III și linia 4 – cota +0,38m NSS pr, lungime 250,00m, latime de 3,00m.</w:t>
      </w:r>
    </w:p>
    <w:p w14:paraId="5A68033C"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copertine pe peroane (rezistenta, arhitectura, instalatii electrice si sanitare, inclusiv panouri fotovoltaice): copertine noi la peronul de la linia 1 si la peroanele intermediare cu lungime de 150,00 m;</w:t>
      </w:r>
    </w:p>
    <w:p w14:paraId="6350EA10"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dotari (pictograme de informare, banci pentru calatori, cosuri de gunoi, casete pentru bagaje, jardiniere, stalpi ornamentali de delimitare);</w:t>
      </w:r>
    </w:p>
    <w:p w14:paraId="32305CC7"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fundație container CE si imprejmuire;</w:t>
      </w:r>
    </w:p>
    <w:p w14:paraId="04640687"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iluminat exterior in zona macazurilor;</w:t>
      </w:r>
    </w:p>
    <w:p w14:paraId="0C5B206B"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iluminat treceri la nivel auto din interiorul statiei;</w:t>
      </w:r>
    </w:p>
    <w:p w14:paraId="1EF76544"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lastRenderedPageBreak/>
        <w:t>demolari: peroane, cladire grup sanitar.</w:t>
      </w:r>
    </w:p>
    <w:p w14:paraId="13F4A49E" w14:textId="77777777" w:rsidR="00A431FD" w:rsidRPr="00C34754" w:rsidRDefault="00A431FD" w:rsidP="00A431FD">
      <w:pPr>
        <w:widowControl/>
        <w:tabs>
          <w:tab w:val="left" w:pos="284"/>
        </w:tabs>
        <w:contextualSpacing/>
        <w:jc w:val="both"/>
        <w:rPr>
          <w:rFonts w:eastAsiaTheme="minorHAnsi" w:cstheme="minorBidi"/>
          <w:snapToGrid/>
          <w:szCs w:val="22"/>
          <w:lang w:val="ro-RO" w:eastAsia="en-US"/>
        </w:rPr>
      </w:pPr>
    </w:p>
    <w:p w14:paraId="2B5BFCBE" w14:textId="77777777" w:rsidR="00A431FD" w:rsidRPr="00C34754" w:rsidRDefault="00A431FD" w:rsidP="00C34754">
      <w:pPr>
        <w:pStyle w:val="Paragrafoelenco"/>
        <w:numPr>
          <w:ilvl w:val="1"/>
          <w:numId w:val="10"/>
        </w:numPr>
        <w:jc w:val="both"/>
        <w:rPr>
          <w:rFonts w:eastAsiaTheme="minorHAnsi" w:cstheme="minorBidi"/>
          <w:lang w:val="ro-RO" w:eastAsia="en-US"/>
        </w:rPr>
      </w:pPr>
      <w:r w:rsidRPr="00C34754">
        <w:rPr>
          <w:rFonts w:eastAsiaTheme="minorHAnsi" w:cstheme="minorBidi"/>
          <w:lang w:val="ro-RO" w:eastAsia="en-US"/>
        </w:rPr>
        <w:t>H. Caransebes Halta</w:t>
      </w:r>
    </w:p>
    <w:p w14:paraId="02FBD979" w14:textId="77777777" w:rsidR="00A431FD" w:rsidRPr="00C34754" w:rsidRDefault="00A431FD" w:rsidP="00A431FD">
      <w:pPr>
        <w:widowControl/>
        <w:jc w:val="both"/>
        <w:rPr>
          <w:rFonts w:eastAsiaTheme="minorHAnsi" w:cstheme="minorBidi"/>
          <w:i/>
          <w:snapToGrid/>
          <w:szCs w:val="22"/>
          <w:lang w:val="ro-RO" w:eastAsia="en-US"/>
        </w:rPr>
      </w:pPr>
      <w:r w:rsidRPr="00C34754">
        <w:rPr>
          <w:rFonts w:eastAsiaTheme="minorHAnsi" w:cstheme="minorBidi"/>
          <w:i/>
          <w:snapToGrid/>
          <w:szCs w:val="22"/>
          <w:lang w:val="ro-RO" w:eastAsia="en-US"/>
        </w:rPr>
        <w:t>Recomandare expertiză tehnică Cladire Calatori:</w:t>
      </w:r>
    </w:p>
    <w:p w14:paraId="12D29F46"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nu sunt necesare măsuri iminente de punere în siguranță structurală seismică și gravitațională;</w:t>
      </w:r>
    </w:p>
    <w:p w14:paraId="3534E945"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sunt necesare masuri de interventie nestructurale: fisurile constatate in zidarie vor fi injectate cu mortar de ciment.</w:t>
      </w:r>
    </w:p>
    <w:p w14:paraId="49E5C652" w14:textId="77777777" w:rsidR="00A431FD" w:rsidRPr="00C34754" w:rsidRDefault="00A431FD" w:rsidP="00A431FD">
      <w:pPr>
        <w:widowControl/>
        <w:jc w:val="both"/>
        <w:rPr>
          <w:rFonts w:eastAsiaTheme="minorHAnsi" w:cstheme="minorBidi"/>
          <w:i/>
          <w:snapToGrid/>
          <w:szCs w:val="22"/>
          <w:lang w:val="ro-RO" w:eastAsia="en-US"/>
        </w:rPr>
      </w:pPr>
      <w:r w:rsidRPr="00C34754">
        <w:rPr>
          <w:rFonts w:eastAsiaTheme="minorHAnsi" w:cstheme="minorBidi"/>
          <w:i/>
          <w:snapToGrid/>
          <w:szCs w:val="22"/>
          <w:lang w:val="ro-RO" w:eastAsia="en-US"/>
        </w:rPr>
        <w:t>Lucrări proiectate:</w:t>
      </w:r>
    </w:p>
    <w:p w14:paraId="0EF611DB"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amenajare piata garii zona teren cfr: spatii verzi, parcari si suprafete pietonale, iluminat exterior si retele electrice, retele canalizare;</w:t>
      </w:r>
    </w:p>
    <w:p w14:paraId="1117BEC6"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reabilitare Clădire Calatori existentă (rezistenta, arhitectura, instalatii electrice, sanitare, termotehnologice);</w:t>
      </w:r>
    </w:p>
    <w:p w14:paraId="56FE7EF4"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 xml:space="preserve">peroane si treceri la nivel pietonale între peroane (rezistenta, arhitectura, instalatii electrice): </w:t>
      </w:r>
    </w:p>
    <w:p w14:paraId="7C594C5A" w14:textId="77777777" w:rsidR="00A431FD" w:rsidRPr="00C34754" w:rsidRDefault="00A431FD" w:rsidP="00A431FD">
      <w:pPr>
        <w:widowControl/>
        <w:numPr>
          <w:ilvl w:val="0"/>
          <w:numId w:val="34"/>
        </w:numPr>
        <w:shd w:val="clear" w:color="auto" w:fill="FFFFFF"/>
        <w:tabs>
          <w:tab w:val="left" w:pos="284"/>
        </w:tabs>
        <w:spacing w:line="276" w:lineRule="auto"/>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 xml:space="preserve">peron fir I – cota +0,55m NSS pr, lungime 150,00m, latime de 3,00m; </w:t>
      </w:r>
    </w:p>
    <w:p w14:paraId="08D30040" w14:textId="77777777" w:rsidR="00A431FD" w:rsidRPr="00C34754" w:rsidRDefault="00A431FD" w:rsidP="00A431FD">
      <w:pPr>
        <w:widowControl/>
        <w:numPr>
          <w:ilvl w:val="0"/>
          <w:numId w:val="34"/>
        </w:numPr>
        <w:shd w:val="clear" w:color="auto" w:fill="FFFFFF"/>
        <w:tabs>
          <w:tab w:val="left" w:pos="284"/>
        </w:tabs>
        <w:spacing w:line="276" w:lineRule="auto"/>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 xml:space="preserve">peron fir II – cota +0,38m NSS pr, lungime 150,00m, latime de 3,00m. </w:t>
      </w:r>
    </w:p>
    <w:p w14:paraId="21BD4BED"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copertine refugiu (rezistenta, arhitectura, instalatii electrice, inclusiv panouri fotovoltaice);</w:t>
      </w:r>
    </w:p>
    <w:p w14:paraId="7616912C"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dotari (pictograme de informare, banci pentru calatori, cosuri de gunoi);</w:t>
      </w:r>
    </w:p>
    <w:p w14:paraId="5ACC292A" w14:textId="77777777" w:rsidR="00A431FD" w:rsidRPr="00C34754" w:rsidRDefault="00A431FD" w:rsidP="00A431FD">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iluminat treceri la nivel auto in afara statiei;</w:t>
      </w:r>
    </w:p>
    <w:p w14:paraId="6554048D" w14:textId="77777777" w:rsidR="00A05979" w:rsidRPr="004458D7" w:rsidRDefault="00A431FD" w:rsidP="00641510">
      <w:pPr>
        <w:widowControl/>
        <w:numPr>
          <w:ilvl w:val="0"/>
          <w:numId w:val="31"/>
        </w:numPr>
        <w:tabs>
          <w:tab w:val="left" w:pos="284"/>
        </w:tabs>
        <w:ind w:left="284" w:hanging="284"/>
        <w:contextualSpacing/>
        <w:jc w:val="both"/>
        <w:rPr>
          <w:rFonts w:eastAsiaTheme="minorHAnsi" w:cstheme="minorBidi"/>
          <w:snapToGrid/>
          <w:szCs w:val="24"/>
          <w:lang w:val="ro-RO" w:eastAsia="en-US"/>
        </w:rPr>
      </w:pPr>
      <w:r w:rsidRPr="00C34754">
        <w:rPr>
          <w:rFonts w:eastAsiaTheme="minorHAnsi" w:cstheme="minorBidi"/>
          <w:snapToGrid/>
          <w:szCs w:val="24"/>
          <w:lang w:val="ro-RO" w:eastAsia="en-US"/>
        </w:rPr>
        <w:t>Demolari: peroane, cladire grup sanitar abandonata.</w:t>
      </w:r>
    </w:p>
    <w:sectPr w:rsidR="00A05979" w:rsidRPr="004458D7" w:rsidSect="00337EEC">
      <w:headerReference w:type="default" r:id="rId13"/>
      <w:footerReference w:type="even" r:id="rId14"/>
      <w:footerReference w:type="default" r:id="rId15"/>
      <w:headerReference w:type="first" r:id="rId16"/>
      <w:footerReference w:type="first" r:id="rId17"/>
      <w:endnotePr>
        <w:numFmt w:val="decimal"/>
      </w:endnotePr>
      <w:pgSz w:w="11907" w:h="16840" w:code="9"/>
      <w:pgMar w:top="2552" w:right="851" w:bottom="2410" w:left="1418" w:header="567" w:footer="3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B40489" w14:textId="77777777" w:rsidR="00174359" w:rsidRDefault="00174359">
      <w:r>
        <w:separator/>
      </w:r>
    </w:p>
  </w:endnote>
  <w:endnote w:type="continuationSeparator" w:id="0">
    <w:p w14:paraId="767AFDF6" w14:textId="77777777" w:rsidR="00174359" w:rsidRDefault="001743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Noto Sans Symbols">
    <w:altName w:val="Times New Roman"/>
    <w:charset w:val="00"/>
    <w:family w:val="auto"/>
    <w:pitch w:val="default"/>
  </w:font>
  <w:font w:name="ArialUpR">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R">
    <w:altName w:val="Times New Roman"/>
    <w:charset w:val="00"/>
    <w:family w:val="swiss"/>
    <w:pitch w:val="default"/>
    <w:sig w:usb0="00000000"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Univers (W1)">
    <w:altName w:val="Arial"/>
    <w:panose1 w:val="00000000000000000000"/>
    <w:charset w:val="00"/>
    <w:family w:val="swiss"/>
    <w:notTrueType/>
    <w:pitch w:val="variable"/>
    <w:sig w:usb0="00000003" w:usb1="00000000" w:usb2="00000000" w:usb3="00000000" w:csb0="00000001" w:csb1="00000000"/>
  </w:font>
  <w:font w:name="Franklin Gothic Heavy">
    <w:panose1 w:val="020B09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Helvetica Neue">
    <w:altName w:val="Times New Roman"/>
    <w:panose1 w:val="00000000000000000000"/>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62868D" w14:textId="77777777" w:rsidR="00C34754" w:rsidRDefault="00C34754" w:rsidP="000C637C">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57D09B46" w14:textId="77777777" w:rsidR="00C34754" w:rsidRDefault="00C34754" w:rsidP="000C637C">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923" w:type="dxa"/>
      <w:tblInd w:w="-34" w:type="dxa"/>
      <w:tblBorders>
        <w:top w:val="double" w:sz="4" w:space="0" w:color="CC0000"/>
      </w:tblBorders>
      <w:tblLook w:val="04A0" w:firstRow="1" w:lastRow="0" w:firstColumn="1" w:lastColumn="0" w:noHBand="0" w:noVBand="1"/>
    </w:tblPr>
    <w:tblGrid>
      <w:gridCol w:w="3736"/>
      <w:gridCol w:w="3255"/>
      <w:gridCol w:w="2932"/>
    </w:tblGrid>
    <w:tr w:rsidR="00C34754" w14:paraId="43568BEC" w14:textId="77777777" w:rsidTr="0057445B">
      <w:tc>
        <w:tcPr>
          <w:tcW w:w="3736" w:type="dxa"/>
          <w:shd w:val="clear" w:color="auto" w:fill="auto"/>
          <w:vAlign w:val="center"/>
        </w:tcPr>
        <w:p w14:paraId="05CDFE8F" w14:textId="77777777" w:rsidR="00C34754" w:rsidRPr="00991B89" w:rsidRDefault="00C34754" w:rsidP="0057445B">
          <w:pPr>
            <w:jc w:val="center"/>
            <w:rPr>
              <w:rFonts w:ascii="Helvetica Neue" w:hAnsi="Helvetica Neue"/>
              <w:color w:val="000080"/>
              <w:sz w:val="8"/>
              <w:szCs w:val="8"/>
            </w:rPr>
          </w:pPr>
        </w:p>
      </w:tc>
      <w:tc>
        <w:tcPr>
          <w:tcW w:w="3255" w:type="dxa"/>
          <w:shd w:val="clear" w:color="auto" w:fill="auto"/>
          <w:vAlign w:val="center"/>
        </w:tcPr>
        <w:p w14:paraId="4AAB63AE" w14:textId="77777777" w:rsidR="00C34754" w:rsidRPr="00991B89" w:rsidRDefault="00C34754" w:rsidP="0057445B">
          <w:pPr>
            <w:jc w:val="center"/>
            <w:rPr>
              <w:i/>
              <w:color w:val="000080"/>
              <w:sz w:val="8"/>
              <w:szCs w:val="8"/>
            </w:rPr>
          </w:pPr>
        </w:p>
      </w:tc>
      <w:tc>
        <w:tcPr>
          <w:tcW w:w="2932" w:type="dxa"/>
          <w:shd w:val="clear" w:color="auto" w:fill="auto"/>
          <w:vAlign w:val="center"/>
        </w:tcPr>
        <w:p w14:paraId="2C1BD8BD" w14:textId="77777777" w:rsidR="00C34754" w:rsidRPr="00991B89" w:rsidRDefault="00C34754" w:rsidP="0057445B">
          <w:pPr>
            <w:jc w:val="center"/>
            <w:rPr>
              <w:rFonts w:ascii="Helvetica Neue" w:hAnsi="Helvetica Neue"/>
              <w:color w:val="000080"/>
              <w:sz w:val="8"/>
              <w:szCs w:val="8"/>
            </w:rPr>
          </w:pPr>
        </w:p>
      </w:tc>
    </w:tr>
    <w:tr w:rsidR="00C34754" w14:paraId="482C2A2B" w14:textId="77777777" w:rsidTr="0057445B">
      <w:tc>
        <w:tcPr>
          <w:tcW w:w="3736" w:type="dxa"/>
          <w:shd w:val="clear" w:color="auto" w:fill="auto"/>
          <w:vAlign w:val="center"/>
        </w:tcPr>
        <w:p w14:paraId="6A42BE97" w14:textId="77777777" w:rsidR="00C34754" w:rsidRPr="00991B89" w:rsidRDefault="00C34754" w:rsidP="0057445B">
          <w:pPr>
            <w:jc w:val="center"/>
            <w:rPr>
              <w:rFonts w:ascii="Helvetica Neue" w:hAnsi="Helvetica Neue"/>
              <w:color w:val="000080"/>
              <w:sz w:val="16"/>
              <w:szCs w:val="16"/>
            </w:rPr>
          </w:pPr>
          <w:r>
            <w:rPr>
              <w:noProof/>
              <w:snapToGrid/>
              <w:lang w:val="en-US" w:eastAsia="en-US"/>
            </w:rPr>
            <w:drawing>
              <wp:inline distT="0" distB="0" distL="0" distR="0" wp14:anchorId="05ECAF05" wp14:editId="6403108E">
                <wp:extent cx="1583055" cy="504825"/>
                <wp:effectExtent l="0" t="0" r="0" b="9525"/>
                <wp:docPr id="72" name="Immagine 37" descr="Italfer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7" descr="Italfer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3055" cy="504825"/>
                        </a:xfrm>
                        <a:prstGeom prst="rect">
                          <a:avLst/>
                        </a:prstGeom>
                        <a:noFill/>
                        <a:ln>
                          <a:noFill/>
                        </a:ln>
                      </pic:spPr>
                    </pic:pic>
                  </a:graphicData>
                </a:graphic>
              </wp:inline>
            </w:drawing>
          </w:r>
        </w:p>
      </w:tc>
      <w:tc>
        <w:tcPr>
          <w:tcW w:w="3255" w:type="dxa"/>
          <w:shd w:val="clear" w:color="auto" w:fill="auto"/>
          <w:vAlign w:val="center"/>
        </w:tcPr>
        <w:p w14:paraId="1D96893D" w14:textId="77777777" w:rsidR="00C34754" w:rsidRPr="00991B89" w:rsidRDefault="00C34754" w:rsidP="0057445B">
          <w:pPr>
            <w:jc w:val="center"/>
            <w:rPr>
              <w:i/>
              <w:color w:val="000080"/>
              <w:sz w:val="16"/>
              <w:szCs w:val="16"/>
            </w:rPr>
          </w:pPr>
          <w:r>
            <w:rPr>
              <w:noProof/>
              <w:snapToGrid/>
              <w:lang w:val="en-US" w:eastAsia="en-US"/>
            </w:rPr>
            <w:drawing>
              <wp:inline distT="0" distB="0" distL="0" distR="0" wp14:anchorId="649F0B33" wp14:editId="447D87C8">
                <wp:extent cx="1542415" cy="464185"/>
                <wp:effectExtent l="0" t="0" r="635" b="0"/>
                <wp:docPr id="73" name="Immagine 38" descr="http://www.ispcf.ro/image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8" descr="http://www.ispcf.ro/images/logo.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42415" cy="464185"/>
                        </a:xfrm>
                        <a:prstGeom prst="rect">
                          <a:avLst/>
                        </a:prstGeom>
                        <a:noFill/>
                        <a:ln>
                          <a:noFill/>
                        </a:ln>
                      </pic:spPr>
                    </pic:pic>
                  </a:graphicData>
                </a:graphic>
              </wp:inline>
            </w:drawing>
          </w:r>
        </w:p>
      </w:tc>
      <w:tc>
        <w:tcPr>
          <w:tcW w:w="2932" w:type="dxa"/>
          <w:shd w:val="clear" w:color="auto" w:fill="auto"/>
          <w:vAlign w:val="center"/>
        </w:tcPr>
        <w:p w14:paraId="331BAF98" w14:textId="77777777" w:rsidR="00C34754" w:rsidRPr="00991B89" w:rsidRDefault="00C34754" w:rsidP="0057445B">
          <w:pPr>
            <w:jc w:val="center"/>
            <w:rPr>
              <w:rFonts w:ascii="Helvetica Neue" w:hAnsi="Helvetica Neue"/>
              <w:color w:val="000080"/>
              <w:sz w:val="16"/>
              <w:szCs w:val="16"/>
            </w:rPr>
          </w:pPr>
          <w:r>
            <w:rPr>
              <w:noProof/>
              <w:snapToGrid/>
              <w:lang w:val="en-US" w:eastAsia="en-US"/>
            </w:rPr>
            <w:drawing>
              <wp:inline distT="0" distB="0" distL="0" distR="0" wp14:anchorId="1ECEDED9" wp14:editId="0147E07C">
                <wp:extent cx="1664970" cy="395605"/>
                <wp:effectExtent l="0" t="0" r="0" b="4445"/>
                <wp:docPr id="74" name="Immagine 39" descr="267167C0-1E4C-4B9C-9C69-57506365506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9" descr="267167C0-1E4C-4B9C-9C69-57506365506F"/>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664970" cy="395605"/>
                        </a:xfrm>
                        <a:prstGeom prst="rect">
                          <a:avLst/>
                        </a:prstGeom>
                        <a:noFill/>
                        <a:ln>
                          <a:noFill/>
                        </a:ln>
                      </pic:spPr>
                    </pic:pic>
                  </a:graphicData>
                </a:graphic>
              </wp:inline>
            </w:drawing>
          </w:r>
        </w:p>
      </w:tc>
    </w:tr>
    <w:tr w:rsidR="00C34754" w:rsidRPr="00D807E8" w14:paraId="7814B80B" w14:textId="77777777" w:rsidTr="0057445B">
      <w:tc>
        <w:tcPr>
          <w:tcW w:w="9923" w:type="dxa"/>
          <w:gridSpan w:val="3"/>
          <w:shd w:val="clear" w:color="auto" w:fill="auto"/>
        </w:tcPr>
        <w:p w14:paraId="615A8631" w14:textId="77777777" w:rsidR="00C34754" w:rsidRPr="00991B89" w:rsidRDefault="00C34754" w:rsidP="0057445B">
          <w:pPr>
            <w:rPr>
              <w:i/>
              <w:color w:val="000080"/>
              <w:sz w:val="6"/>
              <w:szCs w:val="6"/>
            </w:rPr>
          </w:pPr>
        </w:p>
        <w:p w14:paraId="68DAE615" w14:textId="77777777" w:rsidR="00C34754" w:rsidRPr="00A605CB" w:rsidRDefault="00C34754" w:rsidP="0057445B">
          <w:pPr>
            <w:jc w:val="center"/>
            <w:rPr>
              <w:rFonts w:ascii="Trebuchet MS" w:hAnsi="Trebuchet MS"/>
              <w:sz w:val="16"/>
              <w:szCs w:val="16"/>
              <w:lang w:val="it-IT"/>
            </w:rPr>
          </w:pPr>
          <w:r w:rsidRPr="00A605CB">
            <w:rPr>
              <w:b/>
              <w:sz w:val="20"/>
              <w:lang w:val="it-IT"/>
            </w:rPr>
            <w:t>Italferr SPA Asocierea - SC ISPCF SA - SC ITALROM Inginerie International SRL</w:t>
          </w:r>
        </w:p>
        <w:p w14:paraId="30B99D21" w14:textId="77777777" w:rsidR="00C34754" w:rsidRPr="00A605CB" w:rsidRDefault="00C34754" w:rsidP="0057445B">
          <w:pPr>
            <w:jc w:val="center"/>
            <w:rPr>
              <w:rFonts w:ascii="Trebuchet MS" w:hAnsi="Trebuchet MS"/>
              <w:sz w:val="16"/>
              <w:szCs w:val="16"/>
              <w:lang w:val="it-IT"/>
            </w:rPr>
          </w:pPr>
        </w:p>
        <w:p w14:paraId="5BCDCB3C" w14:textId="77777777" w:rsidR="00C34754" w:rsidRPr="00A605CB" w:rsidRDefault="00C34754" w:rsidP="0057445B">
          <w:pPr>
            <w:jc w:val="center"/>
            <w:rPr>
              <w:sz w:val="16"/>
              <w:szCs w:val="16"/>
              <w:lang w:val="it-IT"/>
            </w:rPr>
          </w:pPr>
          <w:r w:rsidRPr="00A605CB">
            <w:rPr>
              <w:sz w:val="16"/>
              <w:szCs w:val="16"/>
              <w:lang w:val="it-IT"/>
            </w:rPr>
            <w:t>Responsabilitatea cauzei privind ACEASTA publicație integrală Revine autorului.</w:t>
          </w:r>
        </w:p>
        <w:p w14:paraId="00FAAB3F" w14:textId="77777777" w:rsidR="00C34754" w:rsidRPr="00A605CB" w:rsidRDefault="00C34754" w:rsidP="0057445B">
          <w:pPr>
            <w:jc w:val="center"/>
            <w:rPr>
              <w:b/>
              <w:snapToGrid/>
              <w:sz w:val="20"/>
              <w:lang w:val="it-IT"/>
            </w:rPr>
          </w:pPr>
          <w:r w:rsidRPr="00A605CB">
            <w:rPr>
              <w:sz w:val="16"/>
              <w:szCs w:val="16"/>
              <w:lang w:val="it-IT"/>
            </w:rPr>
            <w:t>Uniunea Europeana mentionate Nu este responsabila pentru in ingrijire Sunt module utilizate informațiile publicate.</w:t>
          </w:r>
        </w:p>
        <w:p w14:paraId="2B883953" w14:textId="77777777" w:rsidR="00C34754" w:rsidRPr="002D3B73" w:rsidRDefault="00C34754" w:rsidP="0057445B">
          <w:pPr>
            <w:pStyle w:val="Pidipagina"/>
            <w:jc w:val="right"/>
            <w:rPr>
              <w:rFonts w:ascii="Times New Roman" w:hAnsi="Times New Roman"/>
              <w:sz w:val="18"/>
              <w:szCs w:val="18"/>
            </w:rPr>
          </w:pPr>
          <w:r>
            <w:rPr>
              <w:rFonts w:ascii="Times New Roman" w:hAnsi="Times New Roman"/>
              <w:sz w:val="18"/>
            </w:rPr>
            <w:t xml:space="preserve">Pagină </w:t>
          </w:r>
          <w:r>
            <w:rPr>
              <w:rFonts w:ascii="Times New Roman" w:hAnsi="Times New Roman"/>
              <w:sz w:val="18"/>
            </w:rPr>
            <w:fldChar w:fldCharType="begin"/>
          </w:r>
          <w:r>
            <w:rPr>
              <w:rFonts w:ascii="Times New Roman" w:hAnsi="Times New Roman"/>
              <w:sz w:val="18"/>
            </w:rPr>
            <w:instrText xml:space="preserve"> PAGE </w:instrText>
          </w:r>
          <w:r>
            <w:rPr>
              <w:rFonts w:ascii="Times New Roman" w:hAnsi="Times New Roman"/>
              <w:sz w:val="18"/>
            </w:rPr>
            <w:fldChar w:fldCharType="separate"/>
          </w:r>
          <w:r w:rsidR="0068777E">
            <w:rPr>
              <w:rFonts w:ascii="Times New Roman" w:hAnsi="Times New Roman"/>
              <w:noProof/>
              <w:sz w:val="18"/>
            </w:rPr>
            <w:t>69</w:t>
          </w:r>
          <w:r>
            <w:rPr>
              <w:rFonts w:ascii="Times New Roman" w:hAnsi="Times New Roman"/>
              <w:sz w:val="18"/>
            </w:rPr>
            <w:fldChar w:fldCharType="end"/>
          </w:r>
          <w:r>
            <w:rPr>
              <w:rFonts w:ascii="Times New Roman" w:hAnsi="Times New Roman"/>
              <w:sz w:val="18"/>
            </w:rPr>
            <w:t xml:space="preserve"> de </w:t>
          </w:r>
          <w:r>
            <w:rPr>
              <w:rFonts w:ascii="Times New Roman" w:hAnsi="Times New Roman"/>
              <w:sz w:val="18"/>
            </w:rPr>
            <w:fldChar w:fldCharType="begin"/>
          </w:r>
          <w:r>
            <w:rPr>
              <w:rFonts w:ascii="Times New Roman" w:hAnsi="Times New Roman"/>
              <w:sz w:val="18"/>
            </w:rPr>
            <w:instrText xml:space="preserve"> NUMPAGES  </w:instrText>
          </w:r>
          <w:r>
            <w:rPr>
              <w:rFonts w:ascii="Times New Roman" w:hAnsi="Times New Roman"/>
              <w:sz w:val="18"/>
            </w:rPr>
            <w:fldChar w:fldCharType="separate"/>
          </w:r>
          <w:r w:rsidR="0068777E">
            <w:rPr>
              <w:rFonts w:ascii="Times New Roman" w:hAnsi="Times New Roman"/>
              <w:noProof/>
              <w:sz w:val="18"/>
            </w:rPr>
            <w:t>69</w:t>
          </w:r>
          <w:r>
            <w:rPr>
              <w:rFonts w:ascii="Times New Roman" w:hAnsi="Times New Roman"/>
              <w:sz w:val="18"/>
            </w:rPr>
            <w:fldChar w:fldCharType="end"/>
          </w:r>
        </w:p>
        <w:p w14:paraId="240BE9CA" w14:textId="77777777" w:rsidR="00C34754" w:rsidRPr="00991B89" w:rsidRDefault="00C34754" w:rsidP="0057445B">
          <w:pPr>
            <w:jc w:val="center"/>
            <w:rPr>
              <w:sz w:val="18"/>
              <w:szCs w:val="18"/>
            </w:rPr>
          </w:pPr>
        </w:p>
      </w:tc>
    </w:tr>
  </w:tbl>
  <w:p w14:paraId="4DE57565" w14:textId="77777777" w:rsidR="00C34754" w:rsidRDefault="00C34754">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617" w:type="dxa"/>
      <w:tblLook w:val="04A0" w:firstRow="1" w:lastRow="0" w:firstColumn="1" w:lastColumn="0" w:noHBand="0" w:noVBand="1"/>
    </w:tblPr>
    <w:tblGrid>
      <w:gridCol w:w="10251"/>
      <w:gridCol w:w="220"/>
    </w:tblGrid>
    <w:tr w:rsidR="00C34754" w:rsidRPr="004458D7" w14:paraId="3A888CA7" w14:textId="77777777" w:rsidTr="000C637C">
      <w:trPr>
        <w:trHeight w:val="838"/>
      </w:trPr>
      <w:tc>
        <w:tcPr>
          <w:tcW w:w="10249" w:type="dxa"/>
          <w:shd w:val="clear" w:color="auto" w:fill="auto"/>
          <w:vAlign w:val="center"/>
        </w:tcPr>
        <w:tbl>
          <w:tblPr>
            <w:tblW w:w="14209" w:type="dxa"/>
            <w:tblBorders>
              <w:top w:val="double" w:sz="4" w:space="0" w:color="CC0000"/>
            </w:tblBorders>
            <w:tblLook w:val="0000" w:firstRow="0" w:lastRow="0" w:firstColumn="0" w:lastColumn="0" w:noHBand="0" w:noVBand="0"/>
          </w:tblPr>
          <w:tblGrid>
            <w:gridCol w:w="3621"/>
            <w:gridCol w:w="3325"/>
            <w:gridCol w:w="3544"/>
            <w:gridCol w:w="3719"/>
          </w:tblGrid>
          <w:tr w:rsidR="00C34754" w:rsidRPr="003E0588" w14:paraId="0D793458" w14:textId="77777777" w:rsidTr="000C637C">
            <w:trPr>
              <w:gridAfter w:val="1"/>
              <w:wAfter w:w="3719" w:type="dxa"/>
            </w:trPr>
            <w:tc>
              <w:tcPr>
                <w:tcW w:w="3621" w:type="dxa"/>
                <w:vAlign w:val="center"/>
              </w:tcPr>
              <w:p w14:paraId="75806963" w14:textId="77777777" w:rsidR="00C34754" w:rsidRPr="00C012B4" w:rsidRDefault="00C34754" w:rsidP="000C637C">
                <w:pPr>
                  <w:pStyle w:val="Intestazione"/>
                  <w:tabs>
                    <w:tab w:val="right" w:pos="9990"/>
                  </w:tabs>
                  <w:rPr>
                    <w:snapToGrid/>
                    <w:sz w:val="6"/>
                    <w:szCs w:val="6"/>
                  </w:rPr>
                </w:pPr>
              </w:p>
            </w:tc>
            <w:tc>
              <w:tcPr>
                <w:tcW w:w="3325" w:type="dxa"/>
                <w:vAlign w:val="center"/>
              </w:tcPr>
              <w:p w14:paraId="5A57EAD5" w14:textId="77777777" w:rsidR="00C34754" w:rsidRPr="00C012B4" w:rsidRDefault="00C34754" w:rsidP="000C637C">
                <w:pPr>
                  <w:pStyle w:val="Intestazione"/>
                  <w:tabs>
                    <w:tab w:val="right" w:pos="9990"/>
                  </w:tabs>
                  <w:rPr>
                    <w:snapToGrid/>
                    <w:sz w:val="6"/>
                    <w:szCs w:val="6"/>
                  </w:rPr>
                </w:pPr>
              </w:p>
            </w:tc>
            <w:tc>
              <w:tcPr>
                <w:tcW w:w="3544" w:type="dxa"/>
                <w:vAlign w:val="center"/>
              </w:tcPr>
              <w:p w14:paraId="79D8CE8F" w14:textId="77777777" w:rsidR="00C34754" w:rsidRPr="00C012B4" w:rsidRDefault="00C34754" w:rsidP="000C637C">
                <w:pPr>
                  <w:jc w:val="center"/>
                  <w:rPr>
                    <w:snapToGrid/>
                    <w:sz w:val="6"/>
                    <w:szCs w:val="6"/>
                  </w:rPr>
                </w:pPr>
              </w:p>
            </w:tc>
          </w:tr>
          <w:tr w:rsidR="00C34754" w:rsidRPr="003E0588" w14:paraId="3494E06C" w14:textId="77777777" w:rsidTr="000C637C">
            <w:trPr>
              <w:gridAfter w:val="1"/>
              <w:wAfter w:w="3719" w:type="dxa"/>
            </w:trPr>
            <w:tc>
              <w:tcPr>
                <w:tcW w:w="3621" w:type="dxa"/>
                <w:vAlign w:val="center"/>
              </w:tcPr>
              <w:p w14:paraId="7DD9D920" w14:textId="77777777" w:rsidR="00C34754" w:rsidRDefault="00C34754" w:rsidP="000C637C">
                <w:pPr>
                  <w:pStyle w:val="Intestazione"/>
                  <w:tabs>
                    <w:tab w:val="right" w:pos="9990"/>
                  </w:tabs>
                </w:pPr>
                <w:r>
                  <w:rPr>
                    <w:noProof/>
                    <w:snapToGrid/>
                    <w:lang w:val="en-US" w:eastAsia="en-US"/>
                  </w:rPr>
                  <w:drawing>
                    <wp:inline distT="0" distB="0" distL="0" distR="0" wp14:anchorId="67D7191C" wp14:editId="41EB40EE">
                      <wp:extent cx="1583055" cy="504825"/>
                      <wp:effectExtent l="0" t="0" r="0" b="9525"/>
                      <wp:docPr id="78" name="Immagine 43" descr="Italfer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3" descr="Italfer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3055" cy="504825"/>
                              </a:xfrm>
                              <a:prstGeom prst="rect">
                                <a:avLst/>
                              </a:prstGeom>
                              <a:noFill/>
                              <a:ln>
                                <a:noFill/>
                              </a:ln>
                            </pic:spPr>
                          </pic:pic>
                        </a:graphicData>
                      </a:graphic>
                    </wp:inline>
                  </w:drawing>
                </w:r>
              </w:p>
            </w:tc>
            <w:tc>
              <w:tcPr>
                <w:tcW w:w="3325" w:type="dxa"/>
                <w:vAlign w:val="center"/>
              </w:tcPr>
              <w:p w14:paraId="296B9391" w14:textId="77777777" w:rsidR="00C34754" w:rsidRDefault="00C34754" w:rsidP="000C637C">
                <w:pPr>
                  <w:pStyle w:val="Intestazione"/>
                  <w:tabs>
                    <w:tab w:val="right" w:pos="9990"/>
                  </w:tabs>
                  <w:rPr>
                    <w:rFonts w:ascii="Arial" w:hAnsi="Arial" w:cs="Arial"/>
                  </w:rPr>
                </w:pPr>
                <w:r>
                  <w:rPr>
                    <w:noProof/>
                    <w:snapToGrid/>
                    <w:lang w:val="en-US" w:eastAsia="en-US"/>
                  </w:rPr>
                  <w:drawing>
                    <wp:inline distT="0" distB="0" distL="0" distR="0" wp14:anchorId="7926CAAA" wp14:editId="6039E4A6">
                      <wp:extent cx="1542415" cy="464185"/>
                      <wp:effectExtent l="0" t="0" r="635" b="0"/>
                      <wp:docPr id="79" name="Immagine 44" descr="http://www.ispcf.ro/image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4" descr="http://www.ispcf.ro/images/logo.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42415" cy="464185"/>
                              </a:xfrm>
                              <a:prstGeom prst="rect">
                                <a:avLst/>
                              </a:prstGeom>
                              <a:noFill/>
                              <a:ln>
                                <a:noFill/>
                              </a:ln>
                            </pic:spPr>
                          </pic:pic>
                        </a:graphicData>
                      </a:graphic>
                    </wp:inline>
                  </w:drawing>
                </w:r>
              </w:p>
            </w:tc>
            <w:tc>
              <w:tcPr>
                <w:tcW w:w="3544" w:type="dxa"/>
                <w:vAlign w:val="center"/>
              </w:tcPr>
              <w:p w14:paraId="1F08EDBB" w14:textId="77777777" w:rsidR="00C34754" w:rsidRPr="003E0588" w:rsidRDefault="00C34754" w:rsidP="000C637C">
                <w:pPr>
                  <w:jc w:val="center"/>
                  <w:rPr>
                    <w:rFonts w:ascii="Arial" w:hAnsi="Arial" w:cs="Arial"/>
                    <w:sz w:val="20"/>
                  </w:rPr>
                </w:pPr>
                <w:r>
                  <w:rPr>
                    <w:noProof/>
                    <w:snapToGrid/>
                    <w:lang w:val="en-US" w:eastAsia="en-US"/>
                  </w:rPr>
                  <w:drawing>
                    <wp:inline distT="0" distB="0" distL="0" distR="0" wp14:anchorId="2805AF1D" wp14:editId="7D1BBA35">
                      <wp:extent cx="1664970" cy="395605"/>
                      <wp:effectExtent l="0" t="0" r="0" b="4445"/>
                      <wp:docPr id="80" name="Immagine 45" descr="267167C0-1E4C-4B9C-9C69-57506365506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5" descr="267167C0-1E4C-4B9C-9C69-57506365506F"/>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664970" cy="395605"/>
                              </a:xfrm>
                              <a:prstGeom prst="rect">
                                <a:avLst/>
                              </a:prstGeom>
                              <a:noFill/>
                              <a:ln>
                                <a:noFill/>
                              </a:ln>
                            </pic:spPr>
                          </pic:pic>
                        </a:graphicData>
                      </a:graphic>
                    </wp:inline>
                  </w:drawing>
                </w:r>
              </w:p>
            </w:tc>
          </w:tr>
          <w:tr w:rsidR="00C34754" w:rsidRPr="004458D7" w14:paraId="62C0F591" w14:textId="77777777" w:rsidTr="000C637C">
            <w:trPr>
              <w:gridAfter w:val="1"/>
              <w:wAfter w:w="3719" w:type="dxa"/>
            </w:trPr>
            <w:tc>
              <w:tcPr>
                <w:tcW w:w="10490" w:type="dxa"/>
                <w:gridSpan w:val="3"/>
              </w:tcPr>
              <w:p w14:paraId="4E725FA2" w14:textId="77777777" w:rsidR="00C34754" w:rsidRPr="00BF110C" w:rsidRDefault="00C34754" w:rsidP="000C637C">
                <w:pPr>
                  <w:pStyle w:val="Intestazione"/>
                  <w:tabs>
                    <w:tab w:val="right" w:pos="9990"/>
                  </w:tabs>
                  <w:rPr>
                    <w:b/>
                    <w:sz w:val="10"/>
                    <w:szCs w:val="10"/>
                  </w:rPr>
                </w:pPr>
              </w:p>
              <w:p w14:paraId="14CB9FDF" w14:textId="77777777" w:rsidR="00C34754" w:rsidRPr="00A605CB" w:rsidRDefault="00C34754" w:rsidP="000C637C">
                <w:pPr>
                  <w:pStyle w:val="Intestazione"/>
                  <w:tabs>
                    <w:tab w:val="right" w:pos="9990"/>
                  </w:tabs>
                  <w:rPr>
                    <w:b/>
                    <w:sz w:val="20"/>
                    <w:lang w:val="it-IT"/>
                  </w:rPr>
                </w:pPr>
                <w:r w:rsidRPr="00A605CB">
                  <w:rPr>
                    <w:b/>
                    <w:sz w:val="20"/>
                    <w:lang w:val="it-IT"/>
                  </w:rPr>
                  <w:t>Italferr SPA Asocierea - SC ISPCF SA - SC ITALROM Inginerie International SRL</w:t>
                </w:r>
              </w:p>
            </w:tc>
          </w:tr>
          <w:tr w:rsidR="00C34754" w:rsidRPr="004458D7" w14:paraId="64B8BBB7" w14:textId="77777777" w:rsidTr="000C637C">
            <w:tc>
              <w:tcPr>
                <w:tcW w:w="14209" w:type="dxa"/>
                <w:gridSpan w:val="4"/>
              </w:tcPr>
              <w:p w14:paraId="1F99A76D" w14:textId="77777777" w:rsidR="00C34754" w:rsidRPr="00A605CB" w:rsidRDefault="00C34754" w:rsidP="000C637C">
                <w:pPr>
                  <w:pStyle w:val="Intestazione"/>
                  <w:tabs>
                    <w:tab w:val="right" w:pos="10693"/>
                  </w:tabs>
                  <w:jc w:val="left"/>
                  <w:rPr>
                    <w:rFonts w:ascii="Arial" w:hAnsi="Arial" w:cs="Arial"/>
                    <w:sz w:val="4"/>
                    <w:szCs w:val="4"/>
                    <w:lang w:val="it-IT"/>
                  </w:rPr>
                </w:pPr>
              </w:p>
            </w:tc>
          </w:tr>
        </w:tbl>
        <w:p w14:paraId="1E064163" w14:textId="77777777" w:rsidR="00C34754" w:rsidRPr="00A605CB" w:rsidRDefault="00C34754" w:rsidP="000C637C">
          <w:pPr>
            <w:jc w:val="center"/>
            <w:rPr>
              <w:rFonts w:ascii="Helvetica Neue" w:hAnsi="Helvetica Neue"/>
              <w:color w:val="000080"/>
              <w:sz w:val="18"/>
              <w:szCs w:val="18"/>
              <w:lang w:val="it-IT"/>
            </w:rPr>
          </w:pPr>
        </w:p>
      </w:tc>
      <w:tc>
        <w:tcPr>
          <w:tcW w:w="222" w:type="dxa"/>
          <w:shd w:val="clear" w:color="auto" w:fill="auto"/>
          <w:vAlign w:val="center"/>
        </w:tcPr>
        <w:p w14:paraId="710727A3" w14:textId="77777777" w:rsidR="00C34754" w:rsidRPr="00A605CB" w:rsidRDefault="00C34754" w:rsidP="000C637C">
          <w:pPr>
            <w:jc w:val="both"/>
            <w:rPr>
              <w:i/>
              <w:color w:val="000080"/>
              <w:szCs w:val="24"/>
              <w:lang w:val="it-IT"/>
            </w:rPr>
          </w:pPr>
        </w:p>
      </w:tc>
    </w:tr>
  </w:tbl>
  <w:p w14:paraId="2388C700" w14:textId="77777777" w:rsidR="00C34754" w:rsidRPr="00A605CB" w:rsidRDefault="00174359" w:rsidP="000C637C">
    <w:pPr>
      <w:pStyle w:val="Intestazione"/>
      <w:tabs>
        <w:tab w:val="left" w:pos="7695"/>
      </w:tabs>
      <w:spacing w:before="80" w:after="20"/>
      <w:ind w:left="992" w:right="360"/>
      <w:jc w:val="right"/>
      <w:rPr>
        <w:rFonts w:ascii="Calibri" w:hAnsi="Calibri"/>
        <w:sz w:val="22"/>
        <w:szCs w:val="22"/>
        <w:lang w:val="it-IT"/>
      </w:rPr>
    </w:pPr>
    <w:r>
      <w:rPr>
        <w:noProof/>
        <w:snapToGrid/>
        <w:lang w:val="en-US" w:eastAsia="en-US"/>
      </w:rPr>
      <w:pict w14:anchorId="2BC378D1">
        <v:shapetype id="_x0000_t202" coordsize="21600,21600" o:spt="202" path="m,l,21600r21600,l21600,xe">
          <v:stroke joinstyle="miter"/>
          <v:path gradientshapeok="t" o:connecttype="rect"/>
        </v:shapetype>
        <v:shape id="Text Box 2" o:spid="_x0000_s2049" type="#_x0000_t202" style="position:absolute;left:0;text-align:left;margin-left:354.45pt;margin-top:3.4pt;width:120pt;height:17.5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" stroked="f">
          <v:textbox style="mso-fit-shape-to-text:t">
            <w:txbxContent>
              <w:p w14:paraId="04FEC39E" w14:textId="77777777" w:rsidR="00C34754" w:rsidRPr="002D3B73" w:rsidRDefault="00C34754" w:rsidP="000C637C">
                <w:pPr>
                  <w:pStyle w:val="Pidipagina"/>
                  <w:jc w:val="right"/>
                  <w:rPr>
                    <w:rFonts w:ascii="Times New Roman" w:hAnsi="Times New Roman"/>
                    <w:sz w:val="18"/>
                    <w:szCs w:val="18"/>
                  </w:rPr>
                </w:pPr>
                <w:r>
                  <w:rPr>
                    <w:rFonts w:ascii="Times New Roman" w:hAnsi="Times New Roman"/>
                    <w:sz w:val="18"/>
                  </w:rPr>
                  <w:t xml:space="preserve">Pagină </w:t>
                </w:r>
                <w:r>
                  <w:rPr>
                    <w:rFonts w:ascii="Times New Roman" w:hAnsi="Times New Roman"/>
                    <w:sz w:val="18"/>
                  </w:rPr>
                  <w:fldChar w:fldCharType="begin"/>
                </w:r>
                <w:r>
                  <w:rPr>
                    <w:rFonts w:ascii="Times New Roman" w:hAnsi="Times New Roman"/>
                    <w:sz w:val="18"/>
                  </w:rPr>
                  <w:instrText xml:space="preserve"> PAGE </w:instrText>
                </w:r>
                <w:r>
                  <w:rPr>
                    <w:rFonts w:ascii="Times New Roman" w:hAnsi="Times New Roman"/>
                    <w:sz w:val="18"/>
                  </w:rPr>
                  <w:fldChar w:fldCharType="separate"/>
                </w:r>
                <w:r>
                  <w:rPr>
                    <w:rFonts w:ascii="Times New Roman" w:hAnsi="Times New Roman"/>
                    <w:noProof/>
                    <w:sz w:val="18"/>
                  </w:rPr>
                  <w:t>1</w:t>
                </w:r>
                <w:r>
                  <w:rPr>
                    <w:rFonts w:ascii="Times New Roman" w:hAnsi="Times New Roman"/>
                    <w:sz w:val="18"/>
                  </w:rPr>
                  <w:fldChar w:fldCharType="end"/>
                </w:r>
                <w:r>
                  <w:rPr>
                    <w:rFonts w:ascii="Times New Roman" w:hAnsi="Times New Roman"/>
                    <w:sz w:val="18"/>
                  </w:rPr>
                  <w:t xml:space="preserve"> de </w:t>
                </w:r>
                <w:r>
                  <w:rPr>
                    <w:rFonts w:ascii="Times New Roman" w:hAnsi="Times New Roman"/>
                    <w:sz w:val="18"/>
                  </w:rPr>
                  <w:fldChar w:fldCharType="begin"/>
                </w:r>
                <w:r>
                  <w:rPr>
                    <w:rFonts w:ascii="Times New Roman" w:hAnsi="Times New Roman"/>
                    <w:sz w:val="18"/>
                  </w:rPr>
                  <w:instrText xml:space="preserve"> NUMPAGES  </w:instrText>
                </w:r>
                <w:r>
                  <w:rPr>
                    <w:rFonts w:ascii="Times New Roman" w:hAnsi="Times New Roman"/>
                    <w:sz w:val="18"/>
                  </w:rPr>
                  <w:fldChar w:fldCharType="separate"/>
                </w:r>
                <w:r>
                  <w:rPr>
                    <w:rFonts w:ascii="Times New Roman" w:hAnsi="Times New Roman"/>
                    <w:noProof/>
                    <w:sz w:val="18"/>
                  </w:rPr>
                  <w:t>631</w:t>
                </w:r>
                <w:r>
                  <w:rPr>
                    <w:rFonts w:ascii="Times New Roman" w:hAnsi="Times New Roman"/>
                    <w:sz w:val="18"/>
                  </w:rPr>
                  <w:fldChar w:fldCharType="end"/>
                </w:r>
              </w:p>
            </w:txbxContent>
          </v:textbox>
        </v:shape>
      </w:pict>
    </w:r>
  </w:p>
  <w:p w14:paraId="514706CB" w14:textId="77777777" w:rsidR="00C34754" w:rsidRPr="00A605CB" w:rsidRDefault="00C34754" w:rsidP="000C637C">
    <w:pPr>
      <w:pStyle w:val="Pidipagina"/>
      <w:ind w:left="992"/>
      <w:rPr>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444B73" w14:textId="77777777" w:rsidR="00174359" w:rsidRDefault="00174359">
      <w:r>
        <w:separator/>
      </w:r>
    </w:p>
  </w:footnote>
  <w:footnote w:type="continuationSeparator" w:id="0">
    <w:p w14:paraId="76D43909" w14:textId="77777777" w:rsidR="00174359" w:rsidRDefault="001743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66"/>
      <w:gridCol w:w="604"/>
      <w:gridCol w:w="1632"/>
      <w:gridCol w:w="2152"/>
    </w:tblGrid>
    <w:tr w:rsidR="00C34754" w:rsidRPr="009B1AA7" w14:paraId="791459EC" w14:textId="77777777" w:rsidTr="000C637C">
      <w:tc>
        <w:tcPr>
          <w:tcW w:w="2767" w:type="pct"/>
          <w:tcBorders>
            <w:top w:val="dotted" w:sz="4" w:space="0" w:color="auto"/>
            <w:left w:val="dotted" w:sz="4" w:space="0" w:color="auto"/>
            <w:bottom w:val="nil"/>
            <w:right w:val="nil"/>
          </w:tcBorders>
          <w:vAlign w:val="center"/>
        </w:tcPr>
        <w:p w14:paraId="73F46969" w14:textId="77777777" w:rsidR="00C34754" w:rsidRPr="009B1AA7" w:rsidRDefault="00C34754" w:rsidP="000C637C">
          <w:pPr>
            <w:tabs>
              <w:tab w:val="right" w:pos="9990"/>
            </w:tabs>
            <w:jc w:val="center"/>
            <w:rPr>
              <w:sz w:val="12"/>
              <w:szCs w:val="12"/>
            </w:rPr>
          </w:pPr>
          <w:bookmarkStart w:id="97" w:name="_Hlk530407903"/>
        </w:p>
        <w:p w14:paraId="027CD164" w14:textId="77777777" w:rsidR="00C34754" w:rsidRPr="009B1AA7" w:rsidRDefault="00C34754" w:rsidP="000C637C">
          <w:pPr>
            <w:tabs>
              <w:tab w:val="right" w:pos="9990"/>
            </w:tabs>
            <w:jc w:val="center"/>
          </w:pPr>
          <w:r>
            <w:rPr>
              <w:noProof/>
              <w:snapToGrid/>
              <w:lang w:val="en-US" w:eastAsia="en-US"/>
            </w:rPr>
            <w:drawing>
              <wp:inline distT="0" distB="0" distL="0" distR="0" wp14:anchorId="48044A7D" wp14:editId="67AA8841">
                <wp:extent cx="3329940" cy="340995"/>
                <wp:effectExtent l="0" t="0" r="3810" b="1905"/>
                <wp:docPr id="69" name="Immagine 34" descr="https://ec.europa.eu/inea/sites/inea/files/ceflogos/ro_horizontal_cef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4" descr="https://ec.europa.eu/inea/sites/inea/files/ceflogos/ro_horizontal_cef_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29940" cy="340995"/>
                        </a:xfrm>
                        <a:prstGeom prst="rect">
                          <a:avLst/>
                        </a:prstGeom>
                        <a:noFill/>
                        <a:ln>
                          <a:noFill/>
                        </a:ln>
                      </pic:spPr>
                    </pic:pic>
                  </a:graphicData>
                </a:graphic>
              </wp:inline>
            </w:drawing>
          </w:r>
        </w:p>
      </w:tc>
      <w:tc>
        <w:tcPr>
          <w:tcW w:w="1139" w:type="pct"/>
          <w:gridSpan w:val="2"/>
          <w:tcBorders>
            <w:top w:val="dotted" w:sz="4" w:space="0" w:color="auto"/>
            <w:left w:val="nil"/>
            <w:bottom w:val="nil"/>
            <w:right w:val="nil"/>
          </w:tcBorders>
          <w:vAlign w:val="center"/>
        </w:tcPr>
        <w:p w14:paraId="0979A0B4" w14:textId="77777777" w:rsidR="00C34754" w:rsidRPr="009B1AA7" w:rsidRDefault="00C34754" w:rsidP="000C637C">
          <w:pPr>
            <w:tabs>
              <w:tab w:val="right" w:pos="9990"/>
            </w:tabs>
            <w:jc w:val="center"/>
            <w:rPr>
              <w:rFonts w:ascii="Arial" w:hAnsi="Arial" w:cs="Arial"/>
            </w:rPr>
          </w:pPr>
          <w:r>
            <w:rPr>
              <w:noProof/>
              <w:snapToGrid/>
              <w:lang w:val="en-US" w:eastAsia="en-US"/>
            </w:rPr>
            <w:drawing>
              <wp:inline distT="0" distB="0" distL="0" distR="0" wp14:anchorId="143A2691" wp14:editId="15E6534F">
                <wp:extent cx="641350" cy="641350"/>
                <wp:effectExtent l="0" t="0" r="6350" b="6350"/>
                <wp:docPr id="70" name="Immagine 35" descr="File:Guvernul RomÃ¢niei.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5" descr="File:Guvernul RomÃ¢niei.sv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41350" cy="641350"/>
                        </a:xfrm>
                        <a:prstGeom prst="rect">
                          <a:avLst/>
                        </a:prstGeom>
                        <a:noFill/>
                        <a:ln>
                          <a:noFill/>
                        </a:ln>
                      </pic:spPr>
                    </pic:pic>
                  </a:graphicData>
                </a:graphic>
              </wp:inline>
            </w:drawing>
          </w:r>
        </w:p>
      </w:tc>
      <w:tc>
        <w:tcPr>
          <w:tcW w:w="1094" w:type="pct"/>
          <w:tcBorders>
            <w:top w:val="dotted" w:sz="4" w:space="0" w:color="auto"/>
            <w:left w:val="nil"/>
            <w:bottom w:val="nil"/>
            <w:right w:val="dotted" w:sz="4" w:space="0" w:color="auto"/>
          </w:tcBorders>
          <w:vAlign w:val="center"/>
        </w:tcPr>
        <w:p w14:paraId="1A16D5CA" w14:textId="77777777" w:rsidR="00C34754" w:rsidRPr="009B1AA7" w:rsidRDefault="00C34754" w:rsidP="000C637C">
          <w:pPr>
            <w:jc w:val="center"/>
            <w:rPr>
              <w:rFonts w:ascii="Arial" w:hAnsi="Arial" w:cs="Arial"/>
              <w:sz w:val="20"/>
            </w:rPr>
          </w:pPr>
          <w:r>
            <w:rPr>
              <w:noProof/>
              <w:snapToGrid/>
              <w:lang w:val="en-US" w:eastAsia="en-US"/>
            </w:rPr>
            <w:drawing>
              <wp:inline distT="0" distB="0" distL="0" distR="0" wp14:anchorId="4016ADE1" wp14:editId="411962B6">
                <wp:extent cx="1091565" cy="504825"/>
                <wp:effectExtent l="0" t="0" r="0" b="9525"/>
                <wp:docPr id="71" name="Immagine 36" descr="http://www.rador.ro/wp-content/uploads/2018/02/cfr_logo-300x1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6" descr="http://www.rador.ro/wp-content/uploads/2018/02/cfr_logo-300x138.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91565" cy="504825"/>
                        </a:xfrm>
                        <a:prstGeom prst="rect">
                          <a:avLst/>
                        </a:prstGeom>
                        <a:noFill/>
                        <a:ln>
                          <a:noFill/>
                        </a:ln>
                      </pic:spPr>
                    </pic:pic>
                  </a:graphicData>
                </a:graphic>
              </wp:inline>
            </w:drawing>
          </w:r>
        </w:p>
      </w:tc>
    </w:tr>
    <w:tr w:rsidR="00C34754" w:rsidRPr="004458D7" w14:paraId="24C87F49" w14:textId="77777777" w:rsidTr="000C637C">
      <w:tc>
        <w:tcPr>
          <w:tcW w:w="5000" w:type="pct"/>
          <w:gridSpan w:val="4"/>
          <w:tcBorders>
            <w:top w:val="dotted" w:sz="4" w:space="0" w:color="auto"/>
            <w:left w:val="dotted" w:sz="4" w:space="0" w:color="auto"/>
            <w:bottom w:val="dotted" w:sz="4" w:space="0" w:color="auto"/>
            <w:right w:val="dotted" w:sz="4" w:space="0" w:color="auto"/>
          </w:tcBorders>
          <w:vAlign w:val="center"/>
        </w:tcPr>
        <w:p w14:paraId="1CCAA27E" w14:textId="77777777" w:rsidR="00C34754" w:rsidRPr="00AE3E13" w:rsidRDefault="00C34754" w:rsidP="000C637C">
          <w:pPr>
            <w:widowControl/>
            <w:tabs>
              <w:tab w:val="center" w:pos="4819"/>
              <w:tab w:val="right" w:pos="9638"/>
            </w:tabs>
            <w:spacing w:before="60" w:after="60"/>
            <w:jc w:val="center"/>
            <w:rPr>
              <w:b/>
              <w:i/>
              <w:caps/>
              <w:snapToGrid/>
              <w:sz w:val="20"/>
              <w:lang w:val="it-IT"/>
            </w:rPr>
          </w:pPr>
          <w:bookmarkStart w:id="98" w:name="_Hlk530404196"/>
          <w:r w:rsidRPr="00AE3E13">
            <w:rPr>
              <w:b/>
              <w:i/>
              <w:snapToGrid/>
              <w:sz w:val="20"/>
              <w:lang w:val="it-IT"/>
            </w:rPr>
            <w:t>Studiu de fezabilitate pentru Reabilitarea liniei Craiova-Drobeta Feroviare Turnu Severin-Caransebeș, o parte în Orient Coridorului / Est-Mediteraneană</w:t>
          </w:r>
          <w:bookmarkStart w:id="99" w:name="_Hlk10620870"/>
          <w:bookmarkEnd w:id="99"/>
        </w:p>
      </w:tc>
      <w:bookmarkEnd w:id="98"/>
    </w:tr>
    <w:tr w:rsidR="00C34754" w:rsidRPr="00956408" w14:paraId="188C733F" w14:textId="77777777" w:rsidTr="000C637C">
      <w:tc>
        <w:tcPr>
          <w:tcW w:w="3076" w:type="pct"/>
          <w:gridSpan w:val="2"/>
          <w:tcBorders>
            <w:top w:val="dotted" w:sz="4" w:space="0" w:color="auto"/>
            <w:left w:val="dotted" w:sz="4" w:space="0" w:color="auto"/>
            <w:bottom w:val="single" w:sz="4" w:space="0" w:color="auto"/>
            <w:right w:val="dotted" w:sz="4" w:space="0" w:color="auto"/>
          </w:tcBorders>
          <w:vAlign w:val="center"/>
        </w:tcPr>
        <w:p w14:paraId="3AC7E03F" w14:textId="77777777" w:rsidR="00C34754" w:rsidRPr="009B1AA7" w:rsidRDefault="00C34754" w:rsidP="005B6E63">
          <w:pPr>
            <w:widowControl/>
            <w:tabs>
              <w:tab w:val="center" w:pos="4819"/>
              <w:tab w:val="right" w:pos="9638"/>
            </w:tabs>
            <w:spacing w:before="20" w:after="20"/>
            <w:jc w:val="center"/>
            <w:rPr>
              <w:b/>
              <w:snapToGrid/>
              <w:sz w:val="20"/>
            </w:rPr>
          </w:pPr>
          <w:r w:rsidRPr="00337EEC">
            <w:rPr>
              <w:b/>
              <w:snapToGrid/>
              <w:sz w:val="20"/>
            </w:rPr>
            <w:t>STUDIU DE FEZABILITATE FINAL</w:t>
          </w:r>
        </w:p>
      </w:tc>
      <w:tc>
        <w:tcPr>
          <w:tcW w:w="1924" w:type="pct"/>
          <w:gridSpan w:val="2"/>
          <w:tcBorders>
            <w:top w:val="dotted" w:sz="4" w:space="0" w:color="auto"/>
            <w:left w:val="dotted" w:sz="4" w:space="0" w:color="auto"/>
            <w:bottom w:val="single" w:sz="4" w:space="0" w:color="auto"/>
            <w:right w:val="dotted" w:sz="4" w:space="0" w:color="auto"/>
          </w:tcBorders>
          <w:vAlign w:val="center"/>
        </w:tcPr>
        <w:p w14:paraId="20F2AABA" w14:textId="77777777" w:rsidR="00C34754" w:rsidRPr="004A0B04" w:rsidRDefault="00C34754" w:rsidP="005B6E63">
          <w:pPr>
            <w:widowControl/>
            <w:tabs>
              <w:tab w:val="center" w:pos="4819"/>
              <w:tab w:val="right" w:pos="9638"/>
            </w:tabs>
            <w:spacing w:before="20" w:after="20"/>
            <w:jc w:val="center"/>
            <w:rPr>
              <w:b/>
              <w:sz w:val="20"/>
              <w:lang w:val="it-IT"/>
            </w:rPr>
          </w:pPr>
          <w:proofErr w:type="gramStart"/>
          <w:r w:rsidRPr="00A605CB">
            <w:rPr>
              <w:b/>
              <w:snapToGrid/>
              <w:sz w:val="20"/>
              <w:lang w:val="it-IT"/>
            </w:rPr>
            <w:t>E218.0.SF.00.SFF.XX.X.</w:t>
          </w:r>
          <w:proofErr w:type="gramEnd"/>
          <w:r w:rsidRPr="00A605CB">
            <w:rPr>
              <w:b/>
              <w:snapToGrid/>
              <w:sz w:val="20"/>
              <w:lang w:val="it-IT"/>
            </w:rPr>
            <w:t>00.001.</w:t>
          </w:r>
          <w:r w:rsidR="004458D7">
            <w:rPr>
              <w:b/>
              <w:snapToGrid/>
              <w:sz w:val="20"/>
              <w:lang w:val="it-IT"/>
            </w:rPr>
            <w:t>B</w:t>
          </w:r>
        </w:p>
      </w:tc>
      <w:bookmarkEnd w:id="97"/>
    </w:tr>
  </w:tbl>
  <w:p w14:paraId="5F2DEAE9" w14:textId="77777777" w:rsidR="00C34754" w:rsidRPr="004A0B04" w:rsidRDefault="00C34754" w:rsidP="000C637C">
    <w:pPr>
      <w:rPr>
        <w:rFonts w:ascii="Tahoma" w:eastAsia="MS Mincho" w:hAnsi="Tahoma"/>
        <w:color w:val="FFFFFF"/>
        <w:sz w:val="16"/>
        <w:lang w:val="it-I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781" w:type="dxa"/>
      <w:tblInd w:w="-34" w:type="dxa"/>
      <w:tblBorders>
        <w:bottom w:val="double" w:sz="4" w:space="0" w:color="CC0000"/>
      </w:tblBorders>
      <w:tblLook w:val="04A0" w:firstRow="1" w:lastRow="0" w:firstColumn="1" w:lastColumn="0" w:noHBand="0" w:noVBand="1"/>
    </w:tblPr>
    <w:tblGrid>
      <w:gridCol w:w="5466"/>
      <w:gridCol w:w="1989"/>
      <w:gridCol w:w="2326"/>
    </w:tblGrid>
    <w:tr w:rsidR="00C34754" w14:paraId="6219A80D" w14:textId="77777777" w:rsidTr="000C637C">
      <w:tc>
        <w:tcPr>
          <w:tcW w:w="5454" w:type="dxa"/>
          <w:shd w:val="clear" w:color="auto" w:fill="auto"/>
          <w:vAlign w:val="center"/>
        </w:tcPr>
        <w:p w14:paraId="76ED1FB2" w14:textId="77777777" w:rsidR="00C34754" w:rsidRPr="00991B89" w:rsidRDefault="00C34754" w:rsidP="000C637C">
          <w:pPr>
            <w:jc w:val="center"/>
            <w:rPr>
              <w:rFonts w:ascii="Helvetica Neue" w:hAnsi="Helvetica Neue"/>
              <w:color w:val="000080"/>
              <w:sz w:val="6"/>
              <w:szCs w:val="6"/>
            </w:rPr>
          </w:pPr>
          <w:r>
            <w:rPr>
              <w:noProof/>
              <w:snapToGrid/>
              <w:lang w:val="en-US" w:eastAsia="en-US"/>
            </w:rPr>
            <w:drawing>
              <wp:inline distT="0" distB="0" distL="0" distR="0" wp14:anchorId="3D7BAA9F" wp14:editId="4C4D6ABB">
                <wp:extent cx="3329940" cy="340995"/>
                <wp:effectExtent l="0" t="0" r="3810" b="1905"/>
                <wp:docPr id="75" name="Immagine 40" descr="https://ec.europa.eu/inea/sites/inea/files/ceflogos/ro_horizontal_cef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0" descr="https://ec.europa.eu/inea/sites/inea/files/ceflogos/ro_horizontal_cef_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29940" cy="340995"/>
                        </a:xfrm>
                        <a:prstGeom prst="rect">
                          <a:avLst/>
                        </a:prstGeom>
                        <a:noFill/>
                        <a:ln>
                          <a:noFill/>
                        </a:ln>
                      </pic:spPr>
                    </pic:pic>
                  </a:graphicData>
                </a:graphic>
              </wp:inline>
            </w:drawing>
          </w:r>
        </w:p>
      </w:tc>
      <w:tc>
        <w:tcPr>
          <w:tcW w:w="1997" w:type="dxa"/>
          <w:shd w:val="clear" w:color="auto" w:fill="auto"/>
          <w:vAlign w:val="center"/>
        </w:tcPr>
        <w:p w14:paraId="01E5EFDF" w14:textId="77777777" w:rsidR="00C34754" w:rsidRPr="00991B89" w:rsidRDefault="00C34754" w:rsidP="000C637C">
          <w:pPr>
            <w:jc w:val="center"/>
            <w:rPr>
              <w:i/>
              <w:color w:val="000080"/>
              <w:sz w:val="6"/>
              <w:szCs w:val="6"/>
            </w:rPr>
          </w:pPr>
          <w:r>
            <w:rPr>
              <w:noProof/>
              <w:snapToGrid/>
              <w:lang w:val="en-US" w:eastAsia="en-US"/>
            </w:rPr>
            <w:drawing>
              <wp:inline distT="0" distB="0" distL="0" distR="0" wp14:anchorId="51046C7D" wp14:editId="31C2C81C">
                <wp:extent cx="641350" cy="641350"/>
                <wp:effectExtent l="0" t="0" r="6350" b="6350"/>
                <wp:docPr id="76" name="Immagine 41" descr="File:Guvernul RomÃ¢niei.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1" descr="File:Guvernul RomÃ¢niei.sv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41350" cy="641350"/>
                        </a:xfrm>
                        <a:prstGeom prst="rect">
                          <a:avLst/>
                        </a:prstGeom>
                        <a:noFill/>
                        <a:ln>
                          <a:noFill/>
                        </a:ln>
                      </pic:spPr>
                    </pic:pic>
                  </a:graphicData>
                </a:graphic>
              </wp:inline>
            </w:drawing>
          </w:r>
        </w:p>
      </w:tc>
      <w:tc>
        <w:tcPr>
          <w:tcW w:w="2330" w:type="dxa"/>
          <w:shd w:val="clear" w:color="auto" w:fill="auto"/>
          <w:vAlign w:val="center"/>
        </w:tcPr>
        <w:p w14:paraId="6D2FE965" w14:textId="77777777" w:rsidR="00C34754" w:rsidRPr="00991B89" w:rsidRDefault="00C34754" w:rsidP="000C637C">
          <w:pPr>
            <w:jc w:val="center"/>
            <w:rPr>
              <w:rFonts w:ascii="Helvetica Neue" w:hAnsi="Helvetica Neue"/>
              <w:color w:val="000080"/>
              <w:sz w:val="18"/>
              <w:szCs w:val="18"/>
            </w:rPr>
          </w:pPr>
          <w:r>
            <w:rPr>
              <w:noProof/>
              <w:snapToGrid/>
              <w:lang w:val="en-US" w:eastAsia="en-US"/>
            </w:rPr>
            <w:drawing>
              <wp:inline distT="0" distB="0" distL="0" distR="0" wp14:anchorId="1883A5B4" wp14:editId="0D78A177">
                <wp:extent cx="1091565" cy="504825"/>
                <wp:effectExtent l="0" t="0" r="0" b="9525"/>
                <wp:docPr id="77" name="Immagine 42" descr="http://www.rador.ro/wp-content/uploads/2018/02/cfr_logo-300x1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2" descr="http://www.rador.ro/wp-content/uploads/2018/02/cfr_logo-300x138.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91565" cy="504825"/>
                        </a:xfrm>
                        <a:prstGeom prst="rect">
                          <a:avLst/>
                        </a:prstGeom>
                        <a:noFill/>
                        <a:ln>
                          <a:noFill/>
                        </a:ln>
                      </pic:spPr>
                    </pic:pic>
                  </a:graphicData>
                </a:graphic>
              </wp:inline>
            </w:drawing>
          </w:r>
        </w:p>
      </w:tc>
    </w:tr>
    <w:tr w:rsidR="00C34754" w14:paraId="74B8965B" w14:textId="77777777" w:rsidTr="000C637C">
      <w:tc>
        <w:tcPr>
          <w:tcW w:w="5454" w:type="dxa"/>
          <w:shd w:val="clear" w:color="auto" w:fill="auto"/>
          <w:vAlign w:val="center"/>
        </w:tcPr>
        <w:p w14:paraId="0D50DBE8" w14:textId="77777777" w:rsidR="00C34754" w:rsidRPr="00991B89" w:rsidRDefault="00C34754" w:rsidP="000C637C">
          <w:pPr>
            <w:jc w:val="center"/>
            <w:rPr>
              <w:sz w:val="6"/>
              <w:szCs w:val="6"/>
            </w:rPr>
          </w:pPr>
        </w:p>
      </w:tc>
      <w:tc>
        <w:tcPr>
          <w:tcW w:w="1997" w:type="dxa"/>
          <w:shd w:val="clear" w:color="auto" w:fill="auto"/>
          <w:vAlign w:val="center"/>
        </w:tcPr>
        <w:p w14:paraId="72111D4F" w14:textId="77777777" w:rsidR="00C34754" w:rsidRPr="00991B89" w:rsidRDefault="00C34754" w:rsidP="000C637C">
          <w:pPr>
            <w:jc w:val="center"/>
            <w:rPr>
              <w:i/>
              <w:color w:val="000080"/>
              <w:sz w:val="6"/>
              <w:szCs w:val="6"/>
            </w:rPr>
          </w:pPr>
        </w:p>
      </w:tc>
      <w:tc>
        <w:tcPr>
          <w:tcW w:w="2330" w:type="dxa"/>
          <w:shd w:val="clear" w:color="auto" w:fill="auto"/>
          <w:vAlign w:val="center"/>
        </w:tcPr>
        <w:p w14:paraId="159E4B39" w14:textId="77777777" w:rsidR="00C34754" w:rsidRPr="00991B89" w:rsidRDefault="00C34754" w:rsidP="000C637C">
          <w:pPr>
            <w:jc w:val="center"/>
            <w:rPr>
              <w:snapToGrid/>
              <w:sz w:val="6"/>
              <w:szCs w:val="6"/>
            </w:rPr>
          </w:pPr>
        </w:p>
      </w:tc>
    </w:tr>
  </w:tbl>
  <w:p w14:paraId="686D1A4A" w14:textId="77777777" w:rsidR="00C34754" w:rsidRPr="0000512A" w:rsidRDefault="00C34754" w:rsidP="000C637C">
    <w:pPr>
      <w:pStyle w:val="Intestazione"/>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33140E1E"/>
    <w:name w:val="WW8Num1"/>
    <w:lvl w:ilvl="0">
      <w:start w:val="1"/>
      <w:numFmt w:val="bullet"/>
      <w:lvlText w:val=""/>
      <w:lvlJc w:val="left"/>
      <w:pPr>
        <w:tabs>
          <w:tab w:val="num" w:pos="0"/>
        </w:tabs>
        <w:ind w:left="0" w:firstLine="0"/>
      </w:pPr>
      <w:rPr>
        <w:rFonts w:ascii="Symbol" w:hAnsi="Symbol" w:cs="Times New Roman" w:hint="default"/>
        <w:b w:val="0"/>
        <w:i w:val="0"/>
        <w:caps w:val="0"/>
        <w:smallCaps w:val="0"/>
        <w:strike w:val="0"/>
        <w:dstrike w:val="0"/>
        <w:color w:val="000000"/>
        <w:spacing w:val="0"/>
        <w:w w:val="100"/>
        <w:position w:val="0"/>
        <w:sz w:val="24"/>
        <w:u w:val="none"/>
        <w:effect w:val="none"/>
        <w:vertAlign w:val="baseline"/>
      </w:rPr>
    </w:lvl>
    <w:lvl w:ilvl="1">
      <w:start w:val="1"/>
      <w:numFmt w:val="bullet"/>
      <w:lvlText w:val="-"/>
      <w:lvlJc w:val="left"/>
      <w:pPr>
        <w:tabs>
          <w:tab w:val="num" w:pos="0"/>
        </w:tabs>
        <w:ind w:left="0" w:firstLine="0"/>
      </w:pPr>
      <w:rPr>
        <w:rFonts w:ascii="Times New Roman" w:hAnsi="Times New Roman" w:cs="Times New Roman"/>
        <w:b w:val="0"/>
        <w:i w:val="0"/>
        <w:caps w:val="0"/>
        <w:smallCaps w:val="0"/>
        <w:strike w:val="0"/>
        <w:dstrike w:val="0"/>
        <w:color w:val="000000"/>
        <w:spacing w:val="0"/>
        <w:w w:val="100"/>
        <w:position w:val="0"/>
        <w:sz w:val="24"/>
        <w:u w:val="none"/>
        <w:effect w:val="none"/>
        <w:vertAlign w:val="baseline"/>
      </w:rPr>
    </w:lvl>
    <w:lvl w:ilvl="2">
      <w:start w:val="1"/>
      <w:numFmt w:val="bullet"/>
      <w:lvlText w:val="-"/>
      <w:lvlJc w:val="left"/>
      <w:pPr>
        <w:tabs>
          <w:tab w:val="num" w:pos="0"/>
        </w:tabs>
        <w:ind w:left="0" w:firstLine="0"/>
      </w:pPr>
      <w:rPr>
        <w:rFonts w:ascii="Times New Roman" w:hAnsi="Times New Roman" w:cs="Times New Roman"/>
        <w:b w:val="0"/>
        <w:i w:val="0"/>
        <w:caps w:val="0"/>
        <w:smallCaps w:val="0"/>
        <w:strike w:val="0"/>
        <w:dstrike w:val="0"/>
        <w:color w:val="000000"/>
        <w:spacing w:val="0"/>
        <w:w w:val="100"/>
        <w:position w:val="0"/>
        <w:sz w:val="24"/>
        <w:u w:val="none"/>
        <w:effect w:val="none"/>
        <w:vertAlign w:val="baseline"/>
      </w:rPr>
    </w:lvl>
    <w:lvl w:ilvl="3">
      <w:start w:val="1"/>
      <w:numFmt w:val="bullet"/>
      <w:lvlText w:val="-"/>
      <w:lvlJc w:val="left"/>
      <w:pPr>
        <w:tabs>
          <w:tab w:val="num" w:pos="0"/>
        </w:tabs>
        <w:ind w:left="0" w:firstLine="0"/>
      </w:pPr>
      <w:rPr>
        <w:rFonts w:ascii="Times New Roman" w:hAnsi="Times New Roman" w:cs="Times New Roman"/>
        <w:b w:val="0"/>
        <w:i w:val="0"/>
        <w:caps w:val="0"/>
        <w:smallCaps w:val="0"/>
        <w:strike w:val="0"/>
        <w:dstrike w:val="0"/>
        <w:color w:val="000000"/>
        <w:spacing w:val="0"/>
        <w:w w:val="100"/>
        <w:position w:val="0"/>
        <w:sz w:val="24"/>
        <w:u w:val="none"/>
        <w:effect w:val="none"/>
        <w:vertAlign w:val="baseline"/>
      </w:rPr>
    </w:lvl>
    <w:lvl w:ilvl="4">
      <w:start w:val="1"/>
      <w:numFmt w:val="bullet"/>
      <w:lvlText w:val="-"/>
      <w:lvlJc w:val="left"/>
      <w:pPr>
        <w:tabs>
          <w:tab w:val="num" w:pos="0"/>
        </w:tabs>
        <w:ind w:left="0" w:firstLine="0"/>
      </w:pPr>
      <w:rPr>
        <w:rFonts w:ascii="Times New Roman" w:hAnsi="Times New Roman" w:cs="Times New Roman"/>
        <w:b w:val="0"/>
        <w:i w:val="0"/>
        <w:caps w:val="0"/>
        <w:smallCaps w:val="0"/>
        <w:strike w:val="0"/>
        <w:dstrike w:val="0"/>
        <w:color w:val="000000"/>
        <w:spacing w:val="0"/>
        <w:w w:val="100"/>
        <w:position w:val="0"/>
        <w:sz w:val="24"/>
        <w:u w:val="none"/>
        <w:effect w:val="none"/>
        <w:vertAlign w:val="baseline"/>
      </w:rPr>
    </w:lvl>
    <w:lvl w:ilvl="5">
      <w:start w:val="1"/>
      <w:numFmt w:val="bullet"/>
      <w:lvlText w:val="-"/>
      <w:lvlJc w:val="left"/>
      <w:pPr>
        <w:tabs>
          <w:tab w:val="num" w:pos="0"/>
        </w:tabs>
        <w:ind w:left="0" w:firstLine="0"/>
      </w:pPr>
      <w:rPr>
        <w:rFonts w:ascii="Times New Roman" w:hAnsi="Times New Roman" w:cs="Times New Roman"/>
        <w:b w:val="0"/>
        <w:i w:val="0"/>
        <w:caps w:val="0"/>
        <w:smallCaps w:val="0"/>
        <w:strike w:val="0"/>
        <w:dstrike w:val="0"/>
        <w:color w:val="000000"/>
        <w:spacing w:val="0"/>
        <w:w w:val="100"/>
        <w:position w:val="0"/>
        <w:sz w:val="24"/>
        <w:u w:val="none"/>
        <w:effect w:val="none"/>
        <w:vertAlign w:val="baseline"/>
      </w:rPr>
    </w:lvl>
    <w:lvl w:ilvl="6">
      <w:start w:val="1"/>
      <w:numFmt w:val="bullet"/>
      <w:lvlText w:val="-"/>
      <w:lvlJc w:val="left"/>
      <w:pPr>
        <w:tabs>
          <w:tab w:val="num" w:pos="0"/>
        </w:tabs>
        <w:ind w:left="0" w:firstLine="0"/>
      </w:pPr>
      <w:rPr>
        <w:rFonts w:ascii="Times New Roman" w:hAnsi="Times New Roman" w:cs="Times New Roman"/>
        <w:b w:val="0"/>
        <w:i w:val="0"/>
        <w:caps w:val="0"/>
        <w:smallCaps w:val="0"/>
        <w:strike w:val="0"/>
        <w:dstrike w:val="0"/>
        <w:color w:val="000000"/>
        <w:spacing w:val="0"/>
        <w:w w:val="100"/>
        <w:position w:val="0"/>
        <w:sz w:val="24"/>
        <w:u w:val="none"/>
        <w:effect w:val="none"/>
        <w:vertAlign w:val="baseline"/>
      </w:rPr>
    </w:lvl>
    <w:lvl w:ilvl="7">
      <w:start w:val="1"/>
      <w:numFmt w:val="bullet"/>
      <w:lvlText w:val="-"/>
      <w:lvlJc w:val="left"/>
      <w:pPr>
        <w:tabs>
          <w:tab w:val="num" w:pos="0"/>
        </w:tabs>
        <w:ind w:left="0" w:firstLine="0"/>
      </w:pPr>
      <w:rPr>
        <w:rFonts w:ascii="Times New Roman" w:hAnsi="Times New Roman" w:cs="Times New Roman"/>
        <w:b w:val="0"/>
        <w:i w:val="0"/>
        <w:caps w:val="0"/>
        <w:smallCaps w:val="0"/>
        <w:strike w:val="0"/>
        <w:dstrike w:val="0"/>
        <w:color w:val="000000"/>
        <w:spacing w:val="0"/>
        <w:w w:val="100"/>
        <w:position w:val="0"/>
        <w:sz w:val="24"/>
        <w:u w:val="none"/>
        <w:effect w:val="none"/>
        <w:vertAlign w:val="baseline"/>
      </w:rPr>
    </w:lvl>
    <w:lvl w:ilvl="8">
      <w:start w:val="1"/>
      <w:numFmt w:val="bullet"/>
      <w:lvlText w:val="-"/>
      <w:lvlJc w:val="left"/>
      <w:pPr>
        <w:tabs>
          <w:tab w:val="num" w:pos="0"/>
        </w:tabs>
        <w:ind w:left="0" w:firstLine="0"/>
      </w:pPr>
      <w:rPr>
        <w:rFonts w:ascii="Times New Roman" w:hAnsi="Times New Roman" w:cs="Times New Roman"/>
        <w:b w:val="0"/>
        <w:i w:val="0"/>
        <w:caps w:val="0"/>
        <w:smallCaps w:val="0"/>
        <w:strike w:val="0"/>
        <w:dstrike w:val="0"/>
        <w:color w:val="000000"/>
        <w:spacing w:val="0"/>
        <w:w w:val="100"/>
        <w:position w:val="0"/>
        <w:sz w:val="24"/>
        <w:u w:val="none"/>
        <w:effect w:val="none"/>
        <w:vertAlign w:val="baseline"/>
      </w:rPr>
    </w:lvl>
  </w:abstractNum>
  <w:abstractNum w:abstractNumId="1" w15:restartNumberingAfterBreak="0">
    <w:nsid w:val="00000002"/>
    <w:multiLevelType w:val="singleLevel"/>
    <w:tmpl w:val="00000002"/>
    <w:name w:val="WW8Num2"/>
    <w:lvl w:ilvl="0">
      <w:start w:val="1"/>
      <w:numFmt w:val="bullet"/>
      <w:lvlText w:val=""/>
      <w:lvlJc w:val="left"/>
      <w:pPr>
        <w:tabs>
          <w:tab w:val="num" w:pos="208"/>
        </w:tabs>
        <w:ind w:left="928" w:hanging="360"/>
      </w:pPr>
      <w:rPr>
        <w:rFonts w:ascii="Symbol" w:hAnsi="Symbol" w:cs="Symbol" w:hint="default"/>
      </w:rPr>
    </w:lvl>
  </w:abstractNum>
  <w:abstractNum w:abstractNumId="2" w15:restartNumberingAfterBreak="0">
    <w:nsid w:val="00000006"/>
    <w:multiLevelType w:val="singleLevel"/>
    <w:tmpl w:val="00000006"/>
    <w:name w:val="WW8Num23"/>
    <w:lvl w:ilvl="0">
      <w:start w:val="1"/>
      <w:numFmt w:val="bullet"/>
      <w:lvlText w:val=""/>
      <w:lvlJc w:val="left"/>
      <w:pPr>
        <w:tabs>
          <w:tab w:val="num" w:pos="0"/>
        </w:tabs>
        <w:ind w:left="720" w:hanging="360"/>
      </w:pPr>
      <w:rPr>
        <w:rFonts w:ascii="Symbol" w:hAnsi="Symbol" w:cs="Symbol" w:hint="default"/>
        <w:spacing w:val="-1"/>
        <w:sz w:val="24"/>
        <w:szCs w:val="24"/>
      </w:rPr>
    </w:lvl>
  </w:abstractNum>
  <w:abstractNum w:abstractNumId="3" w15:restartNumberingAfterBreak="0">
    <w:nsid w:val="00000007"/>
    <w:multiLevelType w:val="multilevel"/>
    <w:tmpl w:val="00000007"/>
    <w:name w:val="WW8Num14"/>
    <w:lvl w:ilvl="0">
      <w:numFmt w:val="bullet"/>
      <w:lvlText w:val="-"/>
      <w:lvlJc w:val="left"/>
      <w:pPr>
        <w:tabs>
          <w:tab w:val="num" w:pos="720"/>
        </w:tabs>
        <w:ind w:left="720" w:hanging="360"/>
      </w:pPr>
      <w:rPr>
        <w:rFonts w:ascii="Arial" w:hAnsi="Arial" w:cs="Arial"/>
      </w:rPr>
    </w:lvl>
    <w:lvl w:ilvl="1">
      <w:start w:val="1"/>
      <w:numFmt w:val="bullet"/>
      <w:lvlText w:val="o"/>
      <w:lvlJc w:val="left"/>
      <w:pPr>
        <w:tabs>
          <w:tab w:val="num" w:pos="1440"/>
        </w:tabs>
        <w:ind w:left="1440" w:hanging="360"/>
      </w:pPr>
      <w:rPr>
        <w:rFonts w:ascii="Courier New" w:hAnsi="Courier New" w:cs="Courier New"/>
        <w:lang w:val="en-GB"/>
      </w:rPr>
    </w:lvl>
    <w:lvl w:ilvl="2">
      <w:start w:val="1"/>
      <w:numFmt w:val="decimal"/>
      <w:lvlText w:val="%3."/>
      <w:lvlJc w:val="left"/>
      <w:pPr>
        <w:tabs>
          <w:tab w:val="num" w:pos="2160"/>
        </w:tabs>
        <w:ind w:left="2160" w:hanging="360"/>
      </w:pPr>
    </w:lvl>
    <w:lvl w:ilvl="3">
      <w:start w:val="4"/>
      <w:numFmt w:val="upperLetter"/>
      <w:lvlText w:val="%4."/>
      <w:lvlJc w:val="left"/>
      <w:pPr>
        <w:tabs>
          <w:tab w:val="num" w:pos="360"/>
        </w:tabs>
        <w:ind w:left="360" w:hanging="360"/>
      </w:pPr>
    </w:lvl>
    <w:lvl w:ilvl="4">
      <w:start w:val="1"/>
      <w:numFmt w:val="lowerLetter"/>
      <w:lvlText w:val="%5)"/>
      <w:lvlJc w:val="left"/>
      <w:pPr>
        <w:tabs>
          <w:tab w:val="num" w:pos="0"/>
        </w:tabs>
        <w:ind w:left="3600" w:hanging="360"/>
      </w:p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4" w15:restartNumberingAfterBreak="0">
    <w:nsid w:val="0000000A"/>
    <w:multiLevelType w:val="singleLevel"/>
    <w:tmpl w:val="0000000A"/>
    <w:name w:val="WW8Num17"/>
    <w:lvl w:ilvl="0">
      <w:start w:val="5"/>
      <w:numFmt w:val="bullet"/>
      <w:lvlText w:val="-"/>
      <w:lvlJc w:val="left"/>
      <w:pPr>
        <w:tabs>
          <w:tab w:val="num" w:pos="780"/>
        </w:tabs>
        <w:ind w:left="780" w:hanging="360"/>
      </w:pPr>
      <w:rPr>
        <w:rFonts w:ascii="Tahoma" w:hAnsi="Tahoma" w:cs="Tahoma"/>
      </w:rPr>
    </w:lvl>
  </w:abstractNum>
  <w:abstractNum w:abstractNumId="5" w15:restartNumberingAfterBreak="0">
    <w:nsid w:val="0000001A"/>
    <w:multiLevelType w:val="singleLevel"/>
    <w:tmpl w:val="0000001A"/>
    <w:name w:val="WW8Num37"/>
    <w:lvl w:ilvl="0">
      <w:start w:val="1"/>
      <w:numFmt w:val="bullet"/>
      <w:lvlText w:val=""/>
      <w:lvlJc w:val="left"/>
      <w:pPr>
        <w:tabs>
          <w:tab w:val="num" w:pos="720"/>
        </w:tabs>
        <w:ind w:left="720" w:hanging="360"/>
      </w:pPr>
      <w:rPr>
        <w:rFonts w:ascii="Wingdings" w:hAnsi="Wingdings" w:cs="Wingdings"/>
      </w:rPr>
    </w:lvl>
  </w:abstractNum>
  <w:abstractNum w:abstractNumId="6" w15:restartNumberingAfterBreak="0">
    <w:nsid w:val="0000002F"/>
    <w:multiLevelType w:val="singleLevel"/>
    <w:tmpl w:val="0000002F"/>
    <w:name w:val="WW8Num60"/>
    <w:lvl w:ilvl="0">
      <w:start w:val="1"/>
      <w:numFmt w:val="decimal"/>
      <w:lvlText w:val="%1."/>
      <w:lvlJc w:val="left"/>
      <w:pPr>
        <w:tabs>
          <w:tab w:val="num" w:pos="0"/>
        </w:tabs>
        <w:ind w:left="720" w:hanging="360"/>
      </w:pPr>
      <w:rPr>
        <w:rFonts w:cs="Times New Roman"/>
      </w:rPr>
    </w:lvl>
  </w:abstractNum>
  <w:abstractNum w:abstractNumId="7" w15:restartNumberingAfterBreak="0">
    <w:nsid w:val="0000004D"/>
    <w:multiLevelType w:val="singleLevel"/>
    <w:tmpl w:val="0000004D"/>
    <w:name w:val="WW8Num96"/>
    <w:lvl w:ilvl="0">
      <w:numFmt w:val="bullet"/>
      <w:lvlText w:val="-"/>
      <w:lvlJc w:val="left"/>
      <w:pPr>
        <w:tabs>
          <w:tab w:val="num" w:pos="720"/>
        </w:tabs>
        <w:ind w:left="720" w:hanging="360"/>
      </w:pPr>
      <w:rPr>
        <w:rFonts w:ascii="Arial" w:hAnsi="Arial" w:cs="Arial"/>
      </w:rPr>
    </w:lvl>
  </w:abstractNum>
  <w:abstractNum w:abstractNumId="8" w15:restartNumberingAfterBreak="0">
    <w:nsid w:val="00000054"/>
    <w:multiLevelType w:val="multilevel"/>
    <w:tmpl w:val="D1622DAC"/>
    <w:name w:val="WW8Num103"/>
    <w:lvl w:ilvl="0">
      <w:start w:val="1"/>
      <w:numFmt w:val="decimal"/>
      <w:lvlText w:val="%1."/>
      <w:lvlJc w:val="left"/>
      <w:pPr>
        <w:tabs>
          <w:tab w:val="num" w:pos="720"/>
        </w:tabs>
        <w:ind w:left="720" w:hanging="360"/>
      </w:pPr>
      <w:rPr>
        <w:rFonts w:cs="Times New Roman"/>
      </w:rPr>
    </w:lvl>
    <w:lvl w:ilvl="1">
      <w:start w:val="9"/>
      <w:numFmt w:val="decimal"/>
      <w:lvlText w:val="%1.%2"/>
      <w:lvlJc w:val="left"/>
      <w:pPr>
        <w:tabs>
          <w:tab w:val="num" w:pos="0"/>
        </w:tabs>
        <w:ind w:left="858" w:hanging="480"/>
      </w:pPr>
      <w:rPr>
        <w:rFonts w:cs="Times New Roman"/>
      </w:rPr>
    </w:lvl>
    <w:lvl w:ilvl="2">
      <w:start w:val="6"/>
      <w:numFmt w:val="decimal"/>
      <w:lvlText w:val="%1.%2.%3"/>
      <w:lvlJc w:val="left"/>
      <w:pPr>
        <w:tabs>
          <w:tab w:val="num" w:pos="0"/>
        </w:tabs>
        <w:ind w:left="1116" w:hanging="720"/>
      </w:pPr>
      <w:rPr>
        <w:rFonts w:cs="Times New Roman"/>
        <w:b/>
        <w:color w:val="4F6228" w:themeColor="accent3" w:themeShade="80"/>
      </w:rPr>
    </w:lvl>
    <w:lvl w:ilvl="3">
      <w:start w:val="1"/>
      <w:numFmt w:val="decimal"/>
      <w:lvlText w:val="%1.%2.%3.%4"/>
      <w:lvlJc w:val="left"/>
      <w:pPr>
        <w:tabs>
          <w:tab w:val="num" w:pos="0"/>
        </w:tabs>
        <w:ind w:left="1134" w:hanging="720"/>
      </w:pPr>
      <w:rPr>
        <w:rFonts w:cs="Times New Roman"/>
      </w:rPr>
    </w:lvl>
    <w:lvl w:ilvl="4">
      <w:start w:val="1"/>
      <w:numFmt w:val="decimal"/>
      <w:lvlText w:val="%1.%2.%3.%4.%5"/>
      <w:lvlJc w:val="left"/>
      <w:pPr>
        <w:tabs>
          <w:tab w:val="num" w:pos="0"/>
        </w:tabs>
        <w:ind w:left="1512" w:hanging="1080"/>
      </w:pPr>
      <w:rPr>
        <w:rFonts w:cs="Times New Roman"/>
      </w:rPr>
    </w:lvl>
    <w:lvl w:ilvl="5">
      <w:start w:val="1"/>
      <w:numFmt w:val="decimal"/>
      <w:lvlText w:val="%1.%2.%3.%4.%5.%6"/>
      <w:lvlJc w:val="left"/>
      <w:pPr>
        <w:tabs>
          <w:tab w:val="num" w:pos="0"/>
        </w:tabs>
        <w:ind w:left="1530" w:hanging="1080"/>
      </w:pPr>
      <w:rPr>
        <w:rFonts w:cs="Times New Roman"/>
      </w:rPr>
    </w:lvl>
    <w:lvl w:ilvl="6">
      <w:start w:val="1"/>
      <w:numFmt w:val="decimal"/>
      <w:lvlText w:val="%1.%2.%3.%4.%5.%6.%7"/>
      <w:lvlJc w:val="left"/>
      <w:pPr>
        <w:tabs>
          <w:tab w:val="num" w:pos="0"/>
        </w:tabs>
        <w:ind w:left="1908" w:hanging="1440"/>
      </w:pPr>
      <w:rPr>
        <w:rFonts w:cs="Times New Roman"/>
      </w:rPr>
    </w:lvl>
    <w:lvl w:ilvl="7">
      <w:start w:val="1"/>
      <w:numFmt w:val="decimal"/>
      <w:lvlText w:val="%1.%2.%3.%4.%5.%6.%7.%8"/>
      <w:lvlJc w:val="left"/>
      <w:pPr>
        <w:tabs>
          <w:tab w:val="num" w:pos="0"/>
        </w:tabs>
        <w:ind w:left="1926" w:hanging="1440"/>
      </w:pPr>
      <w:rPr>
        <w:rFonts w:cs="Times New Roman"/>
      </w:rPr>
    </w:lvl>
    <w:lvl w:ilvl="8">
      <w:start w:val="1"/>
      <w:numFmt w:val="decimal"/>
      <w:lvlText w:val="%1.%2.%3.%4.%5.%6.%7.%8.%9"/>
      <w:lvlJc w:val="left"/>
      <w:pPr>
        <w:tabs>
          <w:tab w:val="num" w:pos="0"/>
        </w:tabs>
        <w:ind w:left="2304" w:hanging="1800"/>
      </w:pPr>
      <w:rPr>
        <w:rFonts w:cs="Times New Roman"/>
      </w:rPr>
    </w:lvl>
  </w:abstractNum>
  <w:abstractNum w:abstractNumId="9" w15:restartNumberingAfterBreak="0">
    <w:nsid w:val="00000059"/>
    <w:multiLevelType w:val="singleLevel"/>
    <w:tmpl w:val="00000059"/>
    <w:name w:val="WW8Num108"/>
    <w:lvl w:ilvl="0">
      <w:start w:val="5"/>
      <w:numFmt w:val="bullet"/>
      <w:lvlText w:val="-"/>
      <w:lvlJc w:val="left"/>
      <w:pPr>
        <w:tabs>
          <w:tab w:val="num" w:pos="720"/>
        </w:tabs>
        <w:ind w:left="720" w:hanging="360"/>
      </w:pPr>
      <w:rPr>
        <w:rFonts w:ascii="Tahoma" w:hAnsi="Tahoma" w:cs="Tahoma"/>
      </w:rPr>
    </w:lvl>
  </w:abstractNum>
  <w:abstractNum w:abstractNumId="10" w15:restartNumberingAfterBreak="0">
    <w:nsid w:val="0000005B"/>
    <w:multiLevelType w:val="singleLevel"/>
    <w:tmpl w:val="0000005B"/>
    <w:name w:val="WW8Num110"/>
    <w:lvl w:ilvl="0">
      <w:start w:val="35"/>
      <w:numFmt w:val="bullet"/>
      <w:lvlText w:val="-"/>
      <w:lvlJc w:val="left"/>
      <w:pPr>
        <w:tabs>
          <w:tab w:val="num" w:pos="0"/>
        </w:tabs>
        <w:ind w:left="288" w:hanging="216"/>
      </w:pPr>
      <w:rPr>
        <w:rFonts w:ascii="Arial" w:hAnsi="Arial" w:cs="Arial"/>
      </w:rPr>
    </w:lvl>
  </w:abstractNum>
  <w:abstractNum w:abstractNumId="11" w15:restartNumberingAfterBreak="0">
    <w:nsid w:val="0000006C"/>
    <w:multiLevelType w:val="singleLevel"/>
    <w:tmpl w:val="0000006C"/>
    <w:name w:val="WW8Num129"/>
    <w:lvl w:ilvl="0">
      <w:numFmt w:val="bullet"/>
      <w:lvlText w:val="-"/>
      <w:lvlJc w:val="left"/>
      <w:pPr>
        <w:tabs>
          <w:tab w:val="num" w:pos="720"/>
        </w:tabs>
        <w:ind w:left="720" w:hanging="360"/>
      </w:pPr>
      <w:rPr>
        <w:rFonts w:ascii="Arial" w:hAnsi="Arial" w:cs="Arial"/>
      </w:rPr>
    </w:lvl>
  </w:abstractNum>
  <w:abstractNum w:abstractNumId="12" w15:restartNumberingAfterBreak="0">
    <w:nsid w:val="0000006F"/>
    <w:multiLevelType w:val="singleLevel"/>
    <w:tmpl w:val="0000006F"/>
    <w:name w:val="WW8Num133"/>
    <w:lvl w:ilvl="0">
      <w:start w:val="1"/>
      <w:numFmt w:val="bullet"/>
      <w:lvlText w:val=""/>
      <w:lvlJc w:val="left"/>
      <w:pPr>
        <w:tabs>
          <w:tab w:val="num" w:pos="360"/>
        </w:tabs>
        <w:ind w:left="360" w:hanging="360"/>
      </w:pPr>
      <w:rPr>
        <w:rFonts w:ascii="Symbol" w:hAnsi="Symbol" w:cs="Symbol"/>
      </w:rPr>
    </w:lvl>
  </w:abstractNum>
  <w:abstractNum w:abstractNumId="13" w15:restartNumberingAfterBreak="0">
    <w:nsid w:val="00000071"/>
    <w:multiLevelType w:val="multilevel"/>
    <w:tmpl w:val="00000071"/>
    <w:name w:val="WW8Num135"/>
    <w:lvl w:ilvl="0">
      <w:start w:val="1"/>
      <w:numFmt w:val="decimal"/>
      <w:lvlText w:val="%1."/>
      <w:lvlJc w:val="left"/>
      <w:pPr>
        <w:tabs>
          <w:tab w:val="num" w:pos="720"/>
        </w:tabs>
        <w:ind w:left="720" w:hanging="360"/>
      </w:pPr>
      <w:rPr>
        <w:rFonts w:cs="Times New Roman"/>
      </w:rPr>
    </w:lvl>
    <w:lvl w:ilvl="1">
      <w:start w:val="1"/>
      <w:numFmt w:val="decimal"/>
      <w:lvlText w:val="%1.%2"/>
      <w:lvlJc w:val="left"/>
      <w:pPr>
        <w:tabs>
          <w:tab w:val="num" w:pos="1080"/>
        </w:tabs>
        <w:ind w:left="1080" w:hanging="720"/>
      </w:pPr>
      <w:rPr>
        <w:rFonts w:cs="Times New Roman"/>
      </w:rPr>
    </w:lvl>
    <w:lvl w:ilvl="2">
      <w:start w:val="1"/>
      <w:numFmt w:val="decimal"/>
      <w:lvlText w:val="%1.%2.%3"/>
      <w:lvlJc w:val="left"/>
      <w:pPr>
        <w:tabs>
          <w:tab w:val="num" w:pos="1080"/>
        </w:tabs>
        <w:ind w:left="1080" w:hanging="720"/>
      </w:pPr>
      <w:rPr>
        <w:rFonts w:cs="Times New Roman"/>
      </w:rPr>
    </w:lvl>
    <w:lvl w:ilvl="3">
      <w:start w:val="1"/>
      <w:numFmt w:val="decimal"/>
      <w:lvlText w:val="%1.%2.%3.%4"/>
      <w:lvlJc w:val="left"/>
      <w:pPr>
        <w:tabs>
          <w:tab w:val="num" w:pos="1440"/>
        </w:tabs>
        <w:ind w:left="1440" w:hanging="1080"/>
      </w:pPr>
      <w:rPr>
        <w:rFonts w:cs="Times New Roman"/>
      </w:rPr>
    </w:lvl>
    <w:lvl w:ilvl="4">
      <w:start w:val="1"/>
      <w:numFmt w:val="decimal"/>
      <w:lvlText w:val="%1.%2.%3.%4.%5"/>
      <w:lvlJc w:val="left"/>
      <w:pPr>
        <w:tabs>
          <w:tab w:val="num" w:pos="1440"/>
        </w:tabs>
        <w:ind w:left="1440" w:hanging="1080"/>
      </w:pPr>
      <w:rPr>
        <w:rFonts w:cs="Times New Roman"/>
      </w:rPr>
    </w:lvl>
    <w:lvl w:ilvl="5">
      <w:start w:val="1"/>
      <w:numFmt w:val="decimal"/>
      <w:lvlText w:val="%1.%2.%3.%4.%5.%6"/>
      <w:lvlJc w:val="left"/>
      <w:pPr>
        <w:tabs>
          <w:tab w:val="num" w:pos="1800"/>
        </w:tabs>
        <w:ind w:left="1800" w:hanging="1440"/>
      </w:pPr>
      <w:rPr>
        <w:rFonts w:cs="Times New Roman"/>
      </w:rPr>
    </w:lvl>
    <w:lvl w:ilvl="6">
      <w:start w:val="1"/>
      <w:numFmt w:val="decimal"/>
      <w:lvlText w:val="%1.%2.%3.%4.%5.%6.%7"/>
      <w:lvlJc w:val="left"/>
      <w:pPr>
        <w:tabs>
          <w:tab w:val="num" w:pos="2160"/>
        </w:tabs>
        <w:ind w:left="2160" w:hanging="1800"/>
      </w:pPr>
      <w:rPr>
        <w:rFonts w:cs="Times New Roman"/>
      </w:rPr>
    </w:lvl>
    <w:lvl w:ilvl="7">
      <w:start w:val="1"/>
      <w:numFmt w:val="decimal"/>
      <w:lvlText w:val="%1.%2.%3.%4.%5.%6.%7.%8"/>
      <w:lvlJc w:val="left"/>
      <w:pPr>
        <w:tabs>
          <w:tab w:val="num" w:pos="2160"/>
        </w:tabs>
        <w:ind w:left="2160" w:hanging="1800"/>
      </w:pPr>
      <w:rPr>
        <w:rFonts w:cs="Times New Roman"/>
      </w:rPr>
    </w:lvl>
    <w:lvl w:ilvl="8">
      <w:start w:val="1"/>
      <w:numFmt w:val="decimal"/>
      <w:lvlText w:val="%1.%2.%3.%4.%5.%6.%7.%8.%9"/>
      <w:lvlJc w:val="left"/>
      <w:pPr>
        <w:tabs>
          <w:tab w:val="num" w:pos="2520"/>
        </w:tabs>
        <w:ind w:left="2520" w:hanging="2160"/>
      </w:pPr>
      <w:rPr>
        <w:rFonts w:cs="Times New Roman"/>
      </w:rPr>
    </w:lvl>
  </w:abstractNum>
  <w:abstractNum w:abstractNumId="14" w15:restartNumberingAfterBreak="0">
    <w:nsid w:val="00000072"/>
    <w:multiLevelType w:val="singleLevel"/>
    <w:tmpl w:val="00000072"/>
    <w:name w:val="WW8Num136"/>
    <w:lvl w:ilvl="0">
      <w:start w:val="1"/>
      <w:numFmt w:val="bullet"/>
      <w:lvlText w:val=""/>
      <w:lvlJc w:val="left"/>
      <w:pPr>
        <w:tabs>
          <w:tab w:val="num" w:pos="784"/>
        </w:tabs>
        <w:ind w:left="784" w:hanging="360"/>
      </w:pPr>
      <w:rPr>
        <w:rFonts w:ascii="Wingdings" w:hAnsi="Wingdings" w:cs="Wingdings"/>
      </w:rPr>
    </w:lvl>
  </w:abstractNum>
  <w:abstractNum w:abstractNumId="15" w15:restartNumberingAfterBreak="0">
    <w:nsid w:val="00000085"/>
    <w:multiLevelType w:val="singleLevel"/>
    <w:tmpl w:val="00000085"/>
    <w:name w:val="WW8Num158"/>
    <w:lvl w:ilvl="0">
      <w:start w:val="1"/>
      <w:numFmt w:val="decimal"/>
      <w:lvlText w:val="%1."/>
      <w:lvlJc w:val="left"/>
      <w:pPr>
        <w:tabs>
          <w:tab w:val="num" w:pos="720"/>
        </w:tabs>
        <w:ind w:left="720" w:hanging="360"/>
      </w:pPr>
      <w:rPr>
        <w:rFonts w:cs="Times New Roman"/>
      </w:rPr>
    </w:lvl>
  </w:abstractNum>
  <w:abstractNum w:abstractNumId="16" w15:restartNumberingAfterBreak="0">
    <w:nsid w:val="0000008A"/>
    <w:multiLevelType w:val="singleLevel"/>
    <w:tmpl w:val="0000008A"/>
    <w:name w:val="WW8Num163"/>
    <w:lvl w:ilvl="0">
      <w:start w:val="1"/>
      <w:numFmt w:val="bullet"/>
      <w:lvlText w:val=""/>
      <w:lvlJc w:val="left"/>
      <w:pPr>
        <w:tabs>
          <w:tab w:val="num" w:pos="360"/>
        </w:tabs>
        <w:ind w:left="360" w:hanging="360"/>
      </w:pPr>
      <w:rPr>
        <w:rFonts w:ascii="Symbol" w:hAnsi="Symbol" w:cs="Symbol"/>
      </w:rPr>
    </w:lvl>
  </w:abstractNum>
  <w:abstractNum w:abstractNumId="17" w15:restartNumberingAfterBreak="0">
    <w:nsid w:val="002D65F9"/>
    <w:multiLevelType w:val="singleLevel"/>
    <w:tmpl w:val="F5B6CEFC"/>
    <w:lvl w:ilvl="0">
      <w:numFmt w:val="bullet"/>
      <w:pStyle w:val="Puntato"/>
      <w:lvlText w:val="-"/>
      <w:lvlJc w:val="left"/>
      <w:pPr>
        <w:tabs>
          <w:tab w:val="num" w:pos="360"/>
        </w:tabs>
        <w:ind w:left="360" w:hanging="360"/>
      </w:pPr>
      <w:rPr>
        <w:rFonts w:hint="default"/>
      </w:rPr>
    </w:lvl>
  </w:abstractNum>
  <w:abstractNum w:abstractNumId="18" w15:restartNumberingAfterBreak="0">
    <w:nsid w:val="04100FC9"/>
    <w:multiLevelType w:val="hybridMultilevel"/>
    <w:tmpl w:val="817AB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1AC38F9"/>
    <w:multiLevelType w:val="hybridMultilevel"/>
    <w:tmpl w:val="B894A804"/>
    <w:lvl w:ilvl="0" w:tplc="0409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15:restartNumberingAfterBreak="0">
    <w:nsid w:val="14BF21F5"/>
    <w:multiLevelType w:val="multilevel"/>
    <w:tmpl w:val="EB0820C4"/>
    <w:lvl w:ilvl="0">
      <w:start w:val="1"/>
      <w:numFmt w:val="bullet"/>
      <w:lvlText w:val="●"/>
      <w:lvlJc w:val="left"/>
      <w:pPr>
        <w:ind w:left="1428" w:hanging="360"/>
      </w:pPr>
      <w:rPr>
        <w:rFonts w:ascii="Noto Sans Symbols" w:eastAsia="Noto Sans Symbols" w:hAnsi="Noto Sans Symbols" w:cs="Noto Sans Symbols"/>
      </w:rPr>
    </w:lvl>
    <w:lvl w:ilvl="1">
      <w:start w:val="1"/>
      <w:numFmt w:val="bullet"/>
      <w:lvlText w:val="o"/>
      <w:lvlJc w:val="left"/>
      <w:pPr>
        <w:ind w:left="2148" w:hanging="360"/>
      </w:pPr>
      <w:rPr>
        <w:rFonts w:ascii="Courier New" w:eastAsia="Courier New" w:hAnsi="Courier New" w:cs="Courier New"/>
      </w:rPr>
    </w:lvl>
    <w:lvl w:ilvl="2">
      <w:start w:val="1"/>
      <w:numFmt w:val="bullet"/>
      <w:lvlText w:val="▪"/>
      <w:lvlJc w:val="left"/>
      <w:pPr>
        <w:ind w:left="2868" w:hanging="360"/>
      </w:pPr>
      <w:rPr>
        <w:rFonts w:ascii="Noto Sans Symbols" w:eastAsia="Noto Sans Symbols" w:hAnsi="Noto Sans Symbols" w:cs="Noto Sans Symbols"/>
      </w:rPr>
    </w:lvl>
    <w:lvl w:ilvl="3">
      <w:start w:val="1"/>
      <w:numFmt w:val="bullet"/>
      <w:lvlText w:val="●"/>
      <w:lvlJc w:val="left"/>
      <w:pPr>
        <w:ind w:left="3588" w:hanging="360"/>
      </w:pPr>
      <w:rPr>
        <w:rFonts w:ascii="Noto Sans Symbols" w:eastAsia="Noto Sans Symbols" w:hAnsi="Noto Sans Symbols" w:cs="Noto Sans Symbols"/>
      </w:rPr>
    </w:lvl>
    <w:lvl w:ilvl="4">
      <w:start w:val="1"/>
      <w:numFmt w:val="bullet"/>
      <w:lvlText w:val="o"/>
      <w:lvlJc w:val="left"/>
      <w:pPr>
        <w:ind w:left="4308" w:hanging="360"/>
      </w:pPr>
      <w:rPr>
        <w:rFonts w:ascii="Courier New" w:eastAsia="Courier New" w:hAnsi="Courier New" w:cs="Courier New"/>
      </w:rPr>
    </w:lvl>
    <w:lvl w:ilvl="5">
      <w:start w:val="1"/>
      <w:numFmt w:val="bullet"/>
      <w:lvlText w:val="▪"/>
      <w:lvlJc w:val="left"/>
      <w:pPr>
        <w:ind w:left="5028" w:hanging="360"/>
      </w:pPr>
      <w:rPr>
        <w:rFonts w:ascii="Noto Sans Symbols" w:eastAsia="Noto Sans Symbols" w:hAnsi="Noto Sans Symbols" w:cs="Noto Sans Symbols"/>
      </w:rPr>
    </w:lvl>
    <w:lvl w:ilvl="6">
      <w:start w:val="1"/>
      <w:numFmt w:val="bullet"/>
      <w:lvlText w:val="●"/>
      <w:lvlJc w:val="left"/>
      <w:pPr>
        <w:ind w:left="5748" w:hanging="360"/>
      </w:pPr>
      <w:rPr>
        <w:rFonts w:ascii="Noto Sans Symbols" w:eastAsia="Noto Sans Symbols" w:hAnsi="Noto Sans Symbols" w:cs="Noto Sans Symbols"/>
      </w:rPr>
    </w:lvl>
    <w:lvl w:ilvl="7">
      <w:start w:val="1"/>
      <w:numFmt w:val="bullet"/>
      <w:lvlText w:val="o"/>
      <w:lvlJc w:val="left"/>
      <w:pPr>
        <w:ind w:left="6468" w:hanging="360"/>
      </w:pPr>
      <w:rPr>
        <w:rFonts w:ascii="Courier New" w:eastAsia="Courier New" w:hAnsi="Courier New" w:cs="Courier New"/>
      </w:rPr>
    </w:lvl>
    <w:lvl w:ilvl="8">
      <w:start w:val="1"/>
      <w:numFmt w:val="bullet"/>
      <w:lvlText w:val="▪"/>
      <w:lvlJc w:val="left"/>
      <w:pPr>
        <w:ind w:left="7188" w:hanging="360"/>
      </w:pPr>
      <w:rPr>
        <w:rFonts w:ascii="Noto Sans Symbols" w:eastAsia="Noto Sans Symbols" w:hAnsi="Noto Sans Symbols" w:cs="Noto Sans Symbols"/>
      </w:rPr>
    </w:lvl>
  </w:abstractNum>
  <w:abstractNum w:abstractNumId="21" w15:restartNumberingAfterBreak="0">
    <w:nsid w:val="150C2067"/>
    <w:multiLevelType w:val="multilevel"/>
    <w:tmpl w:val="85CA048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6.%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20911C85"/>
    <w:multiLevelType w:val="multilevel"/>
    <w:tmpl w:val="0CEAE55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10.%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24575A25"/>
    <w:multiLevelType w:val="hybridMultilevel"/>
    <w:tmpl w:val="FC283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49644D5"/>
    <w:multiLevelType w:val="hybridMultilevel"/>
    <w:tmpl w:val="A920A0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5142D02"/>
    <w:multiLevelType w:val="multilevel"/>
    <w:tmpl w:val="0A2EFD3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2.3.%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2608422C"/>
    <w:multiLevelType w:val="hybridMultilevel"/>
    <w:tmpl w:val="AF84D5F6"/>
    <w:lvl w:ilvl="0" w:tplc="47A4D6D2">
      <w:start w:val="1"/>
      <w:numFmt w:val="bullet"/>
      <w:pStyle w:val="Lista4"/>
      <w:lvlText w:val=""/>
      <w:lvlJc w:val="left"/>
      <w:pPr>
        <w:tabs>
          <w:tab w:val="num" w:pos="1200"/>
        </w:tabs>
        <w:ind w:left="1200" w:hanging="360"/>
      </w:pPr>
      <w:rPr>
        <w:rFonts w:ascii="Symbol" w:hAnsi="Symbol" w:hint="default"/>
      </w:rPr>
    </w:lvl>
    <w:lvl w:ilvl="1" w:tplc="04090009">
      <w:start w:val="1"/>
      <w:numFmt w:val="bullet"/>
      <w:lvlText w:val=""/>
      <w:lvlJc w:val="left"/>
      <w:pPr>
        <w:tabs>
          <w:tab w:val="num" w:pos="2040"/>
        </w:tabs>
        <w:ind w:left="2040" w:hanging="360"/>
      </w:pPr>
      <w:rPr>
        <w:rFonts w:ascii="Wingdings" w:hAnsi="Wingdings" w:hint="default"/>
      </w:rPr>
    </w:lvl>
    <w:lvl w:ilvl="2" w:tplc="04090005" w:tentative="1">
      <w:start w:val="1"/>
      <w:numFmt w:val="bullet"/>
      <w:lvlText w:val=""/>
      <w:lvlJc w:val="left"/>
      <w:pPr>
        <w:tabs>
          <w:tab w:val="num" w:pos="2760"/>
        </w:tabs>
        <w:ind w:left="2760" w:hanging="360"/>
      </w:pPr>
      <w:rPr>
        <w:rFonts w:ascii="Wingdings" w:hAnsi="Wingdings" w:hint="default"/>
      </w:rPr>
    </w:lvl>
    <w:lvl w:ilvl="3" w:tplc="04090001" w:tentative="1">
      <w:start w:val="1"/>
      <w:numFmt w:val="bullet"/>
      <w:lvlText w:val=""/>
      <w:lvlJc w:val="left"/>
      <w:pPr>
        <w:tabs>
          <w:tab w:val="num" w:pos="3480"/>
        </w:tabs>
        <w:ind w:left="3480" w:hanging="360"/>
      </w:pPr>
      <w:rPr>
        <w:rFonts w:ascii="Symbol" w:hAnsi="Symbol" w:hint="default"/>
      </w:rPr>
    </w:lvl>
    <w:lvl w:ilvl="4" w:tplc="04090003" w:tentative="1">
      <w:start w:val="1"/>
      <w:numFmt w:val="bullet"/>
      <w:lvlText w:val="o"/>
      <w:lvlJc w:val="left"/>
      <w:pPr>
        <w:tabs>
          <w:tab w:val="num" w:pos="4200"/>
        </w:tabs>
        <w:ind w:left="4200" w:hanging="360"/>
      </w:pPr>
      <w:rPr>
        <w:rFonts w:ascii="Courier New" w:hAnsi="Courier New" w:cs="Courier New" w:hint="default"/>
      </w:rPr>
    </w:lvl>
    <w:lvl w:ilvl="5" w:tplc="04090005" w:tentative="1">
      <w:start w:val="1"/>
      <w:numFmt w:val="bullet"/>
      <w:lvlText w:val=""/>
      <w:lvlJc w:val="left"/>
      <w:pPr>
        <w:tabs>
          <w:tab w:val="num" w:pos="4920"/>
        </w:tabs>
        <w:ind w:left="4920" w:hanging="360"/>
      </w:pPr>
      <w:rPr>
        <w:rFonts w:ascii="Wingdings" w:hAnsi="Wingdings" w:hint="default"/>
      </w:rPr>
    </w:lvl>
    <w:lvl w:ilvl="6" w:tplc="04090001" w:tentative="1">
      <w:start w:val="1"/>
      <w:numFmt w:val="bullet"/>
      <w:lvlText w:val=""/>
      <w:lvlJc w:val="left"/>
      <w:pPr>
        <w:tabs>
          <w:tab w:val="num" w:pos="5640"/>
        </w:tabs>
        <w:ind w:left="5640" w:hanging="360"/>
      </w:pPr>
      <w:rPr>
        <w:rFonts w:ascii="Symbol" w:hAnsi="Symbol" w:hint="default"/>
      </w:rPr>
    </w:lvl>
    <w:lvl w:ilvl="7" w:tplc="04090003" w:tentative="1">
      <w:start w:val="1"/>
      <w:numFmt w:val="bullet"/>
      <w:lvlText w:val="o"/>
      <w:lvlJc w:val="left"/>
      <w:pPr>
        <w:tabs>
          <w:tab w:val="num" w:pos="6360"/>
        </w:tabs>
        <w:ind w:left="6360" w:hanging="360"/>
      </w:pPr>
      <w:rPr>
        <w:rFonts w:ascii="Courier New" w:hAnsi="Courier New" w:cs="Courier New" w:hint="default"/>
      </w:rPr>
    </w:lvl>
    <w:lvl w:ilvl="8" w:tplc="04090005" w:tentative="1">
      <w:start w:val="1"/>
      <w:numFmt w:val="bullet"/>
      <w:lvlText w:val=""/>
      <w:lvlJc w:val="left"/>
      <w:pPr>
        <w:tabs>
          <w:tab w:val="num" w:pos="7080"/>
        </w:tabs>
        <w:ind w:left="7080" w:hanging="360"/>
      </w:pPr>
      <w:rPr>
        <w:rFonts w:ascii="Wingdings" w:hAnsi="Wingdings" w:hint="default"/>
      </w:rPr>
    </w:lvl>
  </w:abstractNum>
  <w:abstractNum w:abstractNumId="27" w15:restartNumberingAfterBreak="0">
    <w:nsid w:val="2A0B3298"/>
    <w:multiLevelType w:val="multilevel"/>
    <w:tmpl w:val="005AE306"/>
    <w:lvl w:ilvl="0">
      <w:start w:val="1"/>
      <w:numFmt w:val="decimal"/>
      <w:lvlText w:val="%1."/>
      <w:lvlJc w:val="left"/>
      <w:pPr>
        <w:ind w:left="360" w:hanging="360"/>
      </w:pPr>
      <w:rPr>
        <w:rFonts w:hint="default"/>
      </w:rPr>
    </w:lvl>
    <w:lvl w:ilvl="1">
      <w:start w:val="4"/>
      <w:numFmt w:val="decimal"/>
      <w:lvlText w:val="%1.%2."/>
      <w:lvlJc w:val="left"/>
      <w:pPr>
        <w:ind w:left="792" w:hanging="432"/>
      </w:pPr>
      <w:rPr>
        <w:rFonts w:hint="default"/>
      </w:rPr>
    </w:lvl>
    <w:lvl w:ilvl="2">
      <w:start w:val="1"/>
      <w:numFmt w:val="decimal"/>
      <w:lvlText w:val="3.5.%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2C091A74"/>
    <w:multiLevelType w:val="multilevel"/>
    <w:tmpl w:val="F444643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9.%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2DA2555D"/>
    <w:multiLevelType w:val="multilevel"/>
    <w:tmpl w:val="18A26C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4.%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2E896885"/>
    <w:multiLevelType w:val="multilevel"/>
    <w:tmpl w:val="45E49F1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Restart w:val="0"/>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32150F8C"/>
    <w:multiLevelType w:val="multilevel"/>
    <w:tmpl w:val="6F2EC39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2.5.%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7057175"/>
    <w:multiLevelType w:val="multilevel"/>
    <w:tmpl w:val="A5228C5E"/>
    <w:lvl w:ilvl="0">
      <w:start w:val="1"/>
      <w:numFmt w:val="bullet"/>
      <w:lvlText w:val="•"/>
      <w:lvlJc w:val="left"/>
      <w:rPr>
        <w:rFonts w:ascii="Times New Roman" w:eastAsia="Times New Roman" w:hAnsi="Times New Roman"/>
        <w:b w:val="0"/>
        <w:i w:val="0"/>
        <w:smallCaps w:val="0"/>
        <w:strike w:val="0"/>
        <w:color w:val="000000"/>
        <w:spacing w:val="0"/>
        <w:w w:val="100"/>
        <w:position w:val="0"/>
        <w:sz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3" w15:restartNumberingAfterBreak="0">
    <w:nsid w:val="3B667FB7"/>
    <w:multiLevelType w:val="multilevel"/>
    <w:tmpl w:val="7574744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2.6.%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4059517F"/>
    <w:multiLevelType w:val="multilevel"/>
    <w:tmpl w:val="DF72BFCA"/>
    <w:lvl w:ilvl="0">
      <w:start w:val="1"/>
      <w:numFmt w:val="decimal"/>
      <w:lvlText w:val="%1."/>
      <w:lvlJc w:val="left"/>
      <w:pPr>
        <w:ind w:left="360" w:hanging="360"/>
      </w:pPr>
      <w:rPr>
        <w:rFonts w:hint="default"/>
        <w:b w:val="0"/>
        <w:i w:val="0"/>
        <w:smallCaps w:val="0"/>
        <w:strike w:val="0"/>
        <w:color w:val="000000"/>
        <w:spacing w:val="0"/>
        <w:w w:val="100"/>
        <w:position w:val="0"/>
        <w:sz w:val="24"/>
        <w:u w:val="none"/>
      </w:rPr>
    </w:lvl>
    <w:lvl w:ilvl="1">
      <w:start w:val="1"/>
      <w:numFmt w:val="decimal"/>
      <w:lvlText w:val="%1.%2."/>
      <w:lvlJc w:val="left"/>
      <w:pPr>
        <w:ind w:left="792" w:hanging="432"/>
      </w:pPr>
      <w:rPr>
        <w:rFonts w:hint="default"/>
      </w:rPr>
    </w:lvl>
    <w:lvl w:ilvl="2">
      <w:start w:val="1"/>
      <w:numFmt w:val="decimal"/>
      <w:lvlText w:val="3.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4B2B77E7"/>
    <w:multiLevelType w:val="multilevel"/>
    <w:tmpl w:val="F3BE896A"/>
    <w:lvl w:ilvl="0">
      <w:start w:val="1"/>
      <w:numFmt w:val="decimalZero"/>
      <w:pStyle w:val="Requirement"/>
      <w:lvlText w:val="Spec %1"/>
      <w:lvlJc w:val="left"/>
      <w:pPr>
        <w:tabs>
          <w:tab w:val="num" w:pos="360"/>
        </w:tabs>
        <w:ind w:left="971" w:hanging="971"/>
      </w:pPr>
      <w:rPr>
        <w:rFonts w:hint="default"/>
        <w:b/>
        <w:i w:val="0"/>
        <w:color w:val="000000"/>
      </w:rPr>
    </w:lvl>
    <w:lvl w:ilvl="1">
      <w:start w:val="1"/>
      <w:numFmt w:val="lowerLetter"/>
      <w:lvlText w:val="%2)"/>
      <w:lvlJc w:val="left"/>
      <w:pPr>
        <w:tabs>
          <w:tab w:val="num" w:pos="696"/>
        </w:tabs>
        <w:ind w:left="696" w:hanging="360"/>
      </w:pPr>
      <w:rPr>
        <w:rFonts w:hint="default"/>
      </w:rPr>
    </w:lvl>
    <w:lvl w:ilvl="2">
      <w:start w:val="1"/>
      <w:numFmt w:val="lowerRoman"/>
      <w:lvlText w:val="%3)"/>
      <w:lvlJc w:val="left"/>
      <w:pPr>
        <w:tabs>
          <w:tab w:val="num" w:pos="1056"/>
        </w:tabs>
        <w:ind w:left="1056" w:hanging="360"/>
      </w:pPr>
      <w:rPr>
        <w:rFonts w:hint="default"/>
      </w:rPr>
    </w:lvl>
    <w:lvl w:ilvl="3">
      <w:start w:val="1"/>
      <w:numFmt w:val="decimal"/>
      <w:lvlText w:val="(%4)"/>
      <w:lvlJc w:val="left"/>
      <w:pPr>
        <w:tabs>
          <w:tab w:val="num" w:pos="1416"/>
        </w:tabs>
        <w:ind w:left="1416" w:hanging="360"/>
      </w:pPr>
      <w:rPr>
        <w:rFonts w:hint="default"/>
      </w:rPr>
    </w:lvl>
    <w:lvl w:ilvl="4">
      <w:start w:val="1"/>
      <w:numFmt w:val="decimalZero"/>
      <w:lvlText w:val="Req %5"/>
      <w:lvlJc w:val="left"/>
      <w:pPr>
        <w:tabs>
          <w:tab w:val="num" w:pos="1776"/>
        </w:tabs>
        <w:ind w:left="1776" w:hanging="360"/>
      </w:pPr>
      <w:rPr>
        <w:rFonts w:hint="default"/>
      </w:rPr>
    </w:lvl>
    <w:lvl w:ilvl="5">
      <w:start w:val="1"/>
      <w:numFmt w:val="lowerRoman"/>
      <w:lvlText w:val="(%6)"/>
      <w:lvlJc w:val="left"/>
      <w:pPr>
        <w:tabs>
          <w:tab w:val="num" w:pos="2136"/>
        </w:tabs>
        <w:ind w:left="2136" w:hanging="360"/>
      </w:pPr>
      <w:rPr>
        <w:rFonts w:hint="default"/>
      </w:rPr>
    </w:lvl>
    <w:lvl w:ilvl="6">
      <w:start w:val="1"/>
      <w:numFmt w:val="decimal"/>
      <w:lvlText w:val="%7."/>
      <w:lvlJc w:val="left"/>
      <w:pPr>
        <w:tabs>
          <w:tab w:val="num" w:pos="2496"/>
        </w:tabs>
        <w:ind w:left="2496" w:hanging="360"/>
      </w:pPr>
      <w:rPr>
        <w:rFonts w:hint="default"/>
      </w:rPr>
    </w:lvl>
    <w:lvl w:ilvl="7">
      <w:start w:val="1"/>
      <w:numFmt w:val="lowerLetter"/>
      <w:lvlText w:val="%8."/>
      <w:lvlJc w:val="left"/>
      <w:pPr>
        <w:tabs>
          <w:tab w:val="num" w:pos="2856"/>
        </w:tabs>
        <w:ind w:left="2856" w:hanging="360"/>
      </w:pPr>
      <w:rPr>
        <w:rFonts w:hint="default"/>
      </w:rPr>
    </w:lvl>
    <w:lvl w:ilvl="8">
      <w:start w:val="1"/>
      <w:numFmt w:val="lowerRoman"/>
      <w:lvlText w:val="%9."/>
      <w:lvlJc w:val="left"/>
      <w:pPr>
        <w:tabs>
          <w:tab w:val="num" w:pos="3216"/>
        </w:tabs>
        <w:ind w:left="3216" w:hanging="360"/>
      </w:pPr>
      <w:rPr>
        <w:rFonts w:hint="default"/>
      </w:rPr>
    </w:lvl>
  </w:abstractNum>
  <w:abstractNum w:abstractNumId="36" w15:restartNumberingAfterBreak="0">
    <w:nsid w:val="557662E8"/>
    <w:multiLevelType w:val="multilevel"/>
    <w:tmpl w:val="F1B8AB5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3.%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577022D9"/>
    <w:multiLevelType w:val="multilevel"/>
    <w:tmpl w:val="4F1E94A8"/>
    <w:lvl w:ilvl="0">
      <w:start w:val="1"/>
      <w:numFmt w:val="bullet"/>
      <w:lvlText w:val="●"/>
      <w:lvlJc w:val="left"/>
      <w:pPr>
        <w:ind w:left="1428" w:hanging="360"/>
      </w:pPr>
      <w:rPr>
        <w:rFonts w:ascii="Noto Sans Symbols" w:eastAsia="Noto Sans Symbols" w:hAnsi="Noto Sans Symbols" w:cs="Noto Sans Symbols"/>
      </w:rPr>
    </w:lvl>
    <w:lvl w:ilvl="1">
      <w:start w:val="1"/>
      <w:numFmt w:val="bullet"/>
      <w:lvlText w:val="o"/>
      <w:lvlJc w:val="left"/>
      <w:pPr>
        <w:ind w:left="2148" w:hanging="360"/>
      </w:pPr>
      <w:rPr>
        <w:rFonts w:ascii="Courier New" w:eastAsia="Courier New" w:hAnsi="Courier New" w:cs="Courier New"/>
      </w:rPr>
    </w:lvl>
    <w:lvl w:ilvl="2">
      <w:start w:val="1"/>
      <w:numFmt w:val="bullet"/>
      <w:lvlText w:val="▪"/>
      <w:lvlJc w:val="left"/>
      <w:pPr>
        <w:ind w:left="2868" w:hanging="360"/>
      </w:pPr>
      <w:rPr>
        <w:rFonts w:ascii="Noto Sans Symbols" w:eastAsia="Noto Sans Symbols" w:hAnsi="Noto Sans Symbols" w:cs="Noto Sans Symbols"/>
      </w:rPr>
    </w:lvl>
    <w:lvl w:ilvl="3">
      <w:start w:val="1"/>
      <w:numFmt w:val="bullet"/>
      <w:lvlText w:val="●"/>
      <w:lvlJc w:val="left"/>
      <w:pPr>
        <w:ind w:left="3588" w:hanging="360"/>
      </w:pPr>
      <w:rPr>
        <w:rFonts w:ascii="Noto Sans Symbols" w:eastAsia="Noto Sans Symbols" w:hAnsi="Noto Sans Symbols" w:cs="Noto Sans Symbols"/>
      </w:rPr>
    </w:lvl>
    <w:lvl w:ilvl="4">
      <w:start w:val="1"/>
      <w:numFmt w:val="bullet"/>
      <w:lvlText w:val="o"/>
      <w:lvlJc w:val="left"/>
      <w:pPr>
        <w:ind w:left="4308" w:hanging="360"/>
      </w:pPr>
      <w:rPr>
        <w:rFonts w:ascii="Courier New" w:eastAsia="Courier New" w:hAnsi="Courier New" w:cs="Courier New"/>
      </w:rPr>
    </w:lvl>
    <w:lvl w:ilvl="5">
      <w:start w:val="1"/>
      <w:numFmt w:val="bullet"/>
      <w:lvlText w:val="▪"/>
      <w:lvlJc w:val="left"/>
      <w:pPr>
        <w:ind w:left="5028" w:hanging="360"/>
      </w:pPr>
      <w:rPr>
        <w:rFonts w:ascii="Noto Sans Symbols" w:eastAsia="Noto Sans Symbols" w:hAnsi="Noto Sans Symbols" w:cs="Noto Sans Symbols"/>
      </w:rPr>
    </w:lvl>
    <w:lvl w:ilvl="6">
      <w:start w:val="1"/>
      <w:numFmt w:val="bullet"/>
      <w:lvlText w:val="●"/>
      <w:lvlJc w:val="left"/>
      <w:pPr>
        <w:ind w:left="5748" w:hanging="360"/>
      </w:pPr>
      <w:rPr>
        <w:rFonts w:ascii="Noto Sans Symbols" w:eastAsia="Noto Sans Symbols" w:hAnsi="Noto Sans Symbols" w:cs="Noto Sans Symbols"/>
      </w:rPr>
    </w:lvl>
    <w:lvl w:ilvl="7">
      <w:start w:val="1"/>
      <w:numFmt w:val="bullet"/>
      <w:lvlText w:val="o"/>
      <w:lvlJc w:val="left"/>
      <w:pPr>
        <w:ind w:left="6468" w:hanging="360"/>
      </w:pPr>
      <w:rPr>
        <w:rFonts w:ascii="Courier New" w:eastAsia="Courier New" w:hAnsi="Courier New" w:cs="Courier New"/>
      </w:rPr>
    </w:lvl>
    <w:lvl w:ilvl="8">
      <w:start w:val="1"/>
      <w:numFmt w:val="bullet"/>
      <w:lvlText w:val="▪"/>
      <w:lvlJc w:val="left"/>
      <w:pPr>
        <w:ind w:left="7188" w:hanging="360"/>
      </w:pPr>
      <w:rPr>
        <w:rFonts w:ascii="Noto Sans Symbols" w:eastAsia="Noto Sans Symbols" w:hAnsi="Noto Sans Symbols" w:cs="Noto Sans Symbols"/>
      </w:rPr>
    </w:lvl>
  </w:abstractNum>
  <w:abstractNum w:abstractNumId="38" w15:restartNumberingAfterBreak="0">
    <w:nsid w:val="59D03F82"/>
    <w:multiLevelType w:val="multilevel"/>
    <w:tmpl w:val="D9067A5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1.%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59E31D24"/>
    <w:multiLevelType w:val="hybridMultilevel"/>
    <w:tmpl w:val="5B60D122"/>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0" w15:restartNumberingAfterBreak="0">
    <w:nsid w:val="5D8760C6"/>
    <w:multiLevelType w:val="multilevel"/>
    <w:tmpl w:val="A546E62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11.%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60816FEC"/>
    <w:multiLevelType w:val="multilevel"/>
    <w:tmpl w:val="CC6E4ACC"/>
    <w:lvl w:ilvl="0">
      <w:start w:val="1"/>
      <w:numFmt w:val="decimal"/>
      <w:pStyle w:val="Titlucapitol"/>
      <w:lvlText w:val="%1."/>
      <w:lvlJc w:val="left"/>
      <w:pPr>
        <w:tabs>
          <w:tab w:val="num" w:pos="432"/>
        </w:tabs>
        <w:ind w:left="432" w:hanging="432"/>
      </w:pPr>
      <w:rPr>
        <w:rFonts w:hint="default"/>
      </w:rPr>
    </w:lvl>
    <w:lvl w:ilvl="1">
      <w:start w:val="1"/>
      <w:numFmt w:val="decimal"/>
      <w:pStyle w:val="Subtitlul1"/>
      <w:lvlText w:val="%1.%2."/>
      <w:lvlJc w:val="left"/>
      <w:pPr>
        <w:tabs>
          <w:tab w:val="num" w:pos="576"/>
        </w:tabs>
        <w:ind w:left="576" w:hanging="576"/>
      </w:pPr>
      <w:rPr>
        <w:rFonts w:hint="default"/>
        <w:i w:val="0"/>
      </w:rPr>
    </w:lvl>
    <w:lvl w:ilvl="2">
      <w:start w:val="1"/>
      <w:numFmt w:val="decimal"/>
      <w:lvlText w:val="%1.%2.%3"/>
      <w:lvlJc w:val="left"/>
      <w:pPr>
        <w:tabs>
          <w:tab w:val="num" w:pos="720"/>
        </w:tabs>
        <w:ind w:left="720" w:hanging="720"/>
      </w:pPr>
      <w:rPr>
        <w:rFonts w:hint="default"/>
      </w:rPr>
    </w:lvl>
    <w:lvl w:ilvl="3">
      <w:start w:val="1"/>
      <w:numFmt w:val="lowerLetter"/>
      <w:pStyle w:val="Subtitlul3"/>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2" w15:restartNumberingAfterBreak="0">
    <w:nsid w:val="6116549E"/>
    <w:multiLevelType w:val="multilevel"/>
    <w:tmpl w:val="5AD620A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7.%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61AD6C9A"/>
    <w:multiLevelType w:val="hybridMultilevel"/>
    <w:tmpl w:val="56B4A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2F65018"/>
    <w:multiLevelType w:val="multilevel"/>
    <w:tmpl w:val="D9067A5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1.%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6608078D"/>
    <w:multiLevelType w:val="multilevel"/>
    <w:tmpl w:val="97EE30DA"/>
    <w:lvl w:ilvl="0">
      <w:start w:val="1"/>
      <w:numFmt w:val="decimal"/>
      <w:lvlText w:val="%1."/>
      <w:lvlJc w:val="left"/>
      <w:pPr>
        <w:ind w:left="360" w:hanging="360"/>
      </w:pPr>
      <w:rPr>
        <w:rFonts w:hint="default"/>
        <w:b w:val="0"/>
        <w:i w:val="0"/>
        <w:smallCaps w:val="0"/>
        <w:strike w:val="0"/>
        <w:color w:val="000000"/>
        <w:spacing w:val="0"/>
        <w:w w:val="100"/>
        <w:position w:val="0"/>
        <w:sz w:val="24"/>
        <w:u w:val="none"/>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70F36BF0"/>
    <w:multiLevelType w:val="multilevel"/>
    <w:tmpl w:val="955204D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2.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70F4160F"/>
    <w:multiLevelType w:val="multilevel"/>
    <w:tmpl w:val="D2103386"/>
    <w:lvl w:ilvl="0">
      <w:start w:val="1"/>
      <w:numFmt w:val="bullet"/>
      <w:pStyle w:val="Lista1"/>
      <w:lvlText w:val=""/>
      <w:lvlJc w:val="left"/>
      <w:pPr>
        <w:tabs>
          <w:tab w:val="num" w:pos="1080"/>
        </w:tabs>
        <w:ind w:left="1080" w:hanging="360"/>
      </w:pPr>
      <w:rPr>
        <w:rFonts w:ascii="Wingdings" w:hAnsi="Wingdings" w:hint="default"/>
      </w:rPr>
    </w:lvl>
    <w:lvl w:ilvl="1">
      <w:start w:val="1"/>
      <w:numFmt w:val="bullet"/>
      <w:pStyle w:val="Elenco2"/>
      <w:lvlText w:val="o"/>
      <w:lvlJc w:val="left"/>
      <w:pPr>
        <w:tabs>
          <w:tab w:val="num" w:pos="1680"/>
        </w:tabs>
        <w:ind w:left="1680" w:hanging="360"/>
      </w:pPr>
      <w:rPr>
        <w:rFonts w:ascii="Courier New" w:hAnsi="Courier New" w:cs="ArialUpR" w:hint="default"/>
      </w:rPr>
    </w:lvl>
    <w:lvl w:ilvl="2">
      <w:start w:val="1"/>
      <w:numFmt w:val="bullet"/>
      <w:pStyle w:val="Elenco3"/>
      <w:lvlText w:val=""/>
      <w:lvlJc w:val="left"/>
      <w:pPr>
        <w:tabs>
          <w:tab w:val="num" w:pos="2400"/>
        </w:tabs>
        <w:ind w:left="2400" w:hanging="360"/>
      </w:pPr>
      <w:rPr>
        <w:rFonts w:ascii="Wingdings" w:hAnsi="Wingdings" w:hint="default"/>
      </w:rPr>
    </w:lvl>
    <w:lvl w:ilvl="3" w:tentative="1">
      <w:start w:val="1"/>
      <w:numFmt w:val="bullet"/>
      <w:lvlText w:val=""/>
      <w:lvlJc w:val="left"/>
      <w:pPr>
        <w:tabs>
          <w:tab w:val="num" w:pos="3120"/>
        </w:tabs>
        <w:ind w:left="3120" w:hanging="360"/>
      </w:pPr>
      <w:rPr>
        <w:rFonts w:ascii="Symbol" w:hAnsi="Symbol" w:hint="default"/>
      </w:rPr>
    </w:lvl>
    <w:lvl w:ilvl="4" w:tentative="1">
      <w:start w:val="1"/>
      <w:numFmt w:val="bullet"/>
      <w:lvlText w:val="o"/>
      <w:lvlJc w:val="left"/>
      <w:pPr>
        <w:tabs>
          <w:tab w:val="num" w:pos="3840"/>
        </w:tabs>
        <w:ind w:left="3840" w:hanging="360"/>
      </w:pPr>
      <w:rPr>
        <w:rFonts w:ascii="Courier New" w:hAnsi="Courier New" w:cs="ArialUpR" w:hint="default"/>
      </w:rPr>
    </w:lvl>
    <w:lvl w:ilvl="5" w:tentative="1">
      <w:start w:val="1"/>
      <w:numFmt w:val="bullet"/>
      <w:lvlText w:val=""/>
      <w:lvlJc w:val="left"/>
      <w:pPr>
        <w:tabs>
          <w:tab w:val="num" w:pos="4560"/>
        </w:tabs>
        <w:ind w:left="4560" w:hanging="360"/>
      </w:pPr>
      <w:rPr>
        <w:rFonts w:ascii="Wingdings" w:hAnsi="Wingdings" w:hint="default"/>
      </w:rPr>
    </w:lvl>
    <w:lvl w:ilvl="6" w:tentative="1">
      <w:start w:val="1"/>
      <w:numFmt w:val="bullet"/>
      <w:lvlText w:val=""/>
      <w:lvlJc w:val="left"/>
      <w:pPr>
        <w:tabs>
          <w:tab w:val="num" w:pos="5280"/>
        </w:tabs>
        <w:ind w:left="5280" w:hanging="360"/>
      </w:pPr>
      <w:rPr>
        <w:rFonts w:ascii="Symbol" w:hAnsi="Symbol" w:hint="default"/>
      </w:rPr>
    </w:lvl>
    <w:lvl w:ilvl="7" w:tentative="1">
      <w:start w:val="1"/>
      <w:numFmt w:val="bullet"/>
      <w:lvlText w:val="o"/>
      <w:lvlJc w:val="left"/>
      <w:pPr>
        <w:tabs>
          <w:tab w:val="num" w:pos="6000"/>
        </w:tabs>
        <w:ind w:left="6000" w:hanging="360"/>
      </w:pPr>
      <w:rPr>
        <w:rFonts w:ascii="Courier New" w:hAnsi="Courier New" w:cs="ArialUpR" w:hint="default"/>
      </w:rPr>
    </w:lvl>
    <w:lvl w:ilvl="8" w:tentative="1">
      <w:start w:val="1"/>
      <w:numFmt w:val="bullet"/>
      <w:lvlText w:val=""/>
      <w:lvlJc w:val="left"/>
      <w:pPr>
        <w:tabs>
          <w:tab w:val="num" w:pos="6720"/>
        </w:tabs>
        <w:ind w:left="6720" w:hanging="360"/>
      </w:pPr>
      <w:rPr>
        <w:rFonts w:ascii="Wingdings" w:hAnsi="Wingdings" w:hint="default"/>
      </w:rPr>
    </w:lvl>
  </w:abstractNum>
  <w:abstractNum w:abstractNumId="48" w15:restartNumberingAfterBreak="0">
    <w:nsid w:val="72BB41EC"/>
    <w:multiLevelType w:val="multilevel"/>
    <w:tmpl w:val="747AFDF6"/>
    <w:lvl w:ilvl="0">
      <w:start w:val="1"/>
      <w:numFmt w:val="decimal"/>
      <w:pStyle w:val="StileTitolo1b"/>
      <w:lvlText w:val="%1."/>
      <w:lvlJc w:val="left"/>
      <w:pPr>
        <w:tabs>
          <w:tab w:val="num" w:pos="567"/>
        </w:tabs>
        <w:ind w:left="567" w:hanging="567"/>
      </w:pPr>
      <w:rPr>
        <w:rFonts w:hint="default"/>
      </w:rPr>
    </w:lvl>
    <w:lvl w:ilvl="1">
      <w:start w:val="1"/>
      <w:numFmt w:val="decimal"/>
      <w:pStyle w:val="StileTitolo2b"/>
      <w:lvlText w:val="%1.%2."/>
      <w:lvlJc w:val="left"/>
      <w:pPr>
        <w:tabs>
          <w:tab w:val="num" w:pos="720"/>
        </w:tabs>
        <w:ind w:left="43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49" w15:restartNumberingAfterBreak="0">
    <w:nsid w:val="79935504"/>
    <w:multiLevelType w:val="multilevel"/>
    <w:tmpl w:val="97482D2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7E2C2614"/>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48"/>
  </w:num>
  <w:num w:numId="2">
    <w:abstractNumId w:val="47"/>
  </w:num>
  <w:num w:numId="3">
    <w:abstractNumId w:val="26"/>
  </w:num>
  <w:num w:numId="4">
    <w:abstractNumId w:val="50"/>
  </w:num>
  <w:num w:numId="5">
    <w:abstractNumId w:val="41"/>
  </w:num>
  <w:num w:numId="6">
    <w:abstractNumId w:val="17"/>
  </w:num>
  <w:num w:numId="7">
    <w:abstractNumId w:val="35"/>
  </w:num>
  <w:num w:numId="8">
    <w:abstractNumId w:val="45"/>
  </w:num>
  <w:num w:numId="9">
    <w:abstractNumId w:val="32"/>
  </w:num>
  <w:num w:numId="10">
    <w:abstractNumId w:val="30"/>
  </w:num>
  <w:num w:numId="11">
    <w:abstractNumId w:val="36"/>
  </w:num>
  <w:num w:numId="12">
    <w:abstractNumId w:val="27"/>
  </w:num>
  <w:num w:numId="13">
    <w:abstractNumId w:val="38"/>
  </w:num>
  <w:num w:numId="14">
    <w:abstractNumId w:val="34"/>
  </w:num>
  <w:num w:numId="15">
    <w:abstractNumId w:val="29"/>
  </w:num>
  <w:num w:numId="16">
    <w:abstractNumId w:val="21"/>
  </w:num>
  <w:num w:numId="17">
    <w:abstractNumId w:val="42"/>
  </w:num>
  <w:num w:numId="18">
    <w:abstractNumId w:val="28"/>
  </w:num>
  <w:num w:numId="19">
    <w:abstractNumId w:val="22"/>
  </w:num>
  <w:num w:numId="20">
    <w:abstractNumId w:val="40"/>
  </w:num>
  <w:num w:numId="21">
    <w:abstractNumId w:val="46"/>
  </w:num>
  <w:num w:numId="22">
    <w:abstractNumId w:val="25"/>
  </w:num>
  <w:num w:numId="23">
    <w:abstractNumId w:val="31"/>
  </w:num>
  <w:num w:numId="24">
    <w:abstractNumId w:val="33"/>
  </w:num>
  <w:num w:numId="25">
    <w:abstractNumId w:val="44"/>
  </w:num>
  <w:num w:numId="26">
    <w:abstractNumId w:val="49"/>
  </w:num>
  <w:num w:numId="27">
    <w:abstractNumId w:val="19"/>
  </w:num>
  <w:num w:numId="28">
    <w:abstractNumId w:val="24"/>
  </w:num>
  <w:num w:numId="29">
    <w:abstractNumId w:val="37"/>
  </w:num>
  <w:num w:numId="30">
    <w:abstractNumId w:val="20"/>
  </w:num>
  <w:num w:numId="31">
    <w:abstractNumId w:val="39"/>
  </w:num>
  <w:num w:numId="32">
    <w:abstractNumId w:val="43"/>
  </w:num>
  <w:num w:numId="33">
    <w:abstractNumId w:val="18"/>
  </w:num>
  <w:num w:numId="34">
    <w:abstractNumId w:val="2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characterSpacingControl w:val="doNotCompress"/>
  <w:hdrShapeDefaults>
    <o:shapedefaults v:ext="edit" spidmax="2050"/>
    <o:shapelayout v:ext="edit">
      <o:idmap v:ext="edit" data="2"/>
    </o:shapelayout>
  </w:hdrShapeDefaults>
  <w:footnotePr>
    <w:footnote w:id="-1"/>
    <w:footnote w:id="0"/>
  </w:footnotePr>
  <w:endnotePr>
    <w:numFmt w:val="decimal"/>
    <w:endnote w:id="-1"/>
    <w:endnote w:id="0"/>
  </w:endnotePr>
  <w:compat>
    <w:compatSetting w:name="compatibilityMode" w:uri="http://schemas.microsoft.com/office/word" w:val="12"/>
    <w:compatSetting w:name="useWord2013TrackBottomHyphenation" w:uri="http://schemas.microsoft.com/office/word" w:val="1"/>
  </w:compat>
  <w:rsids>
    <w:rsidRoot w:val="00153A2E"/>
    <w:rsid w:val="00000A81"/>
    <w:rsid w:val="00001946"/>
    <w:rsid w:val="00003BE4"/>
    <w:rsid w:val="0000533C"/>
    <w:rsid w:val="00005BC2"/>
    <w:rsid w:val="00023303"/>
    <w:rsid w:val="000248EF"/>
    <w:rsid w:val="00027015"/>
    <w:rsid w:val="00037320"/>
    <w:rsid w:val="000431FD"/>
    <w:rsid w:val="00043559"/>
    <w:rsid w:val="00043B66"/>
    <w:rsid w:val="00050AD3"/>
    <w:rsid w:val="000535CC"/>
    <w:rsid w:val="00056F63"/>
    <w:rsid w:val="00062F3C"/>
    <w:rsid w:val="000658DC"/>
    <w:rsid w:val="000671F1"/>
    <w:rsid w:val="000672BC"/>
    <w:rsid w:val="0007023A"/>
    <w:rsid w:val="00073433"/>
    <w:rsid w:val="00075572"/>
    <w:rsid w:val="000759CB"/>
    <w:rsid w:val="000807C2"/>
    <w:rsid w:val="00081067"/>
    <w:rsid w:val="00081124"/>
    <w:rsid w:val="00083B27"/>
    <w:rsid w:val="00091E7F"/>
    <w:rsid w:val="00092740"/>
    <w:rsid w:val="00092927"/>
    <w:rsid w:val="0009682E"/>
    <w:rsid w:val="0009755F"/>
    <w:rsid w:val="000B0B3B"/>
    <w:rsid w:val="000B21FD"/>
    <w:rsid w:val="000B2554"/>
    <w:rsid w:val="000B31C6"/>
    <w:rsid w:val="000B4F58"/>
    <w:rsid w:val="000B5267"/>
    <w:rsid w:val="000C1B45"/>
    <w:rsid w:val="000C4D85"/>
    <w:rsid w:val="000C637C"/>
    <w:rsid w:val="000C6821"/>
    <w:rsid w:val="000D42CA"/>
    <w:rsid w:val="000D4D9E"/>
    <w:rsid w:val="000D58DA"/>
    <w:rsid w:val="000D7B18"/>
    <w:rsid w:val="000D7CB0"/>
    <w:rsid w:val="000E0056"/>
    <w:rsid w:val="000E41B7"/>
    <w:rsid w:val="000F060C"/>
    <w:rsid w:val="000F6965"/>
    <w:rsid w:val="00101E4B"/>
    <w:rsid w:val="00102B39"/>
    <w:rsid w:val="001053A5"/>
    <w:rsid w:val="00106475"/>
    <w:rsid w:val="001137EE"/>
    <w:rsid w:val="00124B11"/>
    <w:rsid w:val="00127FD7"/>
    <w:rsid w:val="00134491"/>
    <w:rsid w:val="00134CE1"/>
    <w:rsid w:val="0013614A"/>
    <w:rsid w:val="00137EFC"/>
    <w:rsid w:val="0015014F"/>
    <w:rsid w:val="001513D7"/>
    <w:rsid w:val="001530AC"/>
    <w:rsid w:val="00153A2E"/>
    <w:rsid w:val="00153DAD"/>
    <w:rsid w:val="00161414"/>
    <w:rsid w:val="00162D90"/>
    <w:rsid w:val="00162F98"/>
    <w:rsid w:val="0016717B"/>
    <w:rsid w:val="001674F1"/>
    <w:rsid w:val="001706E2"/>
    <w:rsid w:val="00171FAB"/>
    <w:rsid w:val="00174359"/>
    <w:rsid w:val="00177BDA"/>
    <w:rsid w:val="0018167D"/>
    <w:rsid w:val="001860FF"/>
    <w:rsid w:val="0019068A"/>
    <w:rsid w:val="00192AD0"/>
    <w:rsid w:val="00197972"/>
    <w:rsid w:val="001A0289"/>
    <w:rsid w:val="001A2405"/>
    <w:rsid w:val="001A5B81"/>
    <w:rsid w:val="001B0FC8"/>
    <w:rsid w:val="001C358B"/>
    <w:rsid w:val="001C3C09"/>
    <w:rsid w:val="001C5EC0"/>
    <w:rsid w:val="001D3ACC"/>
    <w:rsid w:val="001D4E86"/>
    <w:rsid w:val="001D602D"/>
    <w:rsid w:val="001F07F4"/>
    <w:rsid w:val="001F12D5"/>
    <w:rsid w:val="001F163E"/>
    <w:rsid w:val="001F59E2"/>
    <w:rsid w:val="001F7A49"/>
    <w:rsid w:val="002001B1"/>
    <w:rsid w:val="00201693"/>
    <w:rsid w:val="00202773"/>
    <w:rsid w:val="002048C0"/>
    <w:rsid w:val="002057D8"/>
    <w:rsid w:val="002066B8"/>
    <w:rsid w:val="00211F01"/>
    <w:rsid w:val="00212B39"/>
    <w:rsid w:val="00213D9A"/>
    <w:rsid w:val="00216A15"/>
    <w:rsid w:val="00216C14"/>
    <w:rsid w:val="00221BAF"/>
    <w:rsid w:val="00224E75"/>
    <w:rsid w:val="0022668D"/>
    <w:rsid w:val="00231530"/>
    <w:rsid w:val="00236BF0"/>
    <w:rsid w:val="002404BF"/>
    <w:rsid w:val="0024451A"/>
    <w:rsid w:val="00245F10"/>
    <w:rsid w:val="0025195C"/>
    <w:rsid w:val="00252FF1"/>
    <w:rsid w:val="00256167"/>
    <w:rsid w:val="002574EB"/>
    <w:rsid w:val="00260971"/>
    <w:rsid w:val="00265F9D"/>
    <w:rsid w:val="00270DF7"/>
    <w:rsid w:val="002723AA"/>
    <w:rsid w:val="00272EF7"/>
    <w:rsid w:val="00274AB1"/>
    <w:rsid w:val="00275690"/>
    <w:rsid w:val="0027619E"/>
    <w:rsid w:val="0027677A"/>
    <w:rsid w:val="00277F6E"/>
    <w:rsid w:val="00283189"/>
    <w:rsid w:val="002832C2"/>
    <w:rsid w:val="0028333F"/>
    <w:rsid w:val="00290580"/>
    <w:rsid w:val="0029353D"/>
    <w:rsid w:val="00295311"/>
    <w:rsid w:val="00296FBB"/>
    <w:rsid w:val="002A0CEC"/>
    <w:rsid w:val="002A3BD5"/>
    <w:rsid w:val="002B2BBE"/>
    <w:rsid w:val="002B3813"/>
    <w:rsid w:val="002B4484"/>
    <w:rsid w:val="002B7BB1"/>
    <w:rsid w:val="002C5A79"/>
    <w:rsid w:val="002C64B0"/>
    <w:rsid w:val="002D19F3"/>
    <w:rsid w:val="002D2153"/>
    <w:rsid w:val="002D4035"/>
    <w:rsid w:val="002D510C"/>
    <w:rsid w:val="002E099C"/>
    <w:rsid w:val="002E18F6"/>
    <w:rsid w:val="002E1D88"/>
    <w:rsid w:val="002E4647"/>
    <w:rsid w:val="002E4DF0"/>
    <w:rsid w:val="002F3394"/>
    <w:rsid w:val="002F5183"/>
    <w:rsid w:val="002F6D3F"/>
    <w:rsid w:val="002F709F"/>
    <w:rsid w:val="00305450"/>
    <w:rsid w:val="0031013D"/>
    <w:rsid w:val="003105BD"/>
    <w:rsid w:val="00312984"/>
    <w:rsid w:val="003136BC"/>
    <w:rsid w:val="00314A90"/>
    <w:rsid w:val="003160B3"/>
    <w:rsid w:val="003165BA"/>
    <w:rsid w:val="00320A8B"/>
    <w:rsid w:val="00323608"/>
    <w:rsid w:val="00324AD6"/>
    <w:rsid w:val="003300CC"/>
    <w:rsid w:val="00332849"/>
    <w:rsid w:val="00337EEC"/>
    <w:rsid w:val="00344FFC"/>
    <w:rsid w:val="003453D3"/>
    <w:rsid w:val="003501DD"/>
    <w:rsid w:val="00355D75"/>
    <w:rsid w:val="003640ED"/>
    <w:rsid w:val="00365611"/>
    <w:rsid w:val="00366FA2"/>
    <w:rsid w:val="00373387"/>
    <w:rsid w:val="003735FB"/>
    <w:rsid w:val="00376F2D"/>
    <w:rsid w:val="00380CE3"/>
    <w:rsid w:val="00382EA1"/>
    <w:rsid w:val="00384EF0"/>
    <w:rsid w:val="003950FA"/>
    <w:rsid w:val="003A0E1D"/>
    <w:rsid w:val="003A1901"/>
    <w:rsid w:val="003A42E4"/>
    <w:rsid w:val="003A7772"/>
    <w:rsid w:val="003B16FB"/>
    <w:rsid w:val="003B1F24"/>
    <w:rsid w:val="003B4514"/>
    <w:rsid w:val="003B5A8D"/>
    <w:rsid w:val="003C250A"/>
    <w:rsid w:val="003C331E"/>
    <w:rsid w:val="003D2577"/>
    <w:rsid w:val="003D3A97"/>
    <w:rsid w:val="003E0F62"/>
    <w:rsid w:val="003E5903"/>
    <w:rsid w:val="003E6F77"/>
    <w:rsid w:val="003F064D"/>
    <w:rsid w:val="003F4427"/>
    <w:rsid w:val="003F488F"/>
    <w:rsid w:val="00401D67"/>
    <w:rsid w:val="0040318F"/>
    <w:rsid w:val="0040454B"/>
    <w:rsid w:val="004063CE"/>
    <w:rsid w:val="00406BC1"/>
    <w:rsid w:val="00410A92"/>
    <w:rsid w:val="00411206"/>
    <w:rsid w:val="0041292E"/>
    <w:rsid w:val="004136E8"/>
    <w:rsid w:val="00415161"/>
    <w:rsid w:val="00415DA2"/>
    <w:rsid w:val="00423AEB"/>
    <w:rsid w:val="00424D2D"/>
    <w:rsid w:val="0042506D"/>
    <w:rsid w:val="00427694"/>
    <w:rsid w:val="00433299"/>
    <w:rsid w:val="00434F6A"/>
    <w:rsid w:val="004351D6"/>
    <w:rsid w:val="00436761"/>
    <w:rsid w:val="00442336"/>
    <w:rsid w:val="00442DC5"/>
    <w:rsid w:val="00443DC4"/>
    <w:rsid w:val="004445BF"/>
    <w:rsid w:val="004458D7"/>
    <w:rsid w:val="00451405"/>
    <w:rsid w:val="00462F35"/>
    <w:rsid w:val="00463318"/>
    <w:rsid w:val="00475E58"/>
    <w:rsid w:val="00476DBC"/>
    <w:rsid w:val="004770EE"/>
    <w:rsid w:val="00480757"/>
    <w:rsid w:val="00482D56"/>
    <w:rsid w:val="004849AA"/>
    <w:rsid w:val="00486420"/>
    <w:rsid w:val="00486C42"/>
    <w:rsid w:val="00487102"/>
    <w:rsid w:val="004920AF"/>
    <w:rsid w:val="004A0B04"/>
    <w:rsid w:val="004A1167"/>
    <w:rsid w:val="004A3C41"/>
    <w:rsid w:val="004A545B"/>
    <w:rsid w:val="004A6119"/>
    <w:rsid w:val="004A75B3"/>
    <w:rsid w:val="004B4298"/>
    <w:rsid w:val="004B4A0D"/>
    <w:rsid w:val="004B65BE"/>
    <w:rsid w:val="004C0810"/>
    <w:rsid w:val="004C33BA"/>
    <w:rsid w:val="004D25B3"/>
    <w:rsid w:val="004E05A3"/>
    <w:rsid w:val="004E0A57"/>
    <w:rsid w:val="004E11F3"/>
    <w:rsid w:val="004F036A"/>
    <w:rsid w:val="004F0FC5"/>
    <w:rsid w:val="004F1EA2"/>
    <w:rsid w:val="004F6652"/>
    <w:rsid w:val="00502762"/>
    <w:rsid w:val="00503B57"/>
    <w:rsid w:val="005059B7"/>
    <w:rsid w:val="00507711"/>
    <w:rsid w:val="00507DA4"/>
    <w:rsid w:val="0051431D"/>
    <w:rsid w:val="00515A6F"/>
    <w:rsid w:val="005163E5"/>
    <w:rsid w:val="00517B23"/>
    <w:rsid w:val="0052049A"/>
    <w:rsid w:val="00520558"/>
    <w:rsid w:val="00523830"/>
    <w:rsid w:val="00530AFE"/>
    <w:rsid w:val="00532733"/>
    <w:rsid w:val="00534DC0"/>
    <w:rsid w:val="00541E66"/>
    <w:rsid w:val="00542710"/>
    <w:rsid w:val="005430E0"/>
    <w:rsid w:val="00547889"/>
    <w:rsid w:val="00551F0B"/>
    <w:rsid w:val="00552FB8"/>
    <w:rsid w:val="00553AA9"/>
    <w:rsid w:val="0055675E"/>
    <w:rsid w:val="005567D5"/>
    <w:rsid w:val="005571EC"/>
    <w:rsid w:val="00562D12"/>
    <w:rsid w:val="0057445B"/>
    <w:rsid w:val="00586748"/>
    <w:rsid w:val="005A0C67"/>
    <w:rsid w:val="005A2A45"/>
    <w:rsid w:val="005A2EC3"/>
    <w:rsid w:val="005A3F29"/>
    <w:rsid w:val="005A435D"/>
    <w:rsid w:val="005A5115"/>
    <w:rsid w:val="005B2B03"/>
    <w:rsid w:val="005B3979"/>
    <w:rsid w:val="005B4CC2"/>
    <w:rsid w:val="005B6E63"/>
    <w:rsid w:val="005B7D1A"/>
    <w:rsid w:val="005C109F"/>
    <w:rsid w:val="005C411C"/>
    <w:rsid w:val="005C4268"/>
    <w:rsid w:val="005D597A"/>
    <w:rsid w:val="005D7D9A"/>
    <w:rsid w:val="005E19A3"/>
    <w:rsid w:val="005E4BF2"/>
    <w:rsid w:val="005E5178"/>
    <w:rsid w:val="005E657E"/>
    <w:rsid w:val="005E67B9"/>
    <w:rsid w:val="005E6900"/>
    <w:rsid w:val="005F305D"/>
    <w:rsid w:val="005F7902"/>
    <w:rsid w:val="00602411"/>
    <w:rsid w:val="00602FBB"/>
    <w:rsid w:val="006047CB"/>
    <w:rsid w:val="00604E72"/>
    <w:rsid w:val="00605772"/>
    <w:rsid w:val="00610260"/>
    <w:rsid w:val="00610515"/>
    <w:rsid w:val="006112C0"/>
    <w:rsid w:val="00611B38"/>
    <w:rsid w:val="00612C68"/>
    <w:rsid w:val="00613B31"/>
    <w:rsid w:val="00613C75"/>
    <w:rsid w:val="006211FE"/>
    <w:rsid w:val="00622792"/>
    <w:rsid w:val="00623248"/>
    <w:rsid w:val="00632295"/>
    <w:rsid w:val="00632A98"/>
    <w:rsid w:val="00632CDB"/>
    <w:rsid w:val="00635C02"/>
    <w:rsid w:val="00637D27"/>
    <w:rsid w:val="00640AE4"/>
    <w:rsid w:val="00641510"/>
    <w:rsid w:val="00642EFA"/>
    <w:rsid w:val="00644364"/>
    <w:rsid w:val="00645046"/>
    <w:rsid w:val="00646C39"/>
    <w:rsid w:val="00646CC9"/>
    <w:rsid w:val="00651FCD"/>
    <w:rsid w:val="00653DCB"/>
    <w:rsid w:val="00653FDA"/>
    <w:rsid w:val="0065516F"/>
    <w:rsid w:val="00656086"/>
    <w:rsid w:val="006647CC"/>
    <w:rsid w:val="00666DAF"/>
    <w:rsid w:val="00673865"/>
    <w:rsid w:val="00674191"/>
    <w:rsid w:val="00677808"/>
    <w:rsid w:val="0068095A"/>
    <w:rsid w:val="00680EAF"/>
    <w:rsid w:val="006818B7"/>
    <w:rsid w:val="006831E2"/>
    <w:rsid w:val="00683D8B"/>
    <w:rsid w:val="0068777E"/>
    <w:rsid w:val="00690A94"/>
    <w:rsid w:val="00690AEE"/>
    <w:rsid w:val="00691393"/>
    <w:rsid w:val="006924ED"/>
    <w:rsid w:val="0069369F"/>
    <w:rsid w:val="00693CCF"/>
    <w:rsid w:val="00697DBA"/>
    <w:rsid w:val="006A2370"/>
    <w:rsid w:val="006A6E44"/>
    <w:rsid w:val="006A7B2A"/>
    <w:rsid w:val="006A7F7B"/>
    <w:rsid w:val="006B0B62"/>
    <w:rsid w:val="006B1C63"/>
    <w:rsid w:val="006B305A"/>
    <w:rsid w:val="006B5820"/>
    <w:rsid w:val="006B6208"/>
    <w:rsid w:val="006B7C6A"/>
    <w:rsid w:val="006C364B"/>
    <w:rsid w:val="006C5201"/>
    <w:rsid w:val="006D13D0"/>
    <w:rsid w:val="006D1790"/>
    <w:rsid w:val="006D445E"/>
    <w:rsid w:val="006D5111"/>
    <w:rsid w:val="006F26FE"/>
    <w:rsid w:val="006F7181"/>
    <w:rsid w:val="00701209"/>
    <w:rsid w:val="00703C7B"/>
    <w:rsid w:val="00704742"/>
    <w:rsid w:val="0070710A"/>
    <w:rsid w:val="00713CA1"/>
    <w:rsid w:val="00717F3A"/>
    <w:rsid w:val="00727852"/>
    <w:rsid w:val="007304AB"/>
    <w:rsid w:val="007343BC"/>
    <w:rsid w:val="007366F9"/>
    <w:rsid w:val="00744EC0"/>
    <w:rsid w:val="0074745E"/>
    <w:rsid w:val="00755B1A"/>
    <w:rsid w:val="00760EA9"/>
    <w:rsid w:val="007610C8"/>
    <w:rsid w:val="00763946"/>
    <w:rsid w:val="00771C69"/>
    <w:rsid w:val="007729F3"/>
    <w:rsid w:val="007773F7"/>
    <w:rsid w:val="00780DE2"/>
    <w:rsid w:val="00785B10"/>
    <w:rsid w:val="00785E80"/>
    <w:rsid w:val="007870E2"/>
    <w:rsid w:val="007879BF"/>
    <w:rsid w:val="007913A3"/>
    <w:rsid w:val="00794F7D"/>
    <w:rsid w:val="007A1E62"/>
    <w:rsid w:val="007A47AF"/>
    <w:rsid w:val="007B125C"/>
    <w:rsid w:val="007B2BCF"/>
    <w:rsid w:val="007B5A1E"/>
    <w:rsid w:val="007B682C"/>
    <w:rsid w:val="007C7819"/>
    <w:rsid w:val="007D392C"/>
    <w:rsid w:val="007D4E60"/>
    <w:rsid w:val="007D7A1E"/>
    <w:rsid w:val="007E23F1"/>
    <w:rsid w:val="007E3856"/>
    <w:rsid w:val="007E78FB"/>
    <w:rsid w:val="007F085E"/>
    <w:rsid w:val="007F2FA4"/>
    <w:rsid w:val="007F353D"/>
    <w:rsid w:val="007F38BA"/>
    <w:rsid w:val="007F4DE0"/>
    <w:rsid w:val="007F5866"/>
    <w:rsid w:val="007F77F8"/>
    <w:rsid w:val="007F791A"/>
    <w:rsid w:val="008008A5"/>
    <w:rsid w:val="008047F1"/>
    <w:rsid w:val="00806623"/>
    <w:rsid w:val="00807911"/>
    <w:rsid w:val="00810698"/>
    <w:rsid w:val="00812727"/>
    <w:rsid w:val="008132B5"/>
    <w:rsid w:val="0081405D"/>
    <w:rsid w:val="00814728"/>
    <w:rsid w:val="008162E1"/>
    <w:rsid w:val="00821B5C"/>
    <w:rsid w:val="008264C5"/>
    <w:rsid w:val="008311BD"/>
    <w:rsid w:val="00833647"/>
    <w:rsid w:val="00834F2A"/>
    <w:rsid w:val="008352E3"/>
    <w:rsid w:val="008353AD"/>
    <w:rsid w:val="00836447"/>
    <w:rsid w:val="00836D46"/>
    <w:rsid w:val="0084115F"/>
    <w:rsid w:val="0084475C"/>
    <w:rsid w:val="00845B6A"/>
    <w:rsid w:val="008508A7"/>
    <w:rsid w:val="00860189"/>
    <w:rsid w:val="0086156A"/>
    <w:rsid w:val="0086230D"/>
    <w:rsid w:val="00867E1B"/>
    <w:rsid w:val="00872A1E"/>
    <w:rsid w:val="00872CA3"/>
    <w:rsid w:val="008744F9"/>
    <w:rsid w:val="00890711"/>
    <w:rsid w:val="00891ACA"/>
    <w:rsid w:val="00896800"/>
    <w:rsid w:val="008A2822"/>
    <w:rsid w:val="008A5626"/>
    <w:rsid w:val="008B5A5A"/>
    <w:rsid w:val="008B5A81"/>
    <w:rsid w:val="008C2312"/>
    <w:rsid w:val="008C2787"/>
    <w:rsid w:val="008C31EE"/>
    <w:rsid w:val="008C405B"/>
    <w:rsid w:val="008C6F25"/>
    <w:rsid w:val="008D3C21"/>
    <w:rsid w:val="008E0611"/>
    <w:rsid w:val="008E0933"/>
    <w:rsid w:val="008E3EB3"/>
    <w:rsid w:val="008E5D50"/>
    <w:rsid w:val="008F0534"/>
    <w:rsid w:val="008F08BE"/>
    <w:rsid w:val="008F37B2"/>
    <w:rsid w:val="008F6156"/>
    <w:rsid w:val="0090012C"/>
    <w:rsid w:val="00900183"/>
    <w:rsid w:val="00901313"/>
    <w:rsid w:val="00910593"/>
    <w:rsid w:val="00911798"/>
    <w:rsid w:val="00912E5B"/>
    <w:rsid w:val="00916D98"/>
    <w:rsid w:val="00917758"/>
    <w:rsid w:val="0092164F"/>
    <w:rsid w:val="009222A0"/>
    <w:rsid w:val="009247FF"/>
    <w:rsid w:val="0092498B"/>
    <w:rsid w:val="009252BC"/>
    <w:rsid w:val="009255EB"/>
    <w:rsid w:val="0092744D"/>
    <w:rsid w:val="0093144A"/>
    <w:rsid w:val="009324F4"/>
    <w:rsid w:val="00936800"/>
    <w:rsid w:val="00936BB2"/>
    <w:rsid w:val="00936D10"/>
    <w:rsid w:val="00937A9A"/>
    <w:rsid w:val="00944D7A"/>
    <w:rsid w:val="00945A83"/>
    <w:rsid w:val="009500A1"/>
    <w:rsid w:val="00950FC9"/>
    <w:rsid w:val="00955D5C"/>
    <w:rsid w:val="00956408"/>
    <w:rsid w:val="0096352E"/>
    <w:rsid w:val="009650B6"/>
    <w:rsid w:val="00966756"/>
    <w:rsid w:val="00971345"/>
    <w:rsid w:val="00973C13"/>
    <w:rsid w:val="00975607"/>
    <w:rsid w:val="0098229A"/>
    <w:rsid w:val="00985720"/>
    <w:rsid w:val="00986EF2"/>
    <w:rsid w:val="0099013F"/>
    <w:rsid w:val="00994582"/>
    <w:rsid w:val="00996822"/>
    <w:rsid w:val="0099699F"/>
    <w:rsid w:val="00997013"/>
    <w:rsid w:val="00997986"/>
    <w:rsid w:val="009A1ED7"/>
    <w:rsid w:val="009A40F4"/>
    <w:rsid w:val="009A4D37"/>
    <w:rsid w:val="009A70F8"/>
    <w:rsid w:val="009B5533"/>
    <w:rsid w:val="009B5687"/>
    <w:rsid w:val="009B747E"/>
    <w:rsid w:val="009C0C3A"/>
    <w:rsid w:val="009C3A85"/>
    <w:rsid w:val="009C4C09"/>
    <w:rsid w:val="009D2859"/>
    <w:rsid w:val="009D2E5E"/>
    <w:rsid w:val="009D446C"/>
    <w:rsid w:val="009D79C1"/>
    <w:rsid w:val="009D7B27"/>
    <w:rsid w:val="009E39AA"/>
    <w:rsid w:val="009F08FC"/>
    <w:rsid w:val="009F24C2"/>
    <w:rsid w:val="009F5766"/>
    <w:rsid w:val="009F581E"/>
    <w:rsid w:val="00A0105B"/>
    <w:rsid w:val="00A0320D"/>
    <w:rsid w:val="00A03571"/>
    <w:rsid w:val="00A05979"/>
    <w:rsid w:val="00A10E11"/>
    <w:rsid w:val="00A11126"/>
    <w:rsid w:val="00A14F96"/>
    <w:rsid w:val="00A156C9"/>
    <w:rsid w:val="00A157E7"/>
    <w:rsid w:val="00A167AE"/>
    <w:rsid w:val="00A3333C"/>
    <w:rsid w:val="00A35F3A"/>
    <w:rsid w:val="00A35FD7"/>
    <w:rsid w:val="00A36C3D"/>
    <w:rsid w:val="00A37792"/>
    <w:rsid w:val="00A4067E"/>
    <w:rsid w:val="00A40761"/>
    <w:rsid w:val="00A40A70"/>
    <w:rsid w:val="00A41D6A"/>
    <w:rsid w:val="00A4306C"/>
    <w:rsid w:val="00A431FD"/>
    <w:rsid w:val="00A43CC5"/>
    <w:rsid w:val="00A446D2"/>
    <w:rsid w:val="00A5089F"/>
    <w:rsid w:val="00A52A12"/>
    <w:rsid w:val="00A52D95"/>
    <w:rsid w:val="00A545B6"/>
    <w:rsid w:val="00A5694C"/>
    <w:rsid w:val="00A578E3"/>
    <w:rsid w:val="00A57DBE"/>
    <w:rsid w:val="00A605CB"/>
    <w:rsid w:val="00A63E28"/>
    <w:rsid w:val="00A72327"/>
    <w:rsid w:val="00A74A6D"/>
    <w:rsid w:val="00A7796C"/>
    <w:rsid w:val="00A82232"/>
    <w:rsid w:val="00A831A2"/>
    <w:rsid w:val="00A83C34"/>
    <w:rsid w:val="00A85F2C"/>
    <w:rsid w:val="00A94188"/>
    <w:rsid w:val="00A94947"/>
    <w:rsid w:val="00A9526D"/>
    <w:rsid w:val="00A958F3"/>
    <w:rsid w:val="00AA1310"/>
    <w:rsid w:val="00AA2A31"/>
    <w:rsid w:val="00AA574C"/>
    <w:rsid w:val="00AB0905"/>
    <w:rsid w:val="00AB2484"/>
    <w:rsid w:val="00AB5A0B"/>
    <w:rsid w:val="00AB6F9C"/>
    <w:rsid w:val="00AB7730"/>
    <w:rsid w:val="00AC027B"/>
    <w:rsid w:val="00AC2279"/>
    <w:rsid w:val="00AC2DEE"/>
    <w:rsid w:val="00AC580D"/>
    <w:rsid w:val="00AC709F"/>
    <w:rsid w:val="00AD0D17"/>
    <w:rsid w:val="00AD245E"/>
    <w:rsid w:val="00AE162B"/>
    <w:rsid w:val="00AE1A3D"/>
    <w:rsid w:val="00AE22BD"/>
    <w:rsid w:val="00AE3E13"/>
    <w:rsid w:val="00AE54B2"/>
    <w:rsid w:val="00AE5D63"/>
    <w:rsid w:val="00AE6AC1"/>
    <w:rsid w:val="00AF0635"/>
    <w:rsid w:val="00AF0DE0"/>
    <w:rsid w:val="00AF12C5"/>
    <w:rsid w:val="00AF639B"/>
    <w:rsid w:val="00B00B35"/>
    <w:rsid w:val="00B03877"/>
    <w:rsid w:val="00B10B25"/>
    <w:rsid w:val="00B20117"/>
    <w:rsid w:val="00B22AEB"/>
    <w:rsid w:val="00B25F67"/>
    <w:rsid w:val="00B268BD"/>
    <w:rsid w:val="00B33E58"/>
    <w:rsid w:val="00B34B88"/>
    <w:rsid w:val="00B35C35"/>
    <w:rsid w:val="00B431EC"/>
    <w:rsid w:val="00B5542F"/>
    <w:rsid w:val="00B55C11"/>
    <w:rsid w:val="00B569DB"/>
    <w:rsid w:val="00B57A01"/>
    <w:rsid w:val="00B609B6"/>
    <w:rsid w:val="00B63BDB"/>
    <w:rsid w:val="00B6705A"/>
    <w:rsid w:val="00B70F91"/>
    <w:rsid w:val="00B712B7"/>
    <w:rsid w:val="00B75F34"/>
    <w:rsid w:val="00B8436D"/>
    <w:rsid w:val="00B85950"/>
    <w:rsid w:val="00B9115E"/>
    <w:rsid w:val="00B93677"/>
    <w:rsid w:val="00B93BB7"/>
    <w:rsid w:val="00B946C5"/>
    <w:rsid w:val="00B969C5"/>
    <w:rsid w:val="00BA266C"/>
    <w:rsid w:val="00BA42D2"/>
    <w:rsid w:val="00BA6D21"/>
    <w:rsid w:val="00BC2FC3"/>
    <w:rsid w:val="00BD34F4"/>
    <w:rsid w:val="00BD7A6B"/>
    <w:rsid w:val="00BE1230"/>
    <w:rsid w:val="00BE2C67"/>
    <w:rsid w:val="00BE4DA4"/>
    <w:rsid w:val="00BE62FB"/>
    <w:rsid w:val="00BF0283"/>
    <w:rsid w:val="00BF27E5"/>
    <w:rsid w:val="00BF3C38"/>
    <w:rsid w:val="00BF5352"/>
    <w:rsid w:val="00C00346"/>
    <w:rsid w:val="00C02817"/>
    <w:rsid w:val="00C02835"/>
    <w:rsid w:val="00C03129"/>
    <w:rsid w:val="00C03C1D"/>
    <w:rsid w:val="00C04672"/>
    <w:rsid w:val="00C07055"/>
    <w:rsid w:val="00C11279"/>
    <w:rsid w:val="00C13FE5"/>
    <w:rsid w:val="00C1574B"/>
    <w:rsid w:val="00C1733A"/>
    <w:rsid w:val="00C174EC"/>
    <w:rsid w:val="00C217D1"/>
    <w:rsid w:val="00C23030"/>
    <w:rsid w:val="00C230A9"/>
    <w:rsid w:val="00C318C6"/>
    <w:rsid w:val="00C34754"/>
    <w:rsid w:val="00C3533B"/>
    <w:rsid w:val="00C353AC"/>
    <w:rsid w:val="00C36BCD"/>
    <w:rsid w:val="00C4182D"/>
    <w:rsid w:val="00C42FDB"/>
    <w:rsid w:val="00C434DE"/>
    <w:rsid w:val="00C45E52"/>
    <w:rsid w:val="00C51ED5"/>
    <w:rsid w:val="00C53153"/>
    <w:rsid w:val="00C60E0C"/>
    <w:rsid w:val="00C6556F"/>
    <w:rsid w:val="00C657E5"/>
    <w:rsid w:val="00C66235"/>
    <w:rsid w:val="00C72CD9"/>
    <w:rsid w:val="00C7599A"/>
    <w:rsid w:val="00C772DA"/>
    <w:rsid w:val="00C8772B"/>
    <w:rsid w:val="00C961A6"/>
    <w:rsid w:val="00C96E22"/>
    <w:rsid w:val="00C97ECF"/>
    <w:rsid w:val="00CA1143"/>
    <w:rsid w:val="00CA1663"/>
    <w:rsid w:val="00CB0B3D"/>
    <w:rsid w:val="00CB4D48"/>
    <w:rsid w:val="00CB7F4F"/>
    <w:rsid w:val="00CC124D"/>
    <w:rsid w:val="00CC58E9"/>
    <w:rsid w:val="00CD3250"/>
    <w:rsid w:val="00CD3AC6"/>
    <w:rsid w:val="00CD7A6C"/>
    <w:rsid w:val="00CE7404"/>
    <w:rsid w:val="00CF4ADA"/>
    <w:rsid w:val="00CF74EB"/>
    <w:rsid w:val="00CF7577"/>
    <w:rsid w:val="00D01E22"/>
    <w:rsid w:val="00D0398B"/>
    <w:rsid w:val="00D070D2"/>
    <w:rsid w:val="00D0791F"/>
    <w:rsid w:val="00D1002B"/>
    <w:rsid w:val="00D10109"/>
    <w:rsid w:val="00D1191C"/>
    <w:rsid w:val="00D16231"/>
    <w:rsid w:val="00D1752E"/>
    <w:rsid w:val="00D200BF"/>
    <w:rsid w:val="00D24F09"/>
    <w:rsid w:val="00D251C5"/>
    <w:rsid w:val="00D30203"/>
    <w:rsid w:val="00D34782"/>
    <w:rsid w:val="00D407E3"/>
    <w:rsid w:val="00D42BD2"/>
    <w:rsid w:val="00D46EF7"/>
    <w:rsid w:val="00D53826"/>
    <w:rsid w:val="00D54528"/>
    <w:rsid w:val="00D5703D"/>
    <w:rsid w:val="00D6293B"/>
    <w:rsid w:val="00D640A1"/>
    <w:rsid w:val="00D64345"/>
    <w:rsid w:val="00D71B6D"/>
    <w:rsid w:val="00D71FFA"/>
    <w:rsid w:val="00D77A18"/>
    <w:rsid w:val="00D805E2"/>
    <w:rsid w:val="00D80F27"/>
    <w:rsid w:val="00D838B4"/>
    <w:rsid w:val="00D84A90"/>
    <w:rsid w:val="00D84DC0"/>
    <w:rsid w:val="00D859A4"/>
    <w:rsid w:val="00D940C5"/>
    <w:rsid w:val="00D950E9"/>
    <w:rsid w:val="00D95FB5"/>
    <w:rsid w:val="00D97DC4"/>
    <w:rsid w:val="00DA1E13"/>
    <w:rsid w:val="00DA2D55"/>
    <w:rsid w:val="00DA311D"/>
    <w:rsid w:val="00DA4637"/>
    <w:rsid w:val="00DB4671"/>
    <w:rsid w:val="00DB6E58"/>
    <w:rsid w:val="00DD3850"/>
    <w:rsid w:val="00DD3888"/>
    <w:rsid w:val="00DD4104"/>
    <w:rsid w:val="00DD4D0C"/>
    <w:rsid w:val="00DD644E"/>
    <w:rsid w:val="00DE00DC"/>
    <w:rsid w:val="00DE52A9"/>
    <w:rsid w:val="00DE55B2"/>
    <w:rsid w:val="00DE5795"/>
    <w:rsid w:val="00DE6896"/>
    <w:rsid w:val="00DE6FCF"/>
    <w:rsid w:val="00DF00D8"/>
    <w:rsid w:val="00DF0D53"/>
    <w:rsid w:val="00DF2ABC"/>
    <w:rsid w:val="00DF3B1D"/>
    <w:rsid w:val="00DF3FD3"/>
    <w:rsid w:val="00DF7EA9"/>
    <w:rsid w:val="00E01A52"/>
    <w:rsid w:val="00E026FC"/>
    <w:rsid w:val="00E04A27"/>
    <w:rsid w:val="00E0615D"/>
    <w:rsid w:val="00E100E5"/>
    <w:rsid w:val="00E11FBD"/>
    <w:rsid w:val="00E13518"/>
    <w:rsid w:val="00E14417"/>
    <w:rsid w:val="00E150ED"/>
    <w:rsid w:val="00E171D7"/>
    <w:rsid w:val="00E21730"/>
    <w:rsid w:val="00E218B4"/>
    <w:rsid w:val="00E22EA9"/>
    <w:rsid w:val="00E27287"/>
    <w:rsid w:val="00E3152A"/>
    <w:rsid w:val="00E33B75"/>
    <w:rsid w:val="00E376C1"/>
    <w:rsid w:val="00E4324C"/>
    <w:rsid w:val="00E46AA2"/>
    <w:rsid w:val="00E5294E"/>
    <w:rsid w:val="00E536C9"/>
    <w:rsid w:val="00E53B2D"/>
    <w:rsid w:val="00E5715D"/>
    <w:rsid w:val="00E6132E"/>
    <w:rsid w:val="00E64DDC"/>
    <w:rsid w:val="00E66A7D"/>
    <w:rsid w:val="00E670E4"/>
    <w:rsid w:val="00E679EC"/>
    <w:rsid w:val="00E70F1F"/>
    <w:rsid w:val="00E73AF6"/>
    <w:rsid w:val="00E75657"/>
    <w:rsid w:val="00E760F6"/>
    <w:rsid w:val="00E7648D"/>
    <w:rsid w:val="00E76627"/>
    <w:rsid w:val="00E77070"/>
    <w:rsid w:val="00E825A7"/>
    <w:rsid w:val="00E84B66"/>
    <w:rsid w:val="00E867BB"/>
    <w:rsid w:val="00E95646"/>
    <w:rsid w:val="00EA35B0"/>
    <w:rsid w:val="00EA53BA"/>
    <w:rsid w:val="00EA6929"/>
    <w:rsid w:val="00EB021E"/>
    <w:rsid w:val="00EB19FD"/>
    <w:rsid w:val="00EB2302"/>
    <w:rsid w:val="00EB2F1B"/>
    <w:rsid w:val="00EB480B"/>
    <w:rsid w:val="00EC2312"/>
    <w:rsid w:val="00EC4278"/>
    <w:rsid w:val="00ED0B62"/>
    <w:rsid w:val="00ED4C3C"/>
    <w:rsid w:val="00EE05E2"/>
    <w:rsid w:val="00EE4244"/>
    <w:rsid w:val="00EF6401"/>
    <w:rsid w:val="00EF6846"/>
    <w:rsid w:val="00EF7BD4"/>
    <w:rsid w:val="00F01737"/>
    <w:rsid w:val="00F02687"/>
    <w:rsid w:val="00F04420"/>
    <w:rsid w:val="00F06080"/>
    <w:rsid w:val="00F07706"/>
    <w:rsid w:val="00F10013"/>
    <w:rsid w:val="00F134BA"/>
    <w:rsid w:val="00F157E8"/>
    <w:rsid w:val="00F15E38"/>
    <w:rsid w:val="00F17F07"/>
    <w:rsid w:val="00F27FF6"/>
    <w:rsid w:val="00F30D6A"/>
    <w:rsid w:val="00F3287D"/>
    <w:rsid w:val="00F33D04"/>
    <w:rsid w:val="00F33EA6"/>
    <w:rsid w:val="00F36BD7"/>
    <w:rsid w:val="00F40444"/>
    <w:rsid w:val="00F41838"/>
    <w:rsid w:val="00F45613"/>
    <w:rsid w:val="00F538D4"/>
    <w:rsid w:val="00F619DD"/>
    <w:rsid w:val="00F62C56"/>
    <w:rsid w:val="00F63085"/>
    <w:rsid w:val="00F70FC8"/>
    <w:rsid w:val="00F763EE"/>
    <w:rsid w:val="00F76DA8"/>
    <w:rsid w:val="00F80414"/>
    <w:rsid w:val="00F83E02"/>
    <w:rsid w:val="00F865B1"/>
    <w:rsid w:val="00F867FA"/>
    <w:rsid w:val="00F869B2"/>
    <w:rsid w:val="00F96A1B"/>
    <w:rsid w:val="00F97590"/>
    <w:rsid w:val="00FB5B8A"/>
    <w:rsid w:val="00FB733C"/>
    <w:rsid w:val="00FC0409"/>
    <w:rsid w:val="00FC46FF"/>
    <w:rsid w:val="00FC72FE"/>
    <w:rsid w:val="00FE07CF"/>
    <w:rsid w:val="00FE175D"/>
    <w:rsid w:val="00FE3254"/>
    <w:rsid w:val="00FE70A8"/>
    <w:rsid w:val="00FF3572"/>
    <w:rsid w:val="00FF5696"/>
    <w:rsid w:val="00FF61AF"/>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2544EF9"/>
  <w15:docId w15:val="{B73F60F3-0E0D-4BD1-BF46-81B83FC55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sid w:val="00097FFB"/>
    <w:pPr>
      <w:widowControl w:val="0"/>
    </w:pPr>
    <w:rPr>
      <w:snapToGrid w:val="0"/>
      <w:sz w:val="24"/>
    </w:rPr>
  </w:style>
  <w:style w:type="paragraph" w:styleId="Titolo1">
    <w:name w:val="heading 1"/>
    <w:basedOn w:val="Normale"/>
    <w:next w:val="Normale"/>
    <w:link w:val="Titolo1Carattere"/>
    <w:uiPriority w:val="9"/>
    <w:qFormat/>
    <w:rsid w:val="00323608"/>
    <w:pPr>
      <w:keepNext/>
      <w:spacing w:before="240" w:after="60"/>
      <w:outlineLvl w:val="0"/>
    </w:pPr>
    <w:rPr>
      <w:b/>
      <w:bCs/>
      <w:kern w:val="32"/>
      <w:szCs w:val="32"/>
    </w:rPr>
  </w:style>
  <w:style w:type="paragraph" w:styleId="Titolo2">
    <w:name w:val="heading 2"/>
    <w:basedOn w:val="Normale"/>
    <w:next w:val="Normale"/>
    <w:link w:val="Titolo2Carattere"/>
    <w:uiPriority w:val="9"/>
    <w:qFormat/>
    <w:rsid w:val="00C1733A"/>
    <w:pPr>
      <w:keepNext/>
      <w:spacing w:before="240" w:after="60"/>
      <w:outlineLvl w:val="1"/>
    </w:pPr>
    <w:rPr>
      <w:b/>
      <w:bCs/>
      <w:iCs/>
      <w:szCs w:val="28"/>
      <w:lang w:val="ro-RO" w:eastAsia="en-US"/>
    </w:rPr>
  </w:style>
  <w:style w:type="paragraph" w:styleId="Titolo3">
    <w:name w:val="heading 3"/>
    <w:aliases w:val="[Alt+3],h3,OdsKap3,OdsKap3?berschrift,H3,Underrubrik2,Titolo Sotto/Sottosezione,l3,list 3,Head 3,1.1.1,3rd level,Prophead 3,HHHeading,Heading 31,Heading 32,Heading 33,Heading 34,Heading 35,Heading 36,Minor,Project 3,Proposa,Level 1 - 1,h,§,§§"/>
    <w:basedOn w:val="Numeroelenco3"/>
    <w:next w:val="Normale"/>
    <w:link w:val="Titolo3Carattere"/>
    <w:uiPriority w:val="9"/>
    <w:qFormat/>
    <w:rsid w:val="00E46AA2"/>
    <w:pPr>
      <w:keepNext/>
      <w:widowControl/>
      <w:spacing w:before="240" w:after="60"/>
      <w:outlineLvl w:val="2"/>
    </w:pPr>
    <w:rPr>
      <w:rFonts w:cs="Arial"/>
      <w:bCs/>
      <w:snapToGrid/>
      <w:szCs w:val="22"/>
      <w:u w:val="single"/>
    </w:rPr>
  </w:style>
  <w:style w:type="paragraph" w:styleId="Titolo4">
    <w:name w:val="heading 4"/>
    <w:aliases w:val="h4,H4,a4,heading 4,p,paragraphe[1],4numbers,4 dash,d,3,dash,NSR Titre 4,[Alt+4],Level 2 - a,Bullet 1,Sub-Minor,Project table,Propos,Bullet 11,Bullet 12,Bullet 13,Bullet 14,Bullet 15,Bullet 16,bullet,bl,bb,a.,H41,H42,H43,H44,H45,Heading 4.,Head"/>
    <w:basedOn w:val="Normale"/>
    <w:next w:val="Normale"/>
    <w:link w:val="Titolo4Carattere"/>
    <w:qFormat/>
    <w:rsid w:val="001674F1"/>
    <w:pPr>
      <w:keepNext/>
      <w:widowControl/>
      <w:spacing w:before="240" w:after="60"/>
      <w:outlineLvl w:val="3"/>
    </w:pPr>
    <w:rPr>
      <w:b/>
      <w:bCs/>
      <w:snapToGrid/>
      <w:sz w:val="28"/>
      <w:szCs w:val="28"/>
      <w:lang w:val="en-US" w:eastAsia="en-US"/>
    </w:rPr>
  </w:style>
  <w:style w:type="paragraph" w:styleId="Titolo5">
    <w:name w:val="heading 5"/>
    <w:aliases w:val="h5,H5,Heading 5 - Mandatory requirements,heading 5,Heading 5 - Bad,paragraphe[2],5 sub-bullet,sb,4,NSR_heading5,NSR Titre 5,Appendix A to X,Heading 5   Appendix A to X,Indent,Head5,Heading 51"/>
    <w:basedOn w:val="Normale"/>
    <w:next w:val="Normale"/>
    <w:link w:val="Titolo5Carattere"/>
    <w:unhideWhenUsed/>
    <w:qFormat/>
    <w:rsid w:val="00005BC2"/>
    <w:pPr>
      <w:widowControl/>
      <w:overflowPunct w:val="0"/>
      <w:autoSpaceDE w:val="0"/>
      <w:autoSpaceDN w:val="0"/>
      <w:adjustRightInd w:val="0"/>
      <w:spacing w:before="240" w:after="60"/>
      <w:ind w:left="3277" w:hanging="720"/>
      <w:jc w:val="both"/>
      <w:outlineLvl w:val="4"/>
    </w:pPr>
    <w:rPr>
      <w:rFonts w:ascii="Arial" w:hAnsi="Arial"/>
      <w:snapToGrid/>
      <w:sz w:val="22"/>
      <w:lang w:val="en-US" w:eastAsia="en-US"/>
    </w:rPr>
  </w:style>
  <w:style w:type="paragraph" w:styleId="Titolo6">
    <w:name w:val="heading 6"/>
    <w:aliases w:val="H6,Appendix Titre 1,heading 6,Heading 6-Appendixes,sub-dash,sd,5,paragraphe[3],h6,NSR Titre 6,Bullet list,Appendix,T1,Titre 6 - Clermont,Titre 6 - Clermont1,H61,Titre 6 - Clermont2,H62,Titre 6 - Clermont3,H63,Titre 6 - Clermont4,H64,H65,H66"/>
    <w:basedOn w:val="Normale"/>
    <w:next w:val="Normale"/>
    <w:link w:val="Titolo6Carattere"/>
    <w:unhideWhenUsed/>
    <w:qFormat/>
    <w:rsid w:val="00005BC2"/>
    <w:pPr>
      <w:widowControl/>
      <w:overflowPunct w:val="0"/>
      <w:autoSpaceDE w:val="0"/>
      <w:autoSpaceDN w:val="0"/>
      <w:adjustRightInd w:val="0"/>
      <w:spacing w:before="240" w:after="60"/>
      <w:ind w:left="3997" w:hanging="720"/>
      <w:jc w:val="both"/>
      <w:outlineLvl w:val="5"/>
    </w:pPr>
    <w:rPr>
      <w:rFonts w:ascii="Arial" w:hAnsi="Arial"/>
      <w:i/>
      <w:snapToGrid/>
      <w:sz w:val="22"/>
      <w:lang w:val="en-US" w:eastAsia="en-US"/>
    </w:rPr>
  </w:style>
  <w:style w:type="paragraph" w:styleId="Titolo7">
    <w:name w:val="heading 7"/>
    <w:aliases w:val="liste1,Appendix Titre 2,heading 7,liste[1],h7,NSR Titre 7,L7,ITT t7,PA Appendix Major,7 sub-style,Titre 7 - OSLO LOT 1,ASAPHeading 7"/>
    <w:basedOn w:val="Normale"/>
    <w:next w:val="Normale"/>
    <w:link w:val="Titolo7Carattere"/>
    <w:unhideWhenUsed/>
    <w:qFormat/>
    <w:rsid w:val="00005BC2"/>
    <w:pPr>
      <w:widowControl/>
      <w:overflowPunct w:val="0"/>
      <w:autoSpaceDE w:val="0"/>
      <w:autoSpaceDN w:val="0"/>
      <w:adjustRightInd w:val="0"/>
      <w:spacing w:before="240" w:after="60"/>
      <w:ind w:left="4717" w:hanging="720"/>
      <w:jc w:val="both"/>
      <w:outlineLvl w:val="6"/>
    </w:pPr>
    <w:rPr>
      <w:rFonts w:ascii="Arial" w:hAnsi="Arial"/>
      <w:snapToGrid/>
      <w:sz w:val="20"/>
      <w:lang w:val="en-US" w:eastAsia="en-US"/>
    </w:rPr>
  </w:style>
  <w:style w:type="paragraph" w:styleId="Titolo8">
    <w:name w:val="heading 8"/>
    <w:aliases w:val="liste 2,Appendix Titre 3,heading 8,liste[2],NSR Titre 8,Legal Level 1.1.1.,Center Bold,ITT t8,PA Appendix Minor,poi,8 - DON'T USE,ASAPHeading 8"/>
    <w:basedOn w:val="Normale"/>
    <w:next w:val="Normale"/>
    <w:link w:val="Titolo8Carattere"/>
    <w:unhideWhenUsed/>
    <w:qFormat/>
    <w:rsid w:val="00005BC2"/>
    <w:pPr>
      <w:widowControl/>
      <w:overflowPunct w:val="0"/>
      <w:autoSpaceDE w:val="0"/>
      <w:autoSpaceDN w:val="0"/>
      <w:adjustRightInd w:val="0"/>
      <w:spacing w:before="240" w:after="60"/>
      <w:ind w:left="5437" w:hanging="720"/>
      <w:jc w:val="both"/>
      <w:outlineLvl w:val="7"/>
    </w:pPr>
    <w:rPr>
      <w:rFonts w:ascii="Arial" w:hAnsi="Arial"/>
      <w:i/>
      <w:snapToGrid/>
      <w:sz w:val="20"/>
      <w:lang w:val="en-US" w:eastAsia="en-US"/>
    </w:rPr>
  </w:style>
  <w:style w:type="paragraph" w:styleId="Titolo9">
    <w:name w:val="heading 9"/>
    <w:aliases w:val="Titolo 10,Appendice,Appendix Titre 4,heading 9,liste[3],NSR Titre 9,Titre 10,Section,App Heading,App Heading1,App Heading2,App Heading3,App Heading4,App Heading5,App Heading6,App Heading7,App Heading11,App Heading21,App Heading31,App Heading41"/>
    <w:basedOn w:val="Normale"/>
    <w:next w:val="Normale"/>
    <w:link w:val="Titolo9Carattere"/>
    <w:unhideWhenUsed/>
    <w:qFormat/>
    <w:rsid w:val="00005BC2"/>
    <w:pPr>
      <w:widowControl/>
      <w:overflowPunct w:val="0"/>
      <w:autoSpaceDE w:val="0"/>
      <w:autoSpaceDN w:val="0"/>
      <w:adjustRightInd w:val="0"/>
      <w:spacing w:before="240" w:after="60"/>
      <w:ind w:left="6157" w:hanging="720"/>
      <w:jc w:val="both"/>
      <w:outlineLvl w:val="8"/>
    </w:pPr>
    <w:rPr>
      <w:rFonts w:ascii="Arial" w:hAnsi="Arial"/>
      <w:i/>
      <w:snapToGrid/>
      <w:sz w:val="18"/>
      <w:lang w:val="en-US"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aliases w:val="Κεφαλίδα 1,hd"/>
    <w:basedOn w:val="Normale"/>
    <w:link w:val="IntestazioneCarattere"/>
    <w:rsid w:val="00153A2E"/>
    <w:pPr>
      <w:jc w:val="center"/>
    </w:pPr>
  </w:style>
  <w:style w:type="paragraph" w:styleId="Pidipagina">
    <w:name w:val="footer"/>
    <w:basedOn w:val="Normale"/>
    <w:link w:val="PidipaginaCarattere"/>
    <w:rsid w:val="00153A2E"/>
    <w:pPr>
      <w:tabs>
        <w:tab w:val="right" w:pos="8306"/>
      </w:tabs>
    </w:pPr>
    <w:rPr>
      <w:rFonts w:ascii="Arial" w:hAnsi="Arial"/>
      <w:sz w:val="14"/>
    </w:rPr>
  </w:style>
  <w:style w:type="character" w:styleId="Numeropagina">
    <w:name w:val="page number"/>
    <w:rsid w:val="00153A2E"/>
    <w:rPr>
      <w:rFonts w:ascii="Arial" w:hAnsi="Arial"/>
      <w:sz w:val="22"/>
      <w:lang w:val="en-GB" w:eastAsia="en-GB"/>
    </w:rPr>
  </w:style>
  <w:style w:type="paragraph" w:customStyle="1" w:styleId="Stile1">
    <w:name w:val="Stile1"/>
    <w:basedOn w:val="Normale"/>
    <w:rsid w:val="00153A2E"/>
    <w:pPr>
      <w:widowControl/>
      <w:tabs>
        <w:tab w:val="left" w:pos="709"/>
        <w:tab w:val="left" w:pos="4820"/>
      </w:tabs>
    </w:pPr>
    <w:rPr>
      <w:snapToGrid/>
    </w:rPr>
  </w:style>
  <w:style w:type="character" w:styleId="MacchinadascrivereHTML">
    <w:name w:val="HTML Typewriter"/>
    <w:rsid w:val="00153A2E"/>
    <w:rPr>
      <w:rFonts w:ascii="Courier New" w:eastAsia="Times New Roman" w:hAnsi="Courier New" w:cs="Courier New"/>
      <w:sz w:val="20"/>
      <w:szCs w:val="20"/>
      <w:lang w:val="en-GB" w:eastAsia="en-GB"/>
    </w:rPr>
  </w:style>
  <w:style w:type="paragraph" w:styleId="PreformattatoHTML">
    <w:name w:val="HTML Preformatted"/>
    <w:basedOn w:val="Normale"/>
    <w:link w:val="PreformattatoHTMLCarattere"/>
    <w:rsid w:val="00153A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napToGrid/>
      <w:szCs w:val="24"/>
    </w:rPr>
  </w:style>
  <w:style w:type="character" w:customStyle="1" w:styleId="yshortcuts">
    <w:name w:val="yshortcuts"/>
    <w:basedOn w:val="Carpredefinitoparagrafo"/>
    <w:rsid w:val="00153A2E"/>
  </w:style>
  <w:style w:type="paragraph" w:customStyle="1" w:styleId="CarattereCarattereCharCharCarattereCarattereCharCharCarattereCarattereCharChar">
    <w:name w:val="Carattere Carattere Char Char Carattere Carattere Char Char Carattere Carattere Char Char"/>
    <w:basedOn w:val="Normale"/>
    <w:rsid w:val="00153A2E"/>
    <w:pPr>
      <w:widowControl/>
      <w:tabs>
        <w:tab w:val="left" w:pos="709"/>
      </w:tabs>
    </w:pPr>
    <w:rPr>
      <w:rFonts w:ascii="Tahoma" w:hAnsi="Tahoma"/>
      <w:snapToGrid/>
      <w:szCs w:val="24"/>
    </w:rPr>
  </w:style>
  <w:style w:type="paragraph" w:customStyle="1" w:styleId="CharCharCarattereCarattere1CharCharCarattereCarattereCharCharCarattereCarattereCharChar">
    <w:name w:val="Char Char Carattere Carattere1 Char Char Carattere Carattere Char Char Carattere Carattere Char Char"/>
    <w:basedOn w:val="Normale"/>
    <w:rsid w:val="00C363C0"/>
    <w:pPr>
      <w:widowControl/>
      <w:tabs>
        <w:tab w:val="left" w:pos="709"/>
      </w:tabs>
    </w:pPr>
    <w:rPr>
      <w:rFonts w:ascii="Tahoma" w:hAnsi="Tahoma"/>
      <w:snapToGrid/>
      <w:szCs w:val="24"/>
    </w:rPr>
  </w:style>
  <w:style w:type="character" w:styleId="Collegamentoipertestuale">
    <w:name w:val="Hyperlink"/>
    <w:uiPriority w:val="99"/>
    <w:rsid w:val="00A379E5"/>
    <w:rPr>
      <w:color w:val="0000FF"/>
      <w:u w:val="single"/>
      <w:lang w:val="en-GB" w:eastAsia="en-GB"/>
    </w:rPr>
  </w:style>
  <w:style w:type="character" w:styleId="Collegamentovisitato">
    <w:name w:val="FollowedHyperlink"/>
    <w:rsid w:val="00186AC2"/>
    <w:rPr>
      <w:color w:val="800080"/>
      <w:u w:val="single"/>
      <w:lang w:val="en-GB" w:eastAsia="en-GB"/>
    </w:rPr>
  </w:style>
  <w:style w:type="paragraph" w:customStyle="1" w:styleId="CharCharCarattereCarattere1CharCharCarattereCarattereCharCharCarattereCarattereCharCharCarattereCarattereCharCharCarattereCarattereCharCharCarattereCarattereCharChar">
    <w:name w:val="Char Char Carattere Carattere1 Char Char Carattere Carattere Char Char Carattere Carattere Char Char Carattere Carattere Char Char Carattere Carattere Char Char Carattere Carattere Char Char"/>
    <w:basedOn w:val="Normale"/>
    <w:rsid w:val="00B05526"/>
    <w:pPr>
      <w:widowControl/>
      <w:tabs>
        <w:tab w:val="left" w:pos="709"/>
      </w:tabs>
    </w:pPr>
    <w:rPr>
      <w:rFonts w:ascii="Tahoma" w:hAnsi="Tahoma"/>
      <w:snapToGrid/>
      <w:szCs w:val="24"/>
    </w:rPr>
  </w:style>
  <w:style w:type="paragraph" w:styleId="Testofumetto">
    <w:name w:val="Balloon Text"/>
    <w:basedOn w:val="Normale"/>
    <w:link w:val="TestofumettoCarattere"/>
    <w:rsid w:val="00F8554B"/>
    <w:rPr>
      <w:rFonts w:ascii="Tahoma" w:hAnsi="Tahoma" w:cs="Tahoma"/>
      <w:sz w:val="16"/>
      <w:szCs w:val="16"/>
    </w:rPr>
  </w:style>
  <w:style w:type="paragraph" w:styleId="Mappadocumento">
    <w:name w:val="Document Map"/>
    <w:basedOn w:val="Normale"/>
    <w:link w:val="MappadocumentoCarattere"/>
    <w:rsid w:val="009B4A9B"/>
    <w:pPr>
      <w:shd w:val="clear" w:color="auto" w:fill="000080"/>
    </w:pPr>
    <w:rPr>
      <w:rFonts w:ascii="Tahoma" w:hAnsi="Tahoma" w:cs="Tahoma"/>
      <w:sz w:val="20"/>
    </w:rPr>
  </w:style>
  <w:style w:type="paragraph" w:customStyle="1" w:styleId="Paragrafoelenco1">
    <w:name w:val="Paragrafo elenco1"/>
    <w:basedOn w:val="Normale"/>
    <w:qFormat/>
    <w:rsid w:val="004E11F3"/>
    <w:pPr>
      <w:widowControl/>
      <w:ind w:left="720"/>
    </w:pPr>
    <w:rPr>
      <w:rFonts w:eastAsia="Calibri"/>
      <w:snapToGrid/>
      <w:szCs w:val="22"/>
    </w:rPr>
  </w:style>
  <w:style w:type="paragraph" w:customStyle="1" w:styleId="StileTitolo1b">
    <w:name w:val="Stile Titolo 1b"/>
    <w:basedOn w:val="Titolo1"/>
    <w:next w:val="Normaleb"/>
    <w:rsid w:val="00844497"/>
    <w:pPr>
      <w:keepLines/>
      <w:widowControl/>
      <w:numPr>
        <w:numId w:val="1"/>
      </w:numPr>
      <w:tabs>
        <w:tab w:val="clear" w:pos="567"/>
        <w:tab w:val="num" w:pos="720"/>
      </w:tabs>
      <w:spacing w:before="480" w:after="240"/>
      <w:ind w:left="720" w:hanging="360"/>
    </w:pPr>
    <w:rPr>
      <w:rFonts w:ascii="Arial" w:hAnsi="Arial"/>
      <w:noProof/>
      <w:snapToGrid/>
      <w:sz w:val="34"/>
      <w:szCs w:val="20"/>
    </w:rPr>
  </w:style>
  <w:style w:type="paragraph" w:customStyle="1" w:styleId="Normaleb">
    <w:name w:val="Normale b"/>
    <w:basedOn w:val="Normale"/>
    <w:rsid w:val="00844497"/>
    <w:pPr>
      <w:widowControl/>
      <w:spacing w:after="120"/>
      <w:jc w:val="both"/>
    </w:pPr>
    <w:rPr>
      <w:rFonts w:ascii="Arial" w:hAnsi="Arial"/>
      <w:bCs/>
      <w:noProof/>
      <w:snapToGrid/>
    </w:rPr>
  </w:style>
  <w:style w:type="paragraph" w:customStyle="1" w:styleId="StileTitolo2b">
    <w:name w:val="Stile Titolo 2b"/>
    <w:basedOn w:val="Titolo2"/>
    <w:next w:val="Normaleb"/>
    <w:rsid w:val="00844497"/>
    <w:pPr>
      <w:keepLines/>
      <w:widowControl/>
      <w:numPr>
        <w:ilvl w:val="1"/>
        <w:numId w:val="1"/>
      </w:numPr>
      <w:tabs>
        <w:tab w:val="clear" w:pos="720"/>
        <w:tab w:val="num" w:pos="1440"/>
      </w:tabs>
      <w:spacing w:before="120" w:after="120"/>
      <w:ind w:left="1440" w:hanging="360"/>
      <w:jc w:val="both"/>
    </w:pPr>
    <w:rPr>
      <w:rFonts w:ascii="Arial" w:hAnsi="Arial"/>
      <w:bCs w:val="0"/>
      <w:i/>
      <w:iCs w:val="0"/>
      <w:noProof/>
      <w:snapToGrid/>
      <w:szCs w:val="20"/>
    </w:rPr>
  </w:style>
  <w:style w:type="character" w:customStyle="1" w:styleId="Titolo1Carattere">
    <w:name w:val="Titolo 1 Carattere"/>
    <w:link w:val="Titolo1"/>
    <w:uiPriority w:val="9"/>
    <w:rsid w:val="00323608"/>
    <w:rPr>
      <w:b/>
      <w:bCs/>
      <w:snapToGrid w:val="0"/>
      <w:kern w:val="32"/>
      <w:sz w:val="24"/>
      <w:szCs w:val="32"/>
    </w:rPr>
  </w:style>
  <w:style w:type="character" w:customStyle="1" w:styleId="Titolo2Carattere">
    <w:name w:val="Titolo 2 Carattere"/>
    <w:link w:val="Titolo2"/>
    <w:uiPriority w:val="9"/>
    <w:rsid w:val="00C1733A"/>
    <w:rPr>
      <w:b/>
      <w:bCs/>
      <w:iCs/>
      <w:snapToGrid w:val="0"/>
      <w:sz w:val="24"/>
      <w:szCs w:val="28"/>
      <w:lang w:val="ro-RO" w:eastAsia="en-US"/>
    </w:rPr>
  </w:style>
  <w:style w:type="paragraph" w:styleId="Paragrafoelenco">
    <w:name w:val="List Paragraph"/>
    <w:basedOn w:val="Normale"/>
    <w:uiPriority w:val="34"/>
    <w:qFormat/>
    <w:rsid w:val="00945A83"/>
    <w:pPr>
      <w:widowControl/>
      <w:spacing w:after="160" w:line="259" w:lineRule="auto"/>
      <w:ind w:left="720"/>
      <w:contextualSpacing/>
    </w:pPr>
    <w:rPr>
      <w:rFonts w:eastAsia="Calibri"/>
      <w:b/>
      <w:snapToGrid/>
      <w:szCs w:val="22"/>
    </w:rPr>
  </w:style>
  <w:style w:type="table" w:styleId="Grigliatabella">
    <w:name w:val="Table Grid"/>
    <w:basedOn w:val="Tabellanormale"/>
    <w:rsid w:val="008364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dipaginaCarattere">
    <w:name w:val="Piè di pagina Carattere"/>
    <w:link w:val="Pidipagina"/>
    <w:uiPriority w:val="99"/>
    <w:rsid w:val="002D3B73"/>
    <w:rPr>
      <w:rFonts w:ascii="Arial" w:hAnsi="Arial"/>
      <w:snapToGrid w:val="0"/>
      <w:sz w:val="14"/>
      <w:lang w:val="en-GB" w:eastAsia="en-GB"/>
    </w:rPr>
  </w:style>
  <w:style w:type="character" w:styleId="Enfasicorsivo">
    <w:name w:val="Emphasis"/>
    <w:uiPriority w:val="20"/>
    <w:qFormat/>
    <w:rsid w:val="00AB4FF3"/>
    <w:rPr>
      <w:rFonts w:ascii="Times New Roman" w:hAnsi="Times New Roman"/>
      <w:iCs/>
      <w:sz w:val="24"/>
      <w:lang w:val="en-GB" w:eastAsia="en-GB"/>
    </w:rPr>
  </w:style>
  <w:style w:type="paragraph" w:styleId="Sottotitolo">
    <w:name w:val="Subtitle"/>
    <w:basedOn w:val="Normale"/>
    <w:next w:val="Normale"/>
    <w:link w:val="SottotitoloCarattere"/>
    <w:qFormat/>
    <w:rsid w:val="005648EB"/>
    <w:pPr>
      <w:numPr>
        <w:ilvl w:val="1"/>
      </w:numPr>
    </w:pPr>
    <w:rPr>
      <w:rFonts w:ascii="Cambria" w:hAnsi="Cambria"/>
      <w:i/>
      <w:iCs/>
      <w:color w:val="4F81BD"/>
      <w:spacing w:val="15"/>
      <w:szCs w:val="24"/>
    </w:rPr>
  </w:style>
  <w:style w:type="character" w:customStyle="1" w:styleId="SottotitoloCarattere">
    <w:name w:val="Sottotitolo Carattere"/>
    <w:link w:val="Sottotitolo"/>
    <w:rsid w:val="005648EB"/>
    <w:rPr>
      <w:rFonts w:ascii="Cambria" w:eastAsia="Times New Roman" w:hAnsi="Cambria" w:cs="Times New Roman"/>
      <w:i/>
      <w:iCs/>
      <w:snapToGrid w:val="0"/>
      <w:color w:val="4F81BD"/>
      <w:spacing w:val="15"/>
      <w:sz w:val="24"/>
      <w:szCs w:val="24"/>
      <w:lang w:val="en-GB" w:eastAsia="en-GB"/>
    </w:rPr>
  </w:style>
  <w:style w:type="character" w:customStyle="1" w:styleId="Titolo3Carattere">
    <w:name w:val="Titolo 3 Carattere"/>
    <w:aliases w:val="[Alt+3] Carattere,h3 Carattere,OdsKap3 Carattere,OdsKap3?berschrift Carattere,H3 Carattere,Underrubrik2 Carattere,Titolo Sotto/Sottosezione Carattere,l3 Carattere,list 3 Carattere,Head 3 Carattere,1.1.1 Carattere,3rd level Carattere"/>
    <w:link w:val="Titolo3"/>
    <w:uiPriority w:val="9"/>
    <w:rsid w:val="00E46AA2"/>
    <w:rPr>
      <w:rFonts w:cs="Arial"/>
      <w:bCs/>
      <w:sz w:val="24"/>
      <w:szCs w:val="22"/>
      <w:u w:val="single"/>
    </w:rPr>
  </w:style>
  <w:style w:type="character" w:styleId="Rimandocommento">
    <w:name w:val="annotation reference"/>
    <w:rsid w:val="005B6647"/>
    <w:rPr>
      <w:sz w:val="16"/>
      <w:szCs w:val="16"/>
      <w:lang w:val="en-GB" w:eastAsia="en-GB"/>
    </w:rPr>
  </w:style>
  <w:style w:type="paragraph" w:styleId="Testocommento">
    <w:name w:val="annotation text"/>
    <w:basedOn w:val="Normale"/>
    <w:link w:val="TestocommentoCarattere"/>
    <w:rsid w:val="005B6647"/>
    <w:pPr>
      <w:widowControl/>
      <w:suppressAutoHyphens/>
    </w:pPr>
    <w:rPr>
      <w:snapToGrid/>
      <w:sz w:val="20"/>
    </w:rPr>
  </w:style>
  <w:style w:type="character" w:customStyle="1" w:styleId="TestocommentoCarattere">
    <w:name w:val="Testo commento Carattere"/>
    <w:link w:val="Testocommento"/>
    <w:rsid w:val="005B6647"/>
    <w:rPr>
      <w:lang w:val="en-GB" w:eastAsia="en-GB"/>
    </w:rPr>
  </w:style>
  <w:style w:type="paragraph" w:styleId="Titolosommario">
    <w:name w:val="TOC Heading"/>
    <w:basedOn w:val="Titolo1"/>
    <w:next w:val="Normale"/>
    <w:uiPriority w:val="39"/>
    <w:unhideWhenUsed/>
    <w:qFormat/>
    <w:rsid w:val="00347413"/>
    <w:pPr>
      <w:keepLines/>
      <w:widowControl/>
      <w:spacing w:before="480" w:after="0" w:line="276" w:lineRule="auto"/>
      <w:outlineLvl w:val="9"/>
    </w:pPr>
    <w:rPr>
      <w:rFonts w:ascii="Cambria" w:hAnsi="Cambria"/>
      <w:snapToGrid/>
      <w:color w:val="365F91"/>
      <w:szCs w:val="28"/>
    </w:rPr>
  </w:style>
  <w:style w:type="paragraph" w:styleId="Sommario1">
    <w:name w:val="toc 1"/>
    <w:basedOn w:val="Normale"/>
    <w:next w:val="Normale"/>
    <w:autoRedefine/>
    <w:uiPriority w:val="39"/>
    <w:rsid w:val="00347413"/>
    <w:pPr>
      <w:spacing w:after="100"/>
    </w:pPr>
  </w:style>
  <w:style w:type="paragraph" w:styleId="Sommario2">
    <w:name w:val="toc 2"/>
    <w:basedOn w:val="Normale"/>
    <w:next w:val="Normale"/>
    <w:autoRedefine/>
    <w:uiPriority w:val="39"/>
    <w:rsid w:val="00347413"/>
    <w:pPr>
      <w:spacing w:after="100"/>
      <w:ind w:left="240"/>
    </w:pPr>
  </w:style>
  <w:style w:type="paragraph" w:styleId="Sommario3">
    <w:name w:val="toc 3"/>
    <w:basedOn w:val="Normale"/>
    <w:next w:val="Normale"/>
    <w:autoRedefine/>
    <w:uiPriority w:val="39"/>
    <w:rsid w:val="002B3E93"/>
    <w:pPr>
      <w:tabs>
        <w:tab w:val="left" w:pos="1418"/>
        <w:tab w:val="right" w:leader="dot" w:pos="9628"/>
      </w:tabs>
      <w:spacing w:after="100"/>
      <w:ind w:left="480"/>
    </w:pPr>
  </w:style>
  <w:style w:type="paragraph" w:styleId="Corpotesto">
    <w:name w:val="Body Text"/>
    <w:aliases w:val="Body Text2,Body Text11"/>
    <w:basedOn w:val="Normale"/>
    <w:link w:val="CorpotestoCarattere"/>
    <w:qFormat/>
    <w:rsid w:val="003C36C2"/>
    <w:pPr>
      <w:ind w:left="110" w:firstLine="166"/>
    </w:pPr>
    <w:rPr>
      <w:rFonts w:ascii="Arial" w:eastAsia="Arial" w:hAnsi="Arial"/>
      <w:snapToGrid/>
      <w:sz w:val="20"/>
    </w:rPr>
  </w:style>
  <w:style w:type="character" w:customStyle="1" w:styleId="CorpotestoCarattere">
    <w:name w:val="Corpo testo Carattere"/>
    <w:aliases w:val="Body Text2 Carattere,Body Text11 Carattere"/>
    <w:link w:val="Corpotesto"/>
    <w:uiPriority w:val="1"/>
    <w:rsid w:val="003C36C2"/>
    <w:rPr>
      <w:rFonts w:ascii="Arial" w:eastAsia="Arial" w:hAnsi="Arial" w:cs="Times New Roman"/>
      <w:lang w:val="en-GB" w:eastAsia="en-GB"/>
    </w:rPr>
  </w:style>
  <w:style w:type="character" w:customStyle="1" w:styleId="Bodytext2">
    <w:name w:val="Body text (2)_"/>
    <w:link w:val="Bodytext21"/>
    <w:locked/>
    <w:rsid w:val="009317EF"/>
    <w:rPr>
      <w:lang w:val="en-GB" w:eastAsia="en-GB"/>
    </w:rPr>
  </w:style>
  <w:style w:type="paragraph" w:customStyle="1" w:styleId="Bodytext21">
    <w:name w:val="Body text (2)1"/>
    <w:basedOn w:val="Normale"/>
    <w:link w:val="Bodytext2"/>
    <w:uiPriority w:val="99"/>
    <w:rsid w:val="009317EF"/>
    <w:pPr>
      <w:shd w:val="clear" w:color="auto" w:fill="FFFFFF"/>
      <w:spacing w:before="60" w:after="300" w:line="240" w:lineRule="atLeast"/>
      <w:ind w:hanging="560"/>
      <w:jc w:val="center"/>
    </w:pPr>
    <w:rPr>
      <w:snapToGrid/>
      <w:sz w:val="20"/>
    </w:rPr>
  </w:style>
  <w:style w:type="table" w:customStyle="1" w:styleId="Grigliatabella1">
    <w:name w:val="Griglia tabella1"/>
    <w:basedOn w:val="Tabellanormale"/>
    <w:next w:val="Grigliatabella"/>
    <w:uiPriority w:val="59"/>
    <w:rsid w:val="00741B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idascalia">
    <w:name w:val="caption"/>
    <w:aliases w:val="Caption Char Char,Legend,L1 Caption,DTSBeschriftung,caption,Resp caption,0-Beskrivning,cap,ref,Fig &amp; Table Title,Caption - Centre Graphic"/>
    <w:basedOn w:val="Normale"/>
    <w:next w:val="Normale"/>
    <w:link w:val="DidascaliaCarattere"/>
    <w:unhideWhenUsed/>
    <w:qFormat/>
    <w:rsid w:val="00A545B6"/>
    <w:pPr>
      <w:spacing w:after="200"/>
      <w:jc w:val="center"/>
    </w:pPr>
    <w:rPr>
      <w:b/>
      <w:bCs/>
      <w:sz w:val="20"/>
      <w:szCs w:val="18"/>
    </w:rPr>
  </w:style>
  <w:style w:type="paragraph" w:styleId="Titolo">
    <w:name w:val="Title"/>
    <w:basedOn w:val="Normale"/>
    <w:next w:val="Normale"/>
    <w:link w:val="TitoloCarattere"/>
    <w:uiPriority w:val="10"/>
    <w:qFormat/>
    <w:rsid w:val="00D55DB4"/>
    <w:pPr>
      <w:contextualSpacing/>
    </w:pPr>
    <w:rPr>
      <w:rFonts w:ascii="Calibri Light" w:hAnsi="Calibri Light"/>
      <w:spacing w:val="-10"/>
      <w:kern w:val="28"/>
      <w:sz w:val="56"/>
      <w:szCs w:val="56"/>
    </w:rPr>
  </w:style>
  <w:style w:type="character" w:customStyle="1" w:styleId="TitoloCarattere">
    <w:name w:val="Titolo Carattere"/>
    <w:link w:val="Titolo"/>
    <w:uiPriority w:val="10"/>
    <w:rsid w:val="00D55DB4"/>
    <w:rPr>
      <w:rFonts w:ascii="Calibri Light" w:eastAsia="Times New Roman" w:hAnsi="Calibri Light" w:cs="Times New Roman"/>
      <w:snapToGrid w:val="0"/>
      <w:spacing w:val="-10"/>
      <w:kern w:val="28"/>
      <w:sz w:val="56"/>
      <w:szCs w:val="56"/>
      <w:lang w:val="en-GB" w:eastAsia="en-GB"/>
    </w:rPr>
  </w:style>
  <w:style w:type="character" w:customStyle="1" w:styleId="longtext">
    <w:name w:val="long_text"/>
    <w:uiPriority w:val="99"/>
    <w:rsid w:val="00610260"/>
  </w:style>
  <w:style w:type="paragraph" w:styleId="Nessunaspaziatura">
    <w:name w:val="No Spacing"/>
    <w:link w:val="NessunaspaziaturaCarattere"/>
    <w:uiPriority w:val="99"/>
    <w:qFormat/>
    <w:rsid w:val="00610260"/>
    <w:rPr>
      <w:rFonts w:ascii="Calibri" w:hAnsi="Calibri"/>
      <w:sz w:val="22"/>
      <w:szCs w:val="22"/>
      <w:lang w:val="ro-RO" w:eastAsia="en-US"/>
    </w:rPr>
  </w:style>
  <w:style w:type="character" w:customStyle="1" w:styleId="NessunaspaziaturaCarattere">
    <w:name w:val="Nessuna spaziatura Carattere"/>
    <w:link w:val="Nessunaspaziatura"/>
    <w:uiPriority w:val="99"/>
    <w:locked/>
    <w:rsid w:val="00610260"/>
    <w:rPr>
      <w:rFonts w:ascii="Calibri" w:hAnsi="Calibri"/>
      <w:sz w:val="22"/>
      <w:szCs w:val="22"/>
      <w:lang w:val="ro-RO" w:eastAsia="en-US"/>
    </w:rPr>
  </w:style>
  <w:style w:type="paragraph" w:customStyle="1" w:styleId="msonormal0">
    <w:name w:val="msonormal"/>
    <w:basedOn w:val="Normale"/>
    <w:rsid w:val="0015014F"/>
    <w:pPr>
      <w:widowControl/>
      <w:spacing w:before="100" w:beforeAutospacing="1" w:after="100" w:afterAutospacing="1"/>
    </w:pPr>
    <w:rPr>
      <w:snapToGrid/>
      <w:szCs w:val="24"/>
      <w:lang w:val="it-IT" w:eastAsia="it-IT"/>
    </w:rPr>
  </w:style>
  <w:style w:type="paragraph" w:styleId="Numeroelenco3">
    <w:name w:val="List Number 3"/>
    <w:basedOn w:val="Normale"/>
    <w:semiHidden/>
    <w:unhideWhenUsed/>
    <w:rsid w:val="00AA1310"/>
    <w:pPr>
      <w:contextualSpacing/>
    </w:pPr>
  </w:style>
  <w:style w:type="paragraph" w:customStyle="1" w:styleId="font5">
    <w:name w:val="font5"/>
    <w:basedOn w:val="Normale"/>
    <w:rsid w:val="0015014F"/>
    <w:pPr>
      <w:widowControl/>
      <w:spacing w:before="100" w:beforeAutospacing="1" w:after="100" w:afterAutospacing="1"/>
    </w:pPr>
    <w:rPr>
      <w:b/>
      <w:bCs/>
      <w:snapToGrid/>
      <w:sz w:val="18"/>
      <w:szCs w:val="18"/>
      <w:lang w:val="it-IT" w:eastAsia="it-IT"/>
    </w:rPr>
  </w:style>
  <w:style w:type="paragraph" w:customStyle="1" w:styleId="font6">
    <w:name w:val="font6"/>
    <w:basedOn w:val="Normale"/>
    <w:rsid w:val="0015014F"/>
    <w:pPr>
      <w:widowControl/>
      <w:spacing w:before="100" w:beforeAutospacing="1" w:after="100" w:afterAutospacing="1"/>
    </w:pPr>
    <w:rPr>
      <w:snapToGrid/>
      <w:sz w:val="18"/>
      <w:szCs w:val="18"/>
      <w:lang w:val="it-IT" w:eastAsia="it-IT"/>
    </w:rPr>
  </w:style>
  <w:style w:type="paragraph" w:customStyle="1" w:styleId="xl67">
    <w:name w:val="xl67"/>
    <w:basedOn w:val="Normale"/>
    <w:rsid w:val="0015014F"/>
    <w:pPr>
      <w:widowControl/>
      <w:pBdr>
        <w:top w:val="single" w:sz="8" w:space="0" w:color="auto"/>
        <w:left w:val="single" w:sz="8" w:space="0" w:color="auto"/>
        <w:bottom w:val="single" w:sz="4" w:space="0" w:color="auto"/>
        <w:right w:val="single" w:sz="4" w:space="0" w:color="auto"/>
      </w:pBdr>
      <w:shd w:val="clear" w:color="000000" w:fill="BFBFBF"/>
      <w:spacing w:before="100" w:beforeAutospacing="1" w:after="100" w:afterAutospacing="1"/>
      <w:jc w:val="center"/>
      <w:textAlignment w:val="center"/>
    </w:pPr>
    <w:rPr>
      <w:b/>
      <w:bCs/>
      <w:snapToGrid/>
      <w:sz w:val="20"/>
      <w:lang w:val="it-IT" w:eastAsia="it-IT"/>
    </w:rPr>
  </w:style>
  <w:style w:type="paragraph" w:customStyle="1" w:styleId="xl68">
    <w:name w:val="xl68"/>
    <w:basedOn w:val="Normale"/>
    <w:rsid w:val="0015014F"/>
    <w:pPr>
      <w:widowControl/>
      <w:pBdr>
        <w:top w:val="single" w:sz="8"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b/>
      <w:bCs/>
      <w:snapToGrid/>
      <w:sz w:val="20"/>
      <w:lang w:val="it-IT" w:eastAsia="it-IT"/>
    </w:rPr>
  </w:style>
  <w:style w:type="paragraph" w:customStyle="1" w:styleId="xl69">
    <w:name w:val="xl69"/>
    <w:basedOn w:val="Normale"/>
    <w:rsid w:val="0015014F"/>
    <w:pPr>
      <w:widowControl/>
      <w:pBdr>
        <w:top w:val="single" w:sz="8"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b/>
      <w:bCs/>
      <w:snapToGrid/>
      <w:sz w:val="20"/>
      <w:lang w:val="it-IT" w:eastAsia="it-IT"/>
    </w:rPr>
  </w:style>
  <w:style w:type="paragraph" w:customStyle="1" w:styleId="xl70">
    <w:name w:val="xl70"/>
    <w:basedOn w:val="Normale"/>
    <w:rsid w:val="0015014F"/>
    <w:pPr>
      <w:widowControl/>
      <w:pBdr>
        <w:top w:val="single" w:sz="8"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b/>
      <w:bCs/>
      <w:snapToGrid/>
      <w:sz w:val="20"/>
      <w:lang w:val="it-IT" w:eastAsia="it-IT"/>
    </w:rPr>
  </w:style>
  <w:style w:type="paragraph" w:customStyle="1" w:styleId="xl71">
    <w:name w:val="xl71"/>
    <w:basedOn w:val="Normale"/>
    <w:rsid w:val="0015014F"/>
    <w:pPr>
      <w:widowControl/>
      <w:pBdr>
        <w:top w:val="single" w:sz="8"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b/>
      <w:bCs/>
      <w:snapToGrid/>
      <w:sz w:val="20"/>
      <w:lang w:val="it-IT" w:eastAsia="it-IT"/>
    </w:rPr>
  </w:style>
  <w:style w:type="paragraph" w:customStyle="1" w:styleId="xl72">
    <w:name w:val="xl72"/>
    <w:basedOn w:val="Normale"/>
    <w:rsid w:val="0015014F"/>
    <w:pPr>
      <w:widowControl/>
      <w:pBdr>
        <w:top w:val="single" w:sz="8" w:space="0" w:color="auto"/>
        <w:left w:val="single" w:sz="4" w:space="0" w:color="auto"/>
        <w:bottom w:val="single" w:sz="4" w:space="0" w:color="auto"/>
      </w:pBdr>
      <w:shd w:val="clear" w:color="000000" w:fill="BFBFBF"/>
      <w:spacing w:before="100" w:beforeAutospacing="1" w:after="100" w:afterAutospacing="1"/>
      <w:jc w:val="center"/>
      <w:textAlignment w:val="center"/>
    </w:pPr>
    <w:rPr>
      <w:b/>
      <w:bCs/>
      <w:snapToGrid/>
      <w:sz w:val="20"/>
      <w:lang w:val="it-IT" w:eastAsia="it-IT"/>
    </w:rPr>
  </w:style>
  <w:style w:type="paragraph" w:customStyle="1" w:styleId="xl73">
    <w:name w:val="xl73"/>
    <w:basedOn w:val="Normale"/>
    <w:rsid w:val="0015014F"/>
    <w:pPr>
      <w:widowControl/>
      <w:pBdr>
        <w:top w:val="single" w:sz="8" w:space="0" w:color="auto"/>
        <w:left w:val="single" w:sz="8" w:space="0" w:color="auto"/>
        <w:bottom w:val="single" w:sz="4" w:space="0" w:color="auto"/>
        <w:right w:val="single" w:sz="8" w:space="0" w:color="auto"/>
      </w:pBdr>
      <w:shd w:val="clear" w:color="000000" w:fill="BFBFBF"/>
      <w:spacing w:before="100" w:beforeAutospacing="1" w:after="100" w:afterAutospacing="1"/>
      <w:jc w:val="center"/>
      <w:textAlignment w:val="center"/>
    </w:pPr>
    <w:rPr>
      <w:b/>
      <w:bCs/>
      <w:snapToGrid/>
      <w:sz w:val="20"/>
      <w:lang w:val="it-IT" w:eastAsia="it-IT"/>
    </w:rPr>
  </w:style>
  <w:style w:type="paragraph" w:customStyle="1" w:styleId="xl74">
    <w:name w:val="xl74"/>
    <w:basedOn w:val="Normale"/>
    <w:rsid w:val="0015014F"/>
    <w:pPr>
      <w:widowControl/>
      <w:pBdr>
        <w:top w:val="single" w:sz="8" w:space="0" w:color="auto"/>
        <w:bottom w:val="single" w:sz="4" w:space="0" w:color="auto"/>
        <w:right w:val="single" w:sz="4" w:space="0" w:color="auto"/>
      </w:pBdr>
      <w:shd w:val="clear" w:color="000000" w:fill="BFBFBF"/>
      <w:spacing w:before="100" w:beforeAutospacing="1" w:after="100" w:afterAutospacing="1"/>
      <w:jc w:val="center"/>
      <w:textAlignment w:val="center"/>
    </w:pPr>
    <w:rPr>
      <w:b/>
      <w:bCs/>
      <w:snapToGrid/>
      <w:sz w:val="20"/>
      <w:lang w:val="it-IT" w:eastAsia="it-IT"/>
    </w:rPr>
  </w:style>
  <w:style w:type="paragraph" w:customStyle="1" w:styleId="xl75">
    <w:name w:val="xl75"/>
    <w:basedOn w:val="Normale"/>
    <w:rsid w:val="0015014F"/>
    <w:pPr>
      <w:widowControl/>
      <w:pBdr>
        <w:top w:val="single" w:sz="8"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b/>
      <w:bCs/>
      <w:snapToGrid/>
      <w:sz w:val="20"/>
      <w:lang w:val="it-IT" w:eastAsia="it-IT"/>
    </w:rPr>
  </w:style>
  <w:style w:type="paragraph" w:customStyle="1" w:styleId="xl76">
    <w:name w:val="xl76"/>
    <w:basedOn w:val="Normale"/>
    <w:rsid w:val="0015014F"/>
    <w:pPr>
      <w:widowControl/>
      <w:pBdr>
        <w:top w:val="single" w:sz="8"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b/>
      <w:bCs/>
      <w:snapToGrid/>
      <w:sz w:val="20"/>
      <w:lang w:val="it-IT" w:eastAsia="it-IT"/>
    </w:rPr>
  </w:style>
  <w:style w:type="paragraph" w:customStyle="1" w:styleId="xl77">
    <w:name w:val="xl77"/>
    <w:basedOn w:val="Normale"/>
    <w:rsid w:val="0015014F"/>
    <w:pPr>
      <w:widowControl/>
      <w:pBdr>
        <w:top w:val="single" w:sz="8" w:space="0" w:color="auto"/>
        <w:left w:val="single" w:sz="4" w:space="0" w:color="auto"/>
        <w:bottom w:val="single" w:sz="4" w:space="0" w:color="auto"/>
      </w:pBdr>
      <w:shd w:val="clear" w:color="000000" w:fill="BFBFBF"/>
      <w:spacing w:before="100" w:beforeAutospacing="1" w:after="100" w:afterAutospacing="1"/>
      <w:jc w:val="center"/>
      <w:textAlignment w:val="center"/>
    </w:pPr>
    <w:rPr>
      <w:b/>
      <w:bCs/>
      <w:snapToGrid/>
      <w:sz w:val="20"/>
      <w:lang w:val="it-IT" w:eastAsia="it-IT"/>
    </w:rPr>
  </w:style>
  <w:style w:type="paragraph" w:customStyle="1" w:styleId="xl78">
    <w:name w:val="xl78"/>
    <w:basedOn w:val="Normale"/>
    <w:rsid w:val="0015014F"/>
    <w:pPr>
      <w:widowControl/>
      <w:pBdr>
        <w:top w:val="single" w:sz="8" w:space="0" w:color="auto"/>
        <w:left w:val="single" w:sz="8" w:space="0" w:color="auto"/>
        <w:bottom w:val="single" w:sz="4" w:space="0" w:color="auto"/>
        <w:right w:val="single" w:sz="8" w:space="0" w:color="auto"/>
      </w:pBdr>
      <w:shd w:val="clear" w:color="000000" w:fill="BFBFBF"/>
      <w:spacing w:before="100" w:beforeAutospacing="1" w:after="100" w:afterAutospacing="1"/>
      <w:jc w:val="center"/>
      <w:textAlignment w:val="center"/>
    </w:pPr>
    <w:rPr>
      <w:b/>
      <w:bCs/>
      <w:snapToGrid/>
      <w:sz w:val="20"/>
      <w:lang w:val="it-IT" w:eastAsia="it-IT"/>
    </w:rPr>
  </w:style>
  <w:style w:type="paragraph" w:customStyle="1" w:styleId="xl79">
    <w:name w:val="xl79"/>
    <w:basedOn w:val="Normale"/>
    <w:rsid w:val="0015014F"/>
    <w:pPr>
      <w:widowControl/>
      <w:pBdr>
        <w:top w:val="single" w:sz="4" w:space="0" w:color="auto"/>
        <w:left w:val="single" w:sz="8" w:space="0" w:color="auto"/>
        <w:bottom w:val="single" w:sz="4" w:space="0" w:color="auto"/>
        <w:right w:val="single" w:sz="4" w:space="0" w:color="auto"/>
      </w:pBdr>
      <w:shd w:val="clear" w:color="000000" w:fill="BFBFBF"/>
      <w:spacing w:before="100" w:beforeAutospacing="1" w:after="100" w:afterAutospacing="1"/>
      <w:jc w:val="center"/>
      <w:textAlignment w:val="center"/>
    </w:pPr>
    <w:rPr>
      <w:b/>
      <w:bCs/>
      <w:snapToGrid/>
      <w:sz w:val="20"/>
      <w:lang w:val="it-IT" w:eastAsia="it-IT"/>
    </w:rPr>
  </w:style>
  <w:style w:type="paragraph" w:customStyle="1" w:styleId="xl80">
    <w:name w:val="xl80"/>
    <w:basedOn w:val="Normale"/>
    <w:rsid w:val="0015014F"/>
    <w:pPr>
      <w:widowControl/>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b/>
      <w:bCs/>
      <w:snapToGrid/>
      <w:sz w:val="20"/>
      <w:lang w:val="it-IT" w:eastAsia="it-IT"/>
    </w:rPr>
  </w:style>
  <w:style w:type="paragraph" w:customStyle="1" w:styleId="xl81">
    <w:name w:val="xl81"/>
    <w:basedOn w:val="Normale"/>
    <w:rsid w:val="0015014F"/>
    <w:pPr>
      <w:widowControl/>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b/>
      <w:bCs/>
      <w:snapToGrid/>
      <w:sz w:val="20"/>
      <w:lang w:val="it-IT" w:eastAsia="it-IT"/>
    </w:rPr>
  </w:style>
  <w:style w:type="paragraph" w:customStyle="1" w:styleId="xl82">
    <w:name w:val="xl82"/>
    <w:basedOn w:val="Normale"/>
    <w:rsid w:val="0015014F"/>
    <w:pPr>
      <w:widowControl/>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b/>
      <w:bCs/>
      <w:snapToGrid/>
      <w:sz w:val="20"/>
      <w:lang w:val="it-IT" w:eastAsia="it-IT"/>
    </w:rPr>
  </w:style>
  <w:style w:type="paragraph" w:customStyle="1" w:styleId="xl83">
    <w:name w:val="xl83"/>
    <w:basedOn w:val="Normale"/>
    <w:rsid w:val="0015014F"/>
    <w:pPr>
      <w:widowControl/>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b/>
      <w:bCs/>
      <w:snapToGrid/>
      <w:sz w:val="20"/>
      <w:lang w:val="it-IT" w:eastAsia="it-IT"/>
    </w:rPr>
  </w:style>
  <w:style w:type="paragraph" w:customStyle="1" w:styleId="xl84">
    <w:name w:val="xl84"/>
    <w:basedOn w:val="Normale"/>
    <w:rsid w:val="0015014F"/>
    <w:pPr>
      <w:widowControl/>
      <w:pBdr>
        <w:top w:val="single" w:sz="4" w:space="0" w:color="auto"/>
        <w:left w:val="single" w:sz="4" w:space="0" w:color="auto"/>
        <w:bottom w:val="single" w:sz="4" w:space="0" w:color="auto"/>
      </w:pBdr>
      <w:shd w:val="clear" w:color="000000" w:fill="BFBFBF"/>
      <w:spacing w:before="100" w:beforeAutospacing="1" w:after="100" w:afterAutospacing="1"/>
      <w:jc w:val="center"/>
      <w:textAlignment w:val="center"/>
    </w:pPr>
    <w:rPr>
      <w:b/>
      <w:bCs/>
      <w:snapToGrid/>
      <w:sz w:val="20"/>
      <w:lang w:val="it-IT" w:eastAsia="it-IT"/>
    </w:rPr>
  </w:style>
  <w:style w:type="paragraph" w:customStyle="1" w:styleId="xl85">
    <w:name w:val="xl85"/>
    <w:basedOn w:val="Normale"/>
    <w:rsid w:val="0015014F"/>
    <w:pPr>
      <w:widowControl/>
      <w:pBdr>
        <w:top w:val="single" w:sz="4" w:space="0" w:color="auto"/>
        <w:left w:val="single" w:sz="8" w:space="0" w:color="auto"/>
        <w:bottom w:val="single" w:sz="4" w:space="0" w:color="auto"/>
        <w:right w:val="single" w:sz="8" w:space="0" w:color="auto"/>
      </w:pBdr>
      <w:shd w:val="clear" w:color="000000" w:fill="BFBFBF"/>
      <w:spacing w:before="100" w:beforeAutospacing="1" w:after="100" w:afterAutospacing="1"/>
      <w:jc w:val="center"/>
      <w:textAlignment w:val="center"/>
    </w:pPr>
    <w:rPr>
      <w:b/>
      <w:bCs/>
      <w:snapToGrid/>
      <w:sz w:val="20"/>
      <w:lang w:val="it-IT" w:eastAsia="it-IT"/>
    </w:rPr>
  </w:style>
  <w:style w:type="paragraph" w:customStyle="1" w:styleId="xl86">
    <w:name w:val="xl86"/>
    <w:basedOn w:val="Normale"/>
    <w:rsid w:val="0015014F"/>
    <w:pPr>
      <w:widowControl/>
      <w:pBdr>
        <w:top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b/>
      <w:bCs/>
      <w:snapToGrid/>
      <w:sz w:val="20"/>
      <w:lang w:val="it-IT" w:eastAsia="it-IT"/>
    </w:rPr>
  </w:style>
  <w:style w:type="paragraph" w:customStyle="1" w:styleId="xl87">
    <w:name w:val="xl87"/>
    <w:basedOn w:val="Normale"/>
    <w:rsid w:val="0015014F"/>
    <w:pPr>
      <w:widowControl/>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b/>
      <w:bCs/>
      <w:snapToGrid/>
      <w:sz w:val="20"/>
      <w:lang w:val="it-IT" w:eastAsia="it-IT"/>
    </w:rPr>
  </w:style>
  <w:style w:type="paragraph" w:customStyle="1" w:styleId="xl88">
    <w:name w:val="xl88"/>
    <w:basedOn w:val="Normale"/>
    <w:rsid w:val="0015014F"/>
    <w:pPr>
      <w:widowControl/>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b/>
      <w:bCs/>
      <w:snapToGrid/>
      <w:sz w:val="20"/>
      <w:lang w:val="it-IT" w:eastAsia="it-IT"/>
    </w:rPr>
  </w:style>
  <w:style w:type="paragraph" w:customStyle="1" w:styleId="xl89">
    <w:name w:val="xl89"/>
    <w:basedOn w:val="Normale"/>
    <w:rsid w:val="0015014F"/>
    <w:pPr>
      <w:widowControl/>
      <w:pBdr>
        <w:top w:val="single" w:sz="4" w:space="0" w:color="auto"/>
        <w:left w:val="single" w:sz="4" w:space="0" w:color="auto"/>
        <w:bottom w:val="single" w:sz="4" w:space="0" w:color="auto"/>
      </w:pBdr>
      <w:shd w:val="clear" w:color="000000" w:fill="BFBFBF"/>
      <w:spacing w:before="100" w:beforeAutospacing="1" w:after="100" w:afterAutospacing="1"/>
      <w:jc w:val="center"/>
      <w:textAlignment w:val="center"/>
    </w:pPr>
    <w:rPr>
      <w:b/>
      <w:bCs/>
      <w:snapToGrid/>
      <w:sz w:val="20"/>
      <w:lang w:val="it-IT" w:eastAsia="it-IT"/>
    </w:rPr>
  </w:style>
  <w:style w:type="paragraph" w:customStyle="1" w:styleId="xl90">
    <w:name w:val="xl90"/>
    <w:basedOn w:val="Normale"/>
    <w:rsid w:val="0015014F"/>
    <w:pPr>
      <w:widowControl/>
      <w:pBdr>
        <w:top w:val="single" w:sz="4" w:space="0" w:color="auto"/>
        <w:left w:val="single" w:sz="8" w:space="0" w:color="auto"/>
        <w:bottom w:val="single" w:sz="4" w:space="0" w:color="auto"/>
        <w:right w:val="single" w:sz="8" w:space="0" w:color="auto"/>
      </w:pBdr>
      <w:shd w:val="clear" w:color="000000" w:fill="BFBFBF"/>
      <w:spacing w:before="100" w:beforeAutospacing="1" w:after="100" w:afterAutospacing="1"/>
      <w:jc w:val="center"/>
      <w:textAlignment w:val="center"/>
    </w:pPr>
    <w:rPr>
      <w:b/>
      <w:bCs/>
      <w:snapToGrid/>
      <w:sz w:val="20"/>
      <w:lang w:val="it-IT" w:eastAsia="it-IT"/>
    </w:rPr>
  </w:style>
  <w:style w:type="paragraph" w:customStyle="1" w:styleId="xl91">
    <w:name w:val="xl91"/>
    <w:basedOn w:val="Normale"/>
    <w:rsid w:val="0015014F"/>
    <w:pPr>
      <w:widowControl/>
      <w:pBdr>
        <w:top w:val="single" w:sz="4" w:space="0" w:color="auto"/>
        <w:left w:val="single" w:sz="8" w:space="0" w:color="auto"/>
        <w:bottom w:val="single" w:sz="8" w:space="0" w:color="auto"/>
        <w:right w:val="single" w:sz="4" w:space="0" w:color="auto"/>
      </w:pBdr>
      <w:shd w:val="clear" w:color="000000" w:fill="BFBFBF"/>
      <w:spacing w:before="100" w:beforeAutospacing="1" w:after="100" w:afterAutospacing="1"/>
      <w:jc w:val="center"/>
      <w:textAlignment w:val="center"/>
    </w:pPr>
    <w:rPr>
      <w:b/>
      <w:bCs/>
      <w:snapToGrid/>
      <w:sz w:val="20"/>
      <w:lang w:val="it-IT" w:eastAsia="it-IT"/>
    </w:rPr>
  </w:style>
  <w:style w:type="paragraph" w:customStyle="1" w:styleId="xl92">
    <w:name w:val="xl92"/>
    <w:basedOn w:val="Normale"/>
    <w:rsid w:val="0015014F"/>
    <w:pPr>
      <w:widowControl/>
      <w:pBdr>
        <w:top w:val="single" w:sz="4" w:space="0" w:color="auto"/>
        <w:left w:val="single" w:sz="4" w:space="0" w:color="auto"/>
        <w:bottom w:val="single" w:sz="8" w:space="0" w:color="auto"/>
        <w:right w:val="single" w:sz="4" w:space="0" w:color="auto"/>
      </w:pBdr>
      <w:shd w:val="clear" w:color="000000" w:fill="BFBFBF"/>
      <w:spacing w:before="100" w:beforeAutospacing="1" w:after="100" w:afterAutospacing="1"/>
      <w:jc w:val="center"/>
      <w:textAlignment w:val="center"/>
    </w:pPr>
    <w:rPr>
      <w:b/>
      <w:bCs/>
      <w:snapToGrid/>
      <w:sz w:val="20"/>
      <w:lang w:val="it-IT" w:eastAsia="it-IT"/>
    </w:rPr>
  </w:style>
  <w:style w:type="paragraph" w:customStyle="1" w:styleId="xl93">
    <w:name w:val="xl93"/>
    <w:basedOn w:val="Normale"/>
    <w:rsid w:val="0015014F"/>
    <w:pPr>
      <w:widowControl/>
      <w:pBdr>
        <w:top w:val="single" w:sz="4" w:space="0" w:color="auto"/>
        <w:left w:val="single" w:sz="4" w:space="0" w:color="auto"/>
        <w:bottom w:val="single" w:sz="8" w:space="0" w:color="auto"/>
        <w:right w:val="single" w:sz="4" w:space="0" w:color="auto"/>
      </w:pBdr>
      <w:shd w:val="clear" w:color="000000" w:fill="BFBFBF"/>
      <w:spacing w:before="100" w:beforeAutospacing="1" w:after="100" w:afterAutospacing="1"/>
      <w:jc w:val="center"/>
      <w:textAlignment w:val="center"/>
    </w:pPr>
    <w:rPr>
      <w:b/>
      <w:bCs/>
      <w:snapToGrid/>
      <w:sz w:val="20"/>
      <w:lang w:val="it-IT" w:eastAsia="it-IT"/>
    </w:rPr>
  </w:style>
  <w:style w:type="paragraph" w:customStyle="1" w:styleId="xl94">
    <w:name w:val="xl94"/>
    <w:basedOn w:val="Normale"/>
    <w:rsid w:val="0015014F"/>
    <w:pPr>
      <w:widowControl/>
      <w:pBdr>
        <w:top w:val="single" w:sz="4" w:space="0" w:color="auto"/>
        <w:left w:val="single" w:sz="4" w:space="0" w:color="auto"/>
        <w:bottom w:val="single" w:sz="8" w:space="0" w:color="auto"/>
        <w:right w:val="single" w:sz="4" w:space="0" w:color="auto"/>
      </w:pBdr>
      <w:shd w:val="clear" w:color="000000" w:fill="BFBFBF"/>
      <w:spacing w:before="100" w:beforeAutospacing="1" w:after="100" w:afterAutospacing="1"/>
      <w:jc w:val="center"/>
      <w:textAlignment w:val="center"/>
    </w:pPr>
    <w:rPr>
      <w:b/>
      <w:bCs/>
      <w:snapToGrid/>
      <w:sz w:val="20"/>
      <w:lang w:val="it-IT" w:eastAsia="it-IT"/>
    </w:rPr>
  </w:style>
  <w:style w:type="paragraph" w:customStyle="1" w:styleId="xl95">
    <w:name w:val="xl95"/>
    <w:basedOn w:val="Normale"/>
    <w:rsid w:val="0015014F"/>
    <w:pPr>
      <w:widowControl/>
      <w:pBdr>
        <w:top w:val="single" w:sz="4" w:space="0" w:color="auto"/>
        <w:left w:val="single" w:sz="4" w:space="0" w:color="auto"/>
        <w:bottom w:val="single" w:sz="8" w:space="0" w:color="auto"/>
        <w:right w:val="single" w:sz="4" w:space="0" w:color="auto"/>
      </w:pBdr>
      <w:shd w:val="clear" w:color="000000" w:fill="BFBFBF"/>
      <w:spacing w:before="100" w:beforeAutospacing="1" w:after="100" w:afterAutospacing="1"/>
      <w:jc w:val="center"/>
      <w:textAlignment w:val="center"/>
    </w:pPr>
    <w:rPr>
      <w:b/>
      <w:bCs/>
      <w:snapToGrid/>
      <w:sz w:val="20"/>
      <w:lang w:val="it-IT" w:eastAsia="it-IT"/>
    </w:rPr>
  </w:style>
  <w:style w:type="paragraph" w:customStyle="1" w:styleId="xl96">
    <w:name w:val="xl96"/>
    <w:basedOn w:val="Normale"/>
    <w:rsid w:val="0015014F"/>
    <w:pPr>
      <w:widowControl/>
      <w:pBdr>
        <w:top w:val="single" w:sz="4" w:space="0" w:color="auto"/>
        <w:left w:val="single" w:sz="4" w:space="0" w:color="auto"/>
        <w:bottom w:val="single" w:sz="8" w:space="0" w:color="auto"/>
      </w:pBdr>
      <w:shd w:val="clear" w:color="000000" w:fill="BFBFBF"/>
      <w:spacing w:before="100" w:beforeAutospacing="1" w:after="100" w:afterAutospacing="1"/>
      <w:jc w:val="center"/>
      <w:textAlignment w:val="center"/>
    </w:pPr>
    <w:rPr>
      <w:b/>
      <w:bCs/>
      <w:snapToGrid/>
      <w:sz w:val="20"/>
      <w:lang w:val="it-IT" w:eastAsia="it-IT"/>
    </w:rPr>
  </w:style>
  <w:style w:type="paragraph" w:customStyle="1" w:styleId="xl97">
    <w:name w:val="xl97"/>
    <w:basedOn w:val="Normale"/>
    <w:rsid w:val="0015014F"/>
    <w:pPr>
      <w:widowControl/>
      <w:pBdr>
        <w:top w:val="single" w:sz="4" w:space="0" w:color="auto"/>
        <w:left w:val="single" w:sz="8" w:space="0" w:color="auto"/>
        <w:bottom w:val="single" w:sz="8" w:space="0" w:color="auto"/>
        <w:right w:val="single" w:sz="8" w:space="0" w:color="auto"/>
      </w:pBdr>
      <w:shd w:val="clear" w:color="000000" w:fill="BFBFBF"/>
      <w:spacing w:before="100" w:beforeAutospacing="1" w:after="100" w:afterAutospacing="1"/>
      <w:jc w:val="center"/>
      <w:textAlignment w:val="center"/>
    </w:pPr>
    <w:rPr>
      <w:b/>
      <w:bCs/>
      <w:snapToGrid/>
      <w:sz w:val="20"/>
      <w:lang w:val="it-IT" w:eastAsia="it-IT"/>
    </w:rPr>
  </w:style>
  <w:style w:type="paragraph" w:customStyle="1" w:styleId="xl98">
    <w:name w:val="xl98"/>
    <w:basedOn w:val="Normale"/>
    <w:rsid w:val="0015014F"/>
    <w:pPr>
      <w:widowControl/>
      <w:pBdr>
        <w:top w:val="single" w:sz="4" w:space="0" w:color="auto"/>
        <w:bottom w:val="single" w:sz="8" w:space="0" w:color="auto"/>
        <w:right w:val="single" w:sz="4" w:space="0" w:color="auto"/>
      </w:pBdr>
      <w:shd w:val="clear" w:color="000000" w:fill="BFBFBF"/>
      <w:spacing w:before="100" w:beforeAutospacing="1" w:after="100" w:afterAutospacing="1"/>
      <w:jc w:val="center"/>
      <w:textAlignment w:val="center"/>
    </w:pPr>
    <w:rPr>
      <w:b/>
      <w:bCs/>
      <w:snapToGrid/>
      <w:sz w:val="20"/>
      <w:lang w:val="it-IT" w:eastAsia="it-IT"/>
    </w:rPr>
  </w:style>
  <w:style w:type="paragraph" w:customStyle="1" w:styleId="xl99">
    <w:name w:val="xl99"/>
    <w:basedOn w:val="Normale"/>
    <w:rsid w:val="0015014F"/>
    <w:pPr>
      <w:widowControl/>
      <w:pBdr>
        <w:top w:val="single" w:sz="4" w:space="0" w:color="auto"/>
        <w:left w:val="single" w:sz="4" w:space="0" w:color="auto"/>
        <w:bottom w:val="single" w:sz="8" w:space="0" w:color="auto"/>
        <w:right w:val="single" w:sz="4" w:space="0" w:color="auto"/>
      </w:pBdr>
      <w:shd w:val="clear" w:color="000000" w:fill="BFBFBF"/>
      <w:spacing w:before="100" w:beforeAutospacing="1" w:after="100" w:afterAutospacing="1"/>
      <w:jc w:val="center"/>
      <w:textAlignment w:val="center"/>
    </w:pPr>
    <w:rPr>
      <w:b/>
      <w:bCs/>
      <w:snapToGrid/>
      <w:sz w:val="20"/>
      <w:lang w:val="it-IT" w:eastAsia="it-IT"/>
    </w:rPr>
  </w:style>
  <w:style w:type="paragraph" w:customStyle="1" w:styleId="xl100">
    <w:name w:val="xl100"/>
    <w:basedOn w:val="Normale"/>
    <w:rsid w:val="0015014F"/>
    <w:pPr>
      <w:widowControl/>
      <w:pBdr>
        <w:top w:val="single" w:sz="4" w:space="0" w:color="auto"/>
        <w:left w:val="single" w:sz="4" w:space="0" w:color="auto"/>
        <w:bottom w:val="single" w:sz="8" w:space="0" w:color="auto"/>
        <w:right w:val="single" w:sz="4" w:space="0" w:color="auto"/>
      </w:pBdr>
      <w:shd w:val="clear" w:color="000000" w:fill="BFBFBF"/>
      <w:spacing w:before="100" w:beforeAutospacing="1" w:after="100" w:afterAutospacing="1"/>
      <w:jc w:val="center"/>
      <w:textAlignment w:val="center"/>
    </w:pPr>
    <w:rPr>
      <w:b/>
      <w:bCs/>
      <w:snapToGrid/>
      <w:sz w:val="20"/>
      <w:lang w:val="it-IT" w:eastAsia="it-IT"/>
    </w:rPr>
  </w:style>
  <w:style w:type="paragraph" w:customStyle="1" w:styleId="xl101">
    <w:name w:val="xl101"/>
    <w:basedOn w:val="Normale"/>
    <w:rsid w:val="0015014F"/>
    <w:pPr>
      <w:widowControl/>
      <w:pBdr>
        <w:top w:val="single" w:sz="4" w:space="0" w:color="auto"/>
        <w:left w:val="single" w:sz="4" w:space="0" w:color="auto"/>
        <w:bottom w:val="single" w:sz="8" w:space="0" w:color="auto"/>
      </w:pBdr>
      <w:shd w:val="clear" w:color="000000" w:fill="BFBFBF"/>
      <w:spacing w:before="100" w:beforeAutospacing="1" w:after="100" w:afterAutospacing="1"/>
      <w:jc w:val="center"/>
      <w:textAlignment w:val="center"/>
    </w:pPr>
    <w:rPr>
      <w:b/>
      <w:bCs/>
      <w:snapToGrid/>
      <w:sz w:val="20"/>
      <w:lang w:val="it-IT" w:eastAsia="it-IT"/>
    </w:rPr>
  </w:style>
  <w:style w:type="paragraph" w:customStyle="1" w:styleId="xl102">
    <w:name w:val="xl102"/>
    <w:basedOn w:val="Normale"/>
    <w:rsid w:val="0015014F"/>
    <w:pPr>
      <w:widowControl/>
      <w:pBdr>
        <w:top w:val="single" w:sz="4" w:space="0" w:color="auto"/>
        <w:left w:val="single" w:sz="8" w:space="0" w:color="auto"/>
        <w:bottom w:val="single" w:sz="8" w:space="0" w:color="auto"/>
        <w:right w:val="single" w:sz="8" w:space="0" w:color="auto"/>
      </w:pBdr>
      <w:shd w:val="clear" w:color="000000" w:fill="BFBFBF"/>
      <w:spacing w:before="100" w:beforeAutospacing="1" w:after="100" w:afterAutospacing="1"/>
      <w:jc w:val="center"/>
      <w:textAlignment w:val="center"/>
    </w:pPr>
    <w:rPr>
      <w:b/>
      <w:bCs/>
      <w:snapToGrid/>
      <w:sz w:val="20"/>
      <w:lang w:val="it-IT" w:eastAsia="it-IT"/>
    </w:rPr>
  </w:style>
  <w:style w:type="paragraph" w:customStyle="1" w:styleId="xl103">
    <w:name w:val="xl103"/>
    <w:basedOn w:val="Normale"/>
    <w:rsid w:val="0015014F"/>
    <w:pPr>
      <w:widowControl/>
      <w:pBdr>
        <w:left w:val="single" w:sz="8" w:space="0" w:color="auto"/>
        <w:bottom w:val="single" w:sz="4" w:space="0" w:color="auto"/>
        <w:right w:val="single" w:sz="4" w:space="0" w:color="auto"/>
      </w:pBdr>
      <w:spacing w:before="100" w:beforeAutospacing="1" w:after="100" w:afterAutospacing="1"/>
      <w:jc w:val="center"/>
      <w:textAlignment w:val="center"/>
    </w:pPr>
    <w:rPr>
      <w:snapToGrid/>
      <w:sz w:val="20"/>
      <w:lang w:val="it-IT" w:eastAsia="it-IT"/>
    </w:rPr>
  </w:style>
  <w:style w:type="paragraph" w:customStyle="1" w:styleId="xl104">
    <w:name w:val="xl104"/>
    <w:basedOn w:val="Normale"/>
    <w:rsid w:val="0015014F"/>
    <w:pPr>
      <w:widowControl/>
      <w:pBdr>
        <w:left w:val="single" w:sz="4" w:space="0" w:color="auto"/>
        <w:bottom w:val="single" w:sz="4" w:space="0" w:color="auto"/>
        <w:right w:val="single" w:sz="4" w:space="0" w:color="auto"/>
      </w:pBdr>
      <w:spacing w:before="100" w:beforeAutospacing="1" w:after="100" w:afterAutospacing="1"/>
      <w:jc w:val="center"/>
      <w:textAlignment w:val="center"/>
    </w:pPr>
    <w:rPr>
      <w:snapToGrid/>
      <w:sz w:val="20"/>
      <w:lang w:val="it-IT" w:eastAsia="it-IT"/>
    </w:rPr>
  </w:style>
  <w:style w:type="paragraph" w:customStyle="1" w:styleId="xl105">
    <w:name w:val="xl105"/>
    <w:basedOn w:val="Normale"/>
    <w:rsid w:val="0015014F"/>
    <w:pPr>
      <w:widowControl/>
      <w:pBdr>
        <w:left w:val="single" w:sz="4" w:space="0" w:color="auto"/>
        <w:bottom w:val="single" w:sz="4" w:space="0" w:color="auto"/>
        <w:right w:val="single" w:sz="4" w:space="0" w:color="auto"/>
      </w:pBdr>
      <w:spacing w:before="100" w:beforeAutospacing="1" w:after="100" w:afterAutospacing="1"/>
      <w:jc w:val="center"/>
      <w:textAlignment w:val="center"/>
    </w:pPr>
    <w:rPr>
      <w:snapToGrid/>
      <w:sz w:val="20"/>
      <w:lang w:val="it-IT" w:eastAsia="it-IT"/>
    </w:rPr>
  </w:style>
  <w:style w:type="paragraph" w:customStyle="1" w:styleId="xl106">
    <w:name w:val="xl106"/>
    <w:basedOn w:val="Normale"/>
    <w:rsid w:val="0015014F"/>
    <w:pPr>
      <w:widowControl/>
      <w:pBdr>
        <w:left w:val="single" w:sz="4" w:space="0" w:color="auto"/>
        <w:bottom w:val="single" w:sz="4" w:space="0" w:color="auto"/>
        <w:right w:val="single" w:sz="4" w:space="0" w:color="auto"/>
      </w:pBdr>
      <w:spacing w:before="100" w:beforeAutospacing="1" w:after="100" w:afterAutospacing="1"/>
      <w:jc w:val="center"/>
      <w:textAlignment w:val="center"/>
    </w:pPr>
    <w:rPr>
      <w:snapToGrid/>
      <w:sz w:val="20"/>
      <w:lang w:val="it-IT" w:eastAsia="it-IT"/>
    </w:rPr>
  </w:style>
  <w:style w:type="paragraph" w:customStyle="1" w:styleId="xl107">
    <w:name w:val="xl107"/>
    <w:basedOn w:val="Normale"/>
    <w:rsid w:val="0015014F"/>
    <w:pPr>
      <w:widowControl/>
      <w:pBdr>
        <w:left w:val="single" w:sz="4" w:space="0" w:color="auto"/>
        <w:bottom w:val="single" w:sz="4" w:space="0" w:color="auto"/>
        <w:right w:val="single" w:sz="4" w:space="0" w:color="auto"/>
      </w:pBdr>
      <w:spacing w:before="100" w:beforeAutospacing="1" w:after="100" w:afterAutospacing="1"/>
      <w:jc w:val="center"/>
      <w:textAlignment w:val="center"/>
    </w:pPr>
    <w:rPr>
      <w:snapToGrid/>
      <w:sz w:val="20"/>
      <w:lang w:val="it-IT" w:eastAsia="it-IT"/>
    </w:rPr>
  </w:style>
  <w:style w:type="paragraph" w:customStyle="1" w:styleId="xl108">
    <w:name w:val="xl108"/>
    <w:basedOn w:val="Normale"/>
    <w:rsid w:val="0015014F"/>
    <w:pPr>
      <w:widowControl/>
      <w:pBdr>
        <w:left w:val="single" w:sz="4" w:space="0" w:color="auto"/>
        <w:bottom w:val="single" w:sz="4" w:space="0" w:color="auto"/>
      </w:pBdr>
      <w:spacing w:before="100" w:beforeAutospacing="1" w:after="100" w:afterAutospacing="1"/>
      <w:jc w:val="center"/>
    </w:pPr>
    <w:rPr>
      <w:snapToGrid/>
      <w:sz w:val="20"/>
      <w:lang w:val="it-IT" w:eastAsia="it-IT"/>
    </w:rPr>
  </w:style>
  <w:style w:type="paragraph" w:customStyle="1" w:styleId="xl109">
    <w:name w:val="xl109"/>
    <w:basedOn w:val="Normale"/>
    <w:rsid w:val="0015014F"/>
    <w:pPr>
      <w:widowControl/>
      <w:pBdr>
        <w:left w:val="single" w:sz="8" w:space="0" w:color="auto"/>
        <w:bottom w:val="single" w:sz="4" w:space="0" w:color="auto"/>
        <w:right w:val="single" w:sz="8" w:space="0" w:color="auto"/>
      </w:pBdr>
      <w:shd w:val="clear" w:color="000000" w:fill="FFC000"/>
      <w:spacing w:before="100" w:beforeAutospacing="1" w:after="100" w:afterAutospacing="1"/>
      <w:jc w:val="center"/>
      <w:textAlignment w:val="center"/>
    </w:pPr>
    <w:rPr>
      <w:snapToGrid/>
      <w:sz w:val="20"/>
      <w:lang w:val="it-IT" w:eastAsia="it-IT"/>
    </w:rPr>
  </w:style>
  <w:style w:type="paragraph" w:customStyle="1" w:styleId="xl110">
    <w:name w:val="xl110"/>
    <w:basedOn w:val="Normale"/>
    <w:rsid w:val="0015014F"/>
    <w:pPr>
      <w:widowControl/>
      <w:pBdr>
        <w:bottom w:val="single" w:sz="4" w:space="0" w:color="auto"/>
        <w:right w:val="single" w:sz="4" w:space="0" w:color="auto"/>
      </w:pBdr>
      <w:spacing w:before="100" w:beforeAutospacing="1" w:after="100" w:afterAutospacing="1"/>
      <w:jc w:val="center"/>
      <w:textAlignment w:val="center"/>
    </w:pPr>
    <w:rPr>
      <w:snapToGrid/>
      <w:sz w:val="20"/>
      <w:lang w:val="it-IT" w:eastAsia="it-IT"/>
    </w:rPr>
  </w:style>
  <w:style w:type="paragraph" w:customStyle="1" w:styleId="xl111">
    <w:name w:val="xl111"/>
    <w:basedOn w:val="Normale"/>
    <w:rsid w:val="0015014F"/>
    <w:pPr>
      <w:widowControl/>
      <w:pBdr>
        <w:left w:val="single" w:sz="4" w:space="0" w:color="auto"/>
        <w:bottom w:val="single" w:sz="4" w:space="0" w:color="auto"/>
        <w:right w:val="single" w:sz="4" w:space="0" w:color="auto"/>
      </w:pBdr>
      <w:spacing w:before="100" w:beforeAutospacing="1" w:after="100" w:afterAutospacing="1"/>
      <w:jc w:val="center"/>
      <w:textAlignment w:val="center"/>
    </w:pPr>
    <w:rPr>
      <w:snapToGrid/>
      <w:sz w:val="20"/>
      <w:lang w:val="it-IT" w:eastAsia="it-IT"/>
    </w:rPr>
  </w:style>
  <w:style w:type="paragraph" w:customStyle="1" w:styleId="xl112">
    <w:name w:val="xl112"/>
    <w:basedOn w:val="Normale"/>
    <w:rsid w:val="0015014F"/>
    <w:pPr>
      <w:widowControl/>
      <w:pBdr>
        <w:left w:val="single" w:sz="4" w:space="0" w:color="auto"/>
        <w:bottom w:val="single" w:sz="4" w:space="0" w:color="auto"/>
      </w:pBdr>
      <w:spacing w:before="100" w:beforeAutospacing="1" w:after="100" w:afterAutospacing="1"/>
      <w:jc w:val="center"/>
      <w:textAlignment w:val="center"/>
    </w:pPr>
    <w:rPr>
      <w:snapToGrid/>
      <w:sz w:val="20"/>
      <w:lang w:val="it-IT" w:eastAsia="it-IT"/>
    </w:rPr>
  </w:style>
  <w:style w:type="paragraph" w:customStyle="1" w:styleId="xl113">
    <w:name w:val="xl113"/>
    <w:basedOn w:val="Normale"/>
    <w:rsid w:val="0015014F"/>
    <w:pPr>
      <w:widowControl/>
      <w:pBdr>
        <w:left w:val="single" w:sz="8" w:space="0" w:color="auto"/>
        <w:bottom w:val="single" w:sz="4" w:space="0" w:color="auto"/>
        <w:right w:val="single" w:sz="8" w:space="0" w:color="auto"/>
      </w:pBdr>
      <w:spacing w:before="100" w:beforeAutospacing="1" w:after="100" w:afterAutospacing="1"/>
      <w:jc w:val="center"/>
      <w:textAlignment w:val="center"/>
    </w:pPr>
    <w:rPr>
      <w:snapToGrid/>
      <w:sz w:val="20"/>
      <w:lang w:val="it-IT" w:eastAsia="it-IT"/>
    </w:rPr>
  </w:style>
  <w:style w:type="paragraph" w:customStyle="1" w:styleId="xl114">
    <w:name w:val="xl114"/>
    <w:basedOn w:val="Normale"/>
    <w:rsid w:val="0015014F"/>
    <w:pPr>
      <w:widowControl/>
      <w:pBdr>
        <w:left w:val="single" w:sz="8" w:space="0" w:color="auto"/>
        <w:bottom w:val="single" w:sz="4" w:space="0" w:color="auto"/>
        <w:right w:val="single" w:sz="8" w:space="0" w:color="auto"/>
      </w:pBdr>
      <w:spacing w:before="100" w:beforeAutospacing="1" w:after="100" w:afterAutospacing="1"/>
      <w:jc w:val="center"/>
      <w:textAlignment w:val="center"/>
    </w:pPr>
    <w:rPr>
      <w:snapToGrid/>
      <w:sz w:val="20"/>
      <w:lang w:val="it-IT" w:eastAsia="it-IT"/>
    </w:rPr>
  </w:style>
  <w:style w:type="paragraph" w:customStyle="1" w:styleId="xl115">
    <w:name w:val="xl115"/>
    <w:basedOn w:val="Normale"/>
    <w:rsid w:val="0015014F"/>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napToGrid/>
      <w:sz w:val="20"/>
      <w:lang w:val="it-IT" w:eastAsia="it-IT"/>
    </w:rPr>
  </w:style>
  <w:style w:type="paragraph" w:customStyle="1" w:styleId="xl116">
    <w:name w:val="xl116"/>
    <w:basedOn w:val="Normale"/>
    <w:rsid w:val="0015014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napToGrid/>
      <w:sz w:val="20"/>
      <w:lang w:val="it-IT" w:eastAsia="it-IT"/>
    </w:rPr>
  </w:style>
  <w:style w:type="paragraph" w:customStyle="1" w:styleId="xl117">
    <w:name w:val="xl117"/>
    <w:basedOn w:val="Normale"/>
    <w:rsid w:val="0015014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napToGrid/>
      <w:sz w:val="20"/>
      <w:lang w:val="it-IT" w:eastAsia="it-IT"/>
    </w:rPr>
  </w:style>
  <w:style w:type="paragraph" w:customStyle="1" w:styleId="xl118">
    <w:name w:val="xl118"/>
    <w:basedOn w:val="Normale"/>
    <w:rsid w:val="0015014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napToGrid/>
      <w:sz w:val="20"/>
      <w:lang w:val="it-IT" w:eastAsia="it-IT"/>
    </w:rPr>
  </w:style>
  <w:style w:type="paragraph" w:customStyle="1" w:styleId="xl119">
    <w:name w:val="xl119"/>
    <w:basedOn w:val="Normale"/>
    <w:rsid w:val="0015014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napToGrid/>
      <w:sz w:val="20"/>
      <w:lang w:val="it-IT" w:eastAsia="it-IT"/>
    </w:rPr>
  </w:style>
  <w:style w:type="paragraph" w:customStyle="1" w:styleId="xl120">
    <w:name w:val="xl120"/>
    <w:basedOn w:val="Normale"/>
    <w:rsid w:val="0015014F"/>
    <w:pPr>
      <w:widowControl/>
      <w:pBdr>
        <w:top w:val="single" w:sz="4" w:space="0" w:color="auto"/>
        <w:left w:val="single" w:sz="4" w:space="0" w:color="auto"/>
        <w:bottom w:val="single" w:sz="4" w:space="0" w:color="auto"/>
      </w:pBdr>
      <w:spacing w:before="100" w:beforeAutospacing="1" w:after="100" w:afterAutospacing="1"/>
      <w:jc w:val="center"/>
    </w:pPr>
    <w:rPr>
      <w:snapToGrid/>
      <w:sz w:val="20"/>
      <w:lang w:val="it-IT" w:eastAsia="it-IT"/>
    </w:rPr>
  </w:style>
  <w:style w:type="paragraph" w:customStyle="1" w:styleId="xl121">
    <w:name w:val="xl121"/>
    <w:basedOn w:val="Normale"/>
    <w:rsid w:val="0015014F"/>
    <w:pPr>
      <w:widowControl/>
      <w:pBdr>
        <w:top w:val="single" w:sz="4" w:space="0" w:color="auto"/>
        <w:left w:val="single" w:sz="8" w:space="0" w:color="auto"/>
        <w:bottom w:val="single" w:sz="4" w:space="0" w:color="auto"/>
        <w:right w:val="single" w:sz="8" w:space="0" w:color="auto"/>
      </w:pBdr>
      <w:shd w:val="clear" w:color="000000" w:fill="FFC000"/>
      <w:spacing w:before="100" w:beforeAutospacing="1" w:after="100" w:afterAutospacing="1"/>
      <w:jc w:val="center"/>
      <w:textAlignment w:val="center"/>
    </w:pPr>
    <w:rPr>
      <w:snapToGrid/>
      <w:sz w:val="20"/>
      <w:lang w:val="it-IT" w:eastAsia="it-IT"/>
    </w:rPr>
  </w:style>
  <w:style w:type="paragraph" w:customStyle="1" w:styleId="xl122">
    <w:name w:val="xl122"/>
    <w:basedOn w:val="Normale"/>
    <w:rsid w:val="0015014F"/>
    <w:pPr>
      <w:widowControl/>
      <w:pBdr>
        <w:top w:val="single" w:sz="4" w:space="0" w:color="auto"/>
        <w:bottom w:val="single" w:sz="4" w:space="0" w:color="auto"/>
        <w:right w:val="single" w:sz="4" w:space="0" w:color="auto"/>
      </w:pBdr>
      <w:spacing w:before="100" w:beforeAutospacing="1" w:after="100" w:afterAutospacing="1"/>
      <w:jc w:val="center"/>
      <w:textAlignment w:val="center"/>
    </w:pPr>
    <w:rPr>
      <w:snapToGrid/>
      <w:sz w:val="20"/>
      <w:lang w:val="it-IT" w:eastAsia="it-IT"/>
    </w:rPr>
  </w:style>
  <w:style w:type="paragraph" w:customStyle="1" w:styleId="xl123">
    <w:name w:val="xl123"/>
    <w:basedOn w:val="Normale"/>
    <w:rsid w:val="0015014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napToGrid/>
      <w:sz w:val="20"/>
      <w:lang w:val="it-IT" w:eastAsia="it-IT"/>
    </w:rPr>
  </w:style>
  <w:style w:type="paragraph" w:customStyle="1" w:styleId="xl124">
    <w:name w:val="xl124"/>
    <w:basedOn w:val="Normale"/>
    <w:rsid w:val="0015014F"/>
    <w:pPr>
      <w:widowControl/>
      <w:pBdr>
        <w:top w:val="single" w:sz="4" w:space="0" w:color="auto"/>
        <w:left w:val="single" w:sz="4" w:space="0" w:color="auto"/>
        <w:bottom w:val="single" w:sz="4" w:space="0" w:color="auto"/>
      </w:pBdr>
      <w:spacing w:before="100" w:beforeAutospacing="1" w:after="100" w:afterAutospacing="1"/>
      <w:jc w:val="center"/>
      <w:textAlignment w:val="center"/>
    </w:pPr>
    <w:rPr>
      <w:snapToGrid/>
      <w:sz w:val="20"/>
      <w:lang w:val="it-IT" w:eastAsia="it-IT"/>
    </w:rPr>
  </w:style>
  <w:style w:type="paragraph" w:customStyle="1" w:styleId="xl125">
    <w:name w:val="xl125"/>
    <w:basedOn w:val="Normale"/>
    <w:rsid w:val="0015014F"/>
    <w:pPr>
      <w:widowControl/>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snapToGrid/>
      <w:sz w:val="20"/>
      <w:lang w:val="it-IT" w:eastAsia="it-IT"/>
    </w:rPr>
  </w:style>
  <w:style w:type="paragraph" w:customStyle="1" w:styleId="xl126">
    <w:name w:val="xl126"/>
    <w:basedOn w:val="Normale"/>
    <w:rsid w:val="0015014F"/>
    <w:pPr>
      <w:widowControl/>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snapToGrid/>
      <w:sz w:val="20"/>
      <w:lang w:val="it-IT" w:eastAsia="it-IT"/>
    </w:rPr>
  </w:style>
  <w:style w:type="paragraph" w:customStyle="1" w:styleId="xl127">
    <w:name w:val="xl127"/>
    <w:basedOn w:val="Normale"/>
    <w:rsid w:val="0015014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snapToGrid/>
      <w:sz w:val="20"/>
      <w:lang w:val="it-IT" w:eastAsia="it-IT"/>
    </w:rPr>
  </w:style>
  <w:style w:type="paragraph" w:customStyle="1" w:styleId="xl128">
    <w:name w:val="xl128"/>
    <w:basedOn w:val="Normale"/>
    <w:rsid w:val="0015014F"/>
    <w:pPr>
      <w:widowControl/>
      <w:pBdr>
        <w:top w:val="single" w:sz="4" w:space="0" w:color="auto"/>
        <w:left w:val="single" w:sz="8" w:space="0" w:color="auto"/>
        <w:bottom w:val="single" w:sz="4" w:space="0" w:color="auto"/>
        <w:right w:val="single" w:sz="8" w:space="0" w:color="auto"/>
      </w:pBdr>
      <w:shd w:val="clear" w:color="000000" w:fill="FFC000"/>
      <w:spacing w:before="100" w:beforeAutospacing="1" w:after="100" w:afterAutospacing="1"/>
      <w:jc w:val="center"/>
    </w:pPr>
    <w:rPr>
      <w:snapToGrid/>
      <w:sz w:val="20"/>
      <w:lang w:val="it-IT" w:eastAsia="it-IT"/>
    </w:rPr>
  </w:style>
  <w:style w:type="paragraph" w:customStyle="1" w:styleId="xl129">
    <w:name w:val="xl129"/>
    <w:basedOn w:val="Normale"/>
    <w:rsid w:val="0015014F"/>
    <w:pPr>
      <w:widowControl/>
      <w:pBdr>
        <w:top w:val="single" w:sz="4" w:space="0" w:color="auto"/>
        <w:bottom w:val="single" w:sz="4" w:space="0" w:color="auto"/>
        <w:right w:val="single" w:sz="4" w:space="0" w:color="auto"/>
      </w:pBdr>
      <w:spacing w:before="100" w:beforeAutospacing="1" w:after="100" w:afterAutospacing="1"/>
      <w:jc w:val="center"/>
    </w:pPr>
    <w:rPr>
      <w:snapToGrid/>
      <w:sz w:val="20"/>
      <w:lang w:val="it-IT" w:eastAsia="it-IT"/>
    </w:rPr>
  </w:style>
  <w:style w:type="paragraph" w:customStyle="1" w:styleId="xl130">
    <w:name w:val="xl130"/>
    <w:basedOn w:val="Normale"/>
    <w:rsid w:val="0015014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snapToGrid/>
      <w:sz w:val="20"/>
      <w:lang w:val="it-IT" w:eastAsia="it-IT"/>
    </w:rPr>
  </w:style>
  <w:style w:type="paragraph" w:customStyle="1" w:styleId="xl131">
    <w:name w:val="xl131"/>
    <w:basedOn w:val="Normale"/>
    <w:rsid w:val="0015014F"/>
    <w:pPr>
      <w:widowControl/>
      <w:pBdr>
        <w:top w:val="single" w:sz="4" w:space="0" w:color="auto"/>
        <w:left w:val="single" w:sz="8" w:space="0" w:color="auto"/>
        <w:bottom w:val="single" w:sz="4" w:space="0" w:color="auto"/>
        <w:right w:val="single" w:sz="8" w:space="0" w:color="auto"/>
      </w:pBdr>
      <w:shd w:val="clear" w:color="000000" w:fill="92D050"/>
      <w:spacing w:before="100" w:beforeAutospacing="1" w:after="100" w:afterAutospacing="1"/>
      <w:jc w:val="center"/>
      <w:textAlignment w:val="center"/>
    </w:pPr>
    <w:rPr>
      <w:snapToGrid/>
      <w:sz w:val="20"/>
      <w:lang w:val="it-IT" w:eastAsia="it-IT"/>
    </w:rPr>
  </w:style>
  <w:style w:type="paragraph" w:customStyle="1" w:styleId="xl132">
    <w:name w:val="xl132"/>
    <w:basedOn w:val="Normale"/>
    <w:rsid w:val="0015014F"/>
    <w:pPr>
      <w:widowControl/>
      <w:pBdr>
        <w:top w:val="single" w:sz="4" w:space="0" w:color="auto"/>
        <w:left w:val="single" w:sz="8" w:space="0" w:color="auto"/>
        <w:bottom w:val="single" w:sz="4" w:space="0" w:color="auto"/>
        <w:right w:val="single" w:sz="8" w:space="0" w:color="auto"/>
      </w:pBdr>
      <w:shd w:val="clear" w:color="000000" w:fill="FFE699"/>
      <w:spacing w:before="100" w:beforeAutospacing="1" w:after="100" w:afterAutospacing="1"/>
      <w:jc w:val="center"/>
      <w:textAlignment w:val="center"/>
    </w:pPr>
    <w:rPr>
      <w:snapToGrid/>
      <w:sz w:val="20"/>
      <w:lang w:val="it-IT" w:eastAsia="it-IT"/>
    </w:rPr>
  </w:style>
  <w:style w:type="paragraph" w:customStyle="1" w:styleId="xl133">
    <w:name w:val="xl133"/>
    <w:basedOn w:val="Normale"/>
    <w:rsid w:val="0015014F"/>
    <w:pPr>
      <w:widowControl/>
      <w:pBdr>
        <w:top w:val="single" w:sz="4" w:space="0" w:color="auto"/>
        <w:left w:val="single" w:sz="4" w:space="0" w:color="auto"/>
        <w:bottom w:val="single" w:sz="4" w:space="0" w:color="auto"/>
      </w:pBdr>
      <w:spacing w:before="100" w:beforeAutospacing="1" w:after="100" w:afterAutospacing="1"/>
      <w:jc w:val="center"/>
      <w:textAlignment w:val="center"/>
    </w:pPr>
    <w:rPr>
      <w:snapToGrid/>
      <w:sz w:val="20"/>
      <w:lang w:val="it-IT" w:eastAsia="it-IT"/>
    </w:rPr>
  </w:style>
  <w:style w:type="paragraph" w:customStyle="1" w:styleId="xl134">
    <w:name w:val="xl134"/>
    <w:basedOn w:val="Normale"/>
    <w:rsid w:val="0015014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napToGrid/>
      <w:sz w:val="20"/>
      <w:lang w:val="it-IT" w:eastAsia="it-IT"/>
    </w:rPr>
  </w:style>
  <w:style w:type="paragraph" w:customStyle="1" w:styleId="xl135">
    <w:name w:val="xl135"/>
    <w:basedOn w:val="Normale"/>
    <w:rsid w:val="0015014F"/>
    <w:pPr>
      <w:widowControl/>
      <w:pBdr>
        <w:top w:val="single" w:sz="4" w:space="0" w:color="auto"/>
        <w:left w:val="single" w:sz="8" w:space="0" w:color="auto"/>
        <w:bottom w:val="single" w:sz="4" w:space="0" w:color="auto"/>
        <w:right w:val="single" w:sz="8" w:space="0" w:color="auto"/>
      </w:pBdr>
      <w:shd w:val="clear" w:color="000000" w:fill="FFE699"/>
      <w:spacing w:before="100" w:beforeAutospacing="1" w:after="100" w:afterAutospacing="1"/>
      <w:jc w:val="center"/>
      <w:textAlignment w:val="center"/>
    </w:pPr>
    <w:rPr>
      <w:snapToGrid/>
      <w:sz w:val="20"/>
      <w:lang w:val="it-IT" w:eastAsia="it-IT"/>
    </w:rPr>
  </w:style>
  <w:style w:type="paragraph" w:customStyle="1" w:styleId="xl136">
    <w:name w:val="xl136"/>
    <w:basedOn w:val="Normale"/>
    <w:rsid w:val="0015014F"/>
    <w:pPr>
      <w:widowControl/>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snapToGrid/>
      <w:sz w:val="20"/>
      <w:lang w:val="it-IT" w:eastAsia="it-IT"/>
    </w:rPr>
  </w:style>
  <w:style w:type="paragraph" w:customStyle="1" w:styleId="xl137">
    <w:name w:val="xl137"/>
    <w:basedOn w:val="Normale"/>
    <w:rsid w:val="0015014F"/>
    <w:pPr>
      <w:widowControl/>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snapToGrid/>
      <w:sz w:val="20"/>
      <w:lang w:val="it-IT" w:eastAsia="it-IT"/>
    </w:rPr>
  </w:style>
  <w:style w:type="paragraph" w:customStyle="1" w:styleId="xl138">
    <w:name w:val="xl138"/>
    <w:basedOn w:val="Normale"/>
    <w:rsid w:val="0015014F"/>
    <w:pPr>
      <w:widowControl/>
      <w:pBdr>
        <w:top w:val="single" w:sz="4" w:space="0" w:color="auto"/>
        <w:left w:val="single" w:sz="4" w:space="0" w:color="auto"/>
        <w:bottom w:val="single" w:sz="4" w:space="0" w:color="auto"/>
      </w:pBdr>
      <w:shd w:val="clear" w:color="000000" w:fill="BFBFBF"/>
      <w:spacing w:before="100" w:beforeAutospacing="1" w:after="100" w:afterAutospacing="1"/>
      <w:jc w:val="center"/>
    </w:pPr>
    <w:rPr>
      <w:snapToGrid/>
      <w:sz w:val="20"/>
      <w:lang w:val="it-IT" w:eastAsia="it-IT"/>
    </w:rPr>
  </w:style>
  <w:style w:type="paragraph" w:customStyle="1" w:styleId="xl139">
    <w:name w:val="xl139"/>
    <w:basedOn w:val="Normale"/>
    <w:rsid w:val="0015014F"/>
    <w:pPr>
      <w:widowControl/>
      <w:pBdr>
        <w:top w:val="single" w:sz="4" w:space="0" w:color="auto"/>
        <w:left w:val="single" w:sz="8" w:space="0" w:color="auto"/>
        <w:bottom w:val="single" w:sz="4" w:space="0" w:color="auto"/>
        <w:right w:val="single" w:sz="8" w:space="0" w:color="auto"/>
      </w:pBdr>
      <w:shd w:val="clear" w:color="000000" w:fill="FFCCFF"/>
      <w:spacing w:before="100" w:beforeAutospacing="1" w:after="100" w:afterAutospacing="1"/>
      <w:jc w:val="center"/>
      <w:textAlignment w:val="center"/>
    </w:pPr>
    <w:rPr>
      <w:snapToGrid/>
      <w:sz w:val="20"/>
      <w:lang w:val="it-IT" w:eastAsia="it-IT"/>
    </w:rPr>
  </w:style>
  <w:style w:type="paragraph" w:customStyle="1" w:styleId="xl140">
    <w:name w:val="xl140"/>
    <w:basedOn w:val="Normale"/>
    <w:rsid w:val="0015014F"/>
    <w:pPr>
      <w:widowControl/>
      <w:pBdr>
        <w:top w:val="single" w:sz="4" w:space="0" w:color="auto"/>
        <w:left w:val="single" w:sz="8" w:space="0" w:color="auto"/>
        <w:bottom w:val="single" w:sz="4" w:space="0" w:color="auto"/>
        <w:right w:val="single" w:sz="8" w:space="0" w:color="auto"/>
      </w:pBdr>
      <w:shd w:val="clear" w:color="000000" w:fill="FF66FF"/>
      <w:spacing w:before="100" w:beforeAutospacing="1" w:after="100" w:afterAutospacing="1"/>
      <w:jc w:val="center"/>
      <w:textAlignment w:val="center"/>
    </w:pPr>
    <w:rPr>
      <w:snapToGrid/>
      <w:sz w:val="20"/>
      <w:lang w:val="it-IT" w:eastAsia="it-IT"/>
    </w:rPr>
  </w:style>
  <w:style w:type="paragraph" w:customStyle="1" w:styleId="xl141">
    <w:name w:val="xl141"/>
    <w:basedOn w:val="Normale"/>
    <w:rsid w:val="0015014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napToGrid/>
      <w:sz w:val="20"/>
      <w:lang w:val="it-IT" w:eastAsia="it-IT"/>
    </w:rPr>
  </w:style>
  <w:style w:type="paragraph" w:customStyle="1" w:styleId="xl142">
    <w:name w:val="xl142"/>
    <w:basedOn w:val="Normale"/>
    <w:rsid w:val="0015014F"/>
    <w:pPr>
      <w:widowControl/>
      <w:pBdr>
        <w:top w:val="single" w:sz="4" w:space="0" w:color="auto"/>
        <w:left w:val="single" w:sz="8" w:space="0" w:color="auto"/>
        <w:bottom w:val="single" w:sz="4" w:space="0" w:color="auto"/>
        <w:right w:val="single" w:sz="8" w:space="0" w:color="auto"/>
      </w:pBdr>
      <w:shd w:val="clear" w:color="000000" w:fill="FFC000"/>
      <w:spacing w:before="100" w:beforeAutospacing="1" w:after="100" w:afterAutospacing="1"/>
      <w:jc w:val="center"/>
      <w:textAlignment w:val="center"/>
    </w:pPr>
    <w:rPr>
      <w:snapToGrid/>
      <w:sz w:val="20"/>
      <w:lang w:val="it-IT" w:eastAsia="it-IT"/>
    </w:rPr>
  </w:style>
  <w:style w:type="paragraph" w:customStyle="1" w:styleId="xl143">
    <w:name w:val="xl143"/>
    <w:basedOn w:val="Normale"/>
    <w:rsid w:val="0015014F"/>
    <w:pPr>
      <w:widowControl/>
      <w:pBdr>
        <w:top w:val="single" w:sz="4" w:space="0" w:color="auto"/>
        <w:left w:val="single" w:sz="8" w:space="0" w:color="auto"/>
        <w:bottom w:val="single" w:sz="4" w:space="0" w:color="auto"/>
        <w:right w:val="single" w:sz="8" w:space="0" w:color="auto"/>
      </w:pBdr>
      <w:shd w:val="clear" w:color="000000" w:fill="CC00CC"/>
      <w:spacing w:before="100" w:beforeAutospacing="1" w:after="100" w:afterAutospacing="1"/>
      <w:jc w:val="center"/>
      <w:textAlignment w:val="center"/>
    </w:pPr>
    <w:rPr>
      <w:snapToGrid/>
      <w:sz w:val="20"/>
      <w:lang w:val="it-IT" w:eastAsia="it-IT"/>
    </w:rPr>
  </w:style>
  <w:style w:type="paragraph" w:customStyle="1" w:styleId="xl144">
    <w:name w:val="xl144"/>
    <w:basedOn w:val="Normale"/>
    <w:rsid w:val="0015014F"/>
    <w:pPr>
      <w:widowControl/>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napToGrid/>
      <w:sz w:val="20"/>
      <w:lang w:val="it-IT" w:eastAsia="it-IT"/>
    </w:rPr>
  </w:style>
  <w:style w:type="paragraph" w:customStyle="1" w:styleId="xl145">
    <w:name w:val="xl145"/>
    <w:basedOn w:val="Normale"/>
    <w:rsid w:val="0015014F"/>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napToGrid/>
      <w:sz w:val="20"/>
      <w:lang w:val="it-IT" w:eastAsia="it-IT"/>
    </w:rPr>
  </w:style>
  <w:style w:type="paragraph" w:customStyle="1" w:styleId="xl146">
    <w:name w:val="xl146"/>
    <w:basedOn w:val="Normale"/>
    <w:rsid w:val="0015014F"/>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napToGrid/>
      <w:sz w:val="20"/>
      <w:lang w:val="it-IT" w:eastAsia="it-IT"/>
    </w:rPr>
  </w:style>
  <w:style w:type="paragraph" w:customStyle="1" w:styleId="xl147">
    <w:name w:val="xl147"/>
    <w:basedOn w:val="Normale"/>
    <w:rsid w:val="0015014F"/>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napToGrid/>
      <w:sz w:val="20"/>
      <w:lang w:val="it-IT" w:eastAsia="it-IT"/>
    </w:rPr>
  </w:style>
  <w:style w:type="paragraph" w:customStyle="1" w:styleId="xl148">
    <w:name w:val="xl148"/>
    <w:basedOn w:val="Normale"/>
    <w:rsid w:val="0015014F"/>
    <w:pPr>
      <w:widowControl/>
      <w:pBdr>
        <w:top w:val="single" w:sz="4" w:space="0" w:color="auto"/>
        <w:left w:val="single" w:sz="4" w:space="0" w:color="auto"/>
        <w:bottom w:val="single" w:sz="8" w:space="0" w:color="auto"/>
      </w:pBdr>
      <w:spacing w:before="100" w:beforeAutospacing="1" w:after="100" w:afterAutospacing="1"/>
      <w:jc w:val="center"/>
    </w:pPr>
    <w:rPr>
      <w:snapToGrid/>
      <w:sz w:val="20"/>
      <w:lang w:val="it-IT" w:eastAsia="it-IT"/>
    </w:rPr>
  </w:style>
  <w:style w:type="paragraph" w:customStyle="1" w:styleId="xl149">
    <w:name w:val="xl149"/>
    <w:basedOn w:val="Normale"/>
    <w:rsid w:val="0015014F"/>
    <w:pPr>
      <w:widowControl/>
      <w:pBdr>
        <w:top w:val="single" w:sz="4" w:space="0" w:color="auto"/>
        <w:left w:val="single" w:sz="8" w:space="0" w:color="auto"/>
        <w:bottom w:val="single" w:sz="8" w:space="0" w:color="auto"/>
        <w:right w:val="single" w:sz="8" w:space="0" w:color="auto"/>
      </w:pBdr>
      <w:shd w:val="clear" w:color="000000" w:fill="FFC000"/>
      <w:spacing w:before="100" w:beforeAutospacing="1" w:after="100" w:afterAutospacing="1"/>
      <w:jc w:val="center"/>
      <w:textAlignment w:val="center"/>
    </w:pPr>
    <w:rPr>
      <w:snapToGrid/>
      <w:sz w:val="20"/>
      <w:lang w:val="it-IT" w:eastAsia="it-IT"/>
    </w:rPr>
  </w:style>
  <w:style w:type="paragraph" w:customStyle="1" w:styleId="xl150">
    <w:name w:val="xl150"/>
    <w:basedOn w:val="Normale"/>
    <w:rsid w:val="0015014F"/>
    <w:pPr>
      <w:widowControl/>
      <w:pBdr>
        <w:top w:val="single" w:sz="4" w:space="0" w:color="auto"/>
        <w:bottom w:val="single" w:sz="8" w:space="0" w:color="auto"/>
        <w:right w:val="single" w:sz="4" w:space="0" w:color="auto"/>
      </w:pBdr>
      <w:spacing w:before="100" w:beforeAutospacing="1" w:after="100" w:afterAutospacing="1"/>
      <w:jc w:val="center"/>
      <w:textAlignment w:val="center"/>
    </w:pPr>
    <w:rPr>
      <w:snapToGrid/>
      <w:sz w:val="20"/>
      <w:lang w:val="it-IT" w:eastAsia="it-IT"/>
    </w:rPr>
  </w:style>
  <w:style w:type="paragraph" w:customStyle="1" w:styleId="xl151">
    <w:name w:val="xl151"/>
    <w:basedOn w:val="Normale"/>
    <w:rsid w:val="0015014F"/>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napToGrid/>
      <w:sz w:val="20"/>
      <w:lang w:val="it-IT" w:eastAsia="it-IT"/>
    </w:rPr>
  </w:style>
  <w:style w:type="paragraph" w:customStyle="1" w:styleId="xl152">
    <w:name w:val="xl152"/>
    <w:basedOn w:val="Normale"/>
    <w:rsid w:val="0015014F"/>
    <w:pPr>
      <w:widowControl/>
      <w:pBdr>
        <w:top w:val="single" w:sz="4" w:space="0" w:color="auto"/>
        <w:left w:val="single" w:sz="4" w:space="0" w:color="auto"/>
        <w:bottom w:val="single" w:sz="8" w:space="0" w:color="auto"/>
      </w:pBdr>
      <w:spacing w:before="100" w:beforeAutospacing="1" w:after="100" w:afterAutospacing="1"/>
      <w:jc w:val="center"/>
      <w:textAlignment w:val="center"/>
    </w:pPr>
    <w:rPr>
      <w:snapToGrid/>
      <w:sz w:val="20"/>
      <w:lang w:val="it-IT" w:eastAsia="it-IT"/>
    </w:rPr>
  </w:style>
  <w:style w:type="paragraph" w:customStyle="1" w:styleId="xl153">
    <w:name w:val="xl153"/>
    <w:basedOn w:val="Normale"/>
    <w:rsid w:val="0015014F"/>
    <w:pPr>
      <w:widowControl/>
      <w:pBdr>
        <w:top w:val="single" w:sz="4" w:space="0" w:color="auto"/>
        <w:left w:val="single" w:sz="8" w:space="0" w:color="auto"/>
        <w:bottom w:val="single" w:sz="8" w:space="0" w:color="auto"/>
        <w:right w:val="single" w:sz="8" w:space="0" w:color="auto"/>
      </w:pBdr>
      <w:shd w:val="clear" w:color="000000" w:fill="92D050"/>
      <w:spacing w:before="100" w:beforeAutospacing="1" w:after="100" w:afterAutospacing="1"/>
      <w:jc w:val="center"/>
      <w:textAlignment w:val="center"/>
    </w:pPr>
    <w:rPr>
      <w:snapToGrid/>
      <w:sz w:val="20"/>
      <w:lang w:val="it-IT" w:eastAsia="it-IT"/>
    </w:rPr>
  </w:style>
  <w:style w:type="paragraph" w:customStyle="1" w:styleId="xl154">
    <w:name w:val="xl154"/>
    <w:basedOn w:val="Normale"/>
    <w:rsid w:val="0015014F"/>
    <w:pPr>
      <w:widowControl/>
      <w:pBdr>
        <w:top w:val="single" w:sz="4" w:space="0" w:color="auto"/>
        <w:left w:val="single" w:sz="8" w:space="0" w:color="auto"/>
        <w:bottom w:val="single" w:sz="8" w:space="0" w:color="auto"/>
        <w:right w:val="single" w:sz="8" w:space="0" w:color="auto"/>
      </w:pBdr>
      <w:shd w:val="clear" w:color="000000" w:fill="FFE699"/>
      <w:spacing w:before="100" w:beforeAutospacing="1" w:after="100" w:afterAutospacing="1"/>
      <w:jc w:val="center"/>
      <w:textAlignment w:val="center"/>
    </w:pPr>
    <w:rPr>
      <w:snapToGrid/>
      <w:sz w:val="20"/>
      <w:lang w:val="it-IT" w:eastAsia="it-IT"/>
    </w:rPr>
  </w:style>
  <w:style w:type="paragraph" w:customStyle="1" w:styleId="xl155">
    <w:name w:val="xl155"/>
    <w:basedOn w:val="Normale"/>
    <w:rsid w:val="0015014F"/>
    <w:pPr>
      <w:widowControl/>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snapToGrid/>
      <w:sz w:val="20"/>
      <w:lang w:val="it-IT" w:eastAsia="it-IT"/>
    </w:rPr>
  </w:style>
  <w:style w:type="paragraph" w:customStyle="1" w:styleId="Bodytext24">
    <w:name w:val="Body text (24)"/>
    <w:basedOn w:val="Normale"/>
    <w:rsid w:val="005E657E"/>
    <w:pPr>
      <w:shd w:val="clear" w:color="auto" w:fill="FFFFFF"/>
      <w:suppressAutoHyphens/>
      <w:spacing w:before="300" w:line="0" w:lineRule="atLeast"/>
    </w:pPr>
    <w:rPr>
      <w:rFonts w:ascii="Arial Unicode MS" w:eastAsia="Arial Unicode MS" w:hAnsi="Arial Unicode MS" w:cs="Arial Unicode MS"/>
      <w:b/>
      <w:bCs/>
      <w:snapToGrid/>
      <w:spacing w:val="-10"/>
      <w:sz w:val="21"/>
      <w:szCs w:val="21"/>
      <w:lang w:val="it-IT" w:eastAsia="ar-SA"/>
    </w:rPr>
  </w:style>
  <w:style w:type="character" w:styleId="Titolodellibro">
    <w:name w:val="Book Title"/>
    <w:uiPriority w:val="33"/>
    <w:qFormat/>
    <w:rsid w:val="006D5111"/>
    <w:rPr>
      <w:b/>
      <w:bCs/>
      <w:smallCaps/>
      <w:spacing w:val="5"/>
    </w:rPr>
  </w:style>
  <w:style w:type="character" w:styleId="Enfasidelicata">
    <w:name w:val="Subtle Emphasis"/>
    <w:uiPriority w:val="19"/>
    <w:qFormat/>
    <w:rsid w:val="006D5111"/>
    <w:rPr>
      <w:i/>
      <w:iCs/>
      <w:color w:val="808080"/>
    </w:rPr>
  </w:style>
  <w:style w:type="character" w:styleId="Enfasiintensa">
    <w:name w:val="Intense Emphasis"/>
    <w:uiPriority w:val="21"/>
    <w:qFormat/>
    <w:rsid w:val="006D5111"/>
    <w:rPr>
      <w:b/>
      <w:bCs/>
      <w:i/>
      <w:iCs/>
      <w:color w:val="4F81BD"/>
    </w:rPr>
  </w:style>
  <w:style w:type="paragraph" w:styleId="Citazione">
    <w:name w:val="Quote"/>
    <w:basedOn w:val="Normale"/>
    <w:next w:val="Normale"/>
    <w:link w:val="CitazioneCarattere"/>
    <w:uiPriority w:val="29"/>
    <w:qFormat/>
    <w:rsid w:val="006D5111"/>
    <w:rPr>
      <w:i/>
      <w:iCs/>
      <w:color w:val="000000"/>
    </w:rPr>
  </w:style>
  <w:style w:type="character" w:customStyle="1" w:styleId="CitazioneCarattere">
    <w:name w:val="Citazione Carattere"/>
    <w:link w:val="Citazione"/>
    <w:uiPriority w:val="29"/>
    <w:rsid w:val="006D5111"/>
    <w:rPr>
      <w:i/>
      <w:iCs/>
      <w:snapToGrid w:val="0"/>
      <w:color w:val="000000"/>
      <w:sz w:val="24"/>
    </w:rPr>
  </w:style>
  <w:style w:type="paragraph" w:styleId="Citazioneintensa">
    <w:name w:val="Intense Quote"/>
    <w:basedOn w:val="Normale"/>
    <w:next w:val="Normale"/>
    <w:link w:val="CitazioneintensaCarattere"/>
    <w:uiPriority w:val="30"/>
    <w:qFormat/>
    <w:rsid w:val="006D5111"/>
    <w:pPr>
      <w:pBdr>
        <w:bottom w:val="single" w:sz="4" w:space="4" w:color="4F81BD"/>
      </w:pBdr>
      <w:spacing w:before="200" w:after="280"/>
      <w:ind w:left="936" w:right="936"/>
    </w:pPr>
    <w:rPr>
      <w:b/>
      <w:bCs/>
      <w:i/>
      <w:iCs/>
      <w:color w:val="4F81BD"/>
    </w:rPr>
  </w:style>
  <w:style w:type="character" w:customStyle="1" w:styleId="CitazioneintensaCarattere">
    <w:name w:val="Citazione intensa Carattere"/>
    <w:link w:val="Citazioneintensa"/>
    <w:uiPriority w:val="30"/>
    <w:rsid w:val="006D5111"/>
    <w:rPr>
      <w:b/>
      <w:bCs/>
      <w:i/>
      <w:iCs/>
      <w:snapToGrid w:val="0"/>
      <w:color w:val="4F81BD"/>
      <w:sz w:val="24"/>
    </w:rPr>
  </w:style>
  <w:style w:type="character" w:styleId="Riferimentodelicato">
    <w:name w:val="Subtle Reference"/>
    <w:uiPriority w:val="31"/>
    <w:qFormat/>
    <w:rsid w:val="006D5111"/>
    <w:rPr>
      <w:smallCaps/>
      <w:color w:val="C0504D"/>
      <w:u w:val="single"/>
    </w:rPr>
  </w:style>
  <w:style w:type="character" w:styleId="Riferimentointenso">
    <w:name w:val="Intense Reference"/>
    <w:uiPriority w:val="32"/>
    <w:qFormat/>
    <w:rsid w:val="006D5111"/>
    <w:rPr>
      <w:b/>
      <w:bCs/>
      <w:smallCaps/>
      <w:color w:val="C0504D"/>
      <w:spacing w:val="5"/>
      <w:u w:val="single"/>
    </w:rPr>
  </w:style>
  <w:style w:type="character" w:customStyle="1" w:styleId="Titolo4Carattere">
    <w:name w:val="Titolo 4 Carattere"/>
    <w:aliases w:val="h4 Carattere,H4 Carattere,a4 Carattere,heading 4 Carattere,p Carattere,paragraphe[1] Carattere,4numbers Carattere,4 dash Carattere,d Carattere,3 Carattere,dash Carattere,NSR Titre 4 Carattere,[Alt+4] Carattere,Level 2 - a Carattere"/>
    <w:link w:val="Titolo4"/>
    <w:rsid w:val="001674F1"/>
    <w:rPr>
      <w:b/>
      <w:bCs/>
      <w:sz w:val="28"/>
      <w:szCs w:val="28"/>
      <w:lang w:val="en-US" w:eastAsia="en-US"/>
    </w:rPr>
  </w:style>
  <w:style w:type="numbering" w:customStyle="1" w:styleId="NoList1">
    <w:name w:val="No List1"/>
    <w:next w:val="Nessunelenco"/>
    <w:uiPriority w:val="99"/>
    <w:semiHidden/>
    <w:rsid w:val="001674F1"/>
  </w:style>
  <w:style w:type="character" w:customStyle="1" w:styleId="IntestazioneCarattere">
    <w:name w:val="Intestazione Carattere"/>
    <w:aliases w:val="Κεφαλίδα 1 Carattere,hd Carattere"/>
    <w:link w:val="Intestazione"/>
    <w:uiPriority w:val="99"/>
    <w:rsid w:val="001674F1"/>
    <w:rPr>
      <w:snapToGrid w:val="0"/>
      <w:sz w:val="24"/>
    </w:rPr>
  </w:style>
  <w:style w:type="paragraph" w:customStyle="1" w:styleId="1">
    <w:name w:val="1"/>
    <w:basedOn w:val="Normale"/>
    <w:rsid w:val="001674F1"/>
    <w:pPr>
      <w:widowControl/>
    </w:pPr>
    <w:rPr>
      <w:snapToGrid/>
      <w:szCs w:val="24"/>
      <w:lang w:val="pl-PL" w:eastAsia="pl-PL"/>
    </w:rPr>
  </w:style>
  <w:style w:type="paragraph" w:customStyle="1" w:styleId="Lista1">
    <w:name w:val="Lista 1"/>
    <w:basedOn w:val="Normale"/>
    <w:link w:val="Lista1Char"/>
    <w:rsid w:val="001674F1"/>
    <w:pPr>
      <w:widowControl/>
      <w:numPr>
        <w:numId w:val="2"/>
      </w:numPr>
      <w:jc w:val="both"/>
    </w:pPr>
    <w:rPr>
      <w:rFonts w:ascii="Arial" w:hAnsi="Arial"/>
      <w:snapToGrid/>
      <w:sz w:val="22"/>
      <w:szCs w:val="24"/>
      <w:lang w:val="ro-RO" w:eastAsia="ro-RO"/>
    </w:rPr>
  </w:style>
  <w:style w:type="paragraph" w:styleId="Elenco2">
    <w:name w:val="List 2"/>
    <w:basedOn w:val="Normale"/>
    <w:rsid w:val="001674F1"/>
    <w:pPr>
      <w:widowControl/>
      <w:numPr>
        <w:ilvl w:val="1"/>
        <w:numId w:val="2"/>
      </w:numPr>
      <w:jc w:val="both"/>
    </w:pPr>
    <w:rPr>
      <w:rFonts w:ascii="Arial" w:hAnsi="Arial"/>
      <w:snapToGrid/>
      <w:sz w:val="22"/>
      <w:szCs w:val="24"/>
      <w:lang w:val="ro-RO" w:eastAsia="ro-RO"/>
    </w:rPr>
  </w:style>
  <w:style w:type="paragraph" w:styleId="Elenco3">
    <w:name w:val="List 3"/>
    <w:basedOn w:val="Normale"/>
    <w:rsid w:val="001674F1"/>
    <w:pPr>
      <w:widowControl/>
      <w:numPr>
        <w:ilvl w:val="2"/>
        <w:numId w:val="2"/>
      </w:numPr>
      <w:jc w:val="both"/>
    </w:pPr>
    <w:rPr>
      <w:rFonts w:ascii="Arial" w:hAnsi="Arial"/>
      <w:snapToGrid/>
      <w:sz w:val="22"/>
      <w:szCs w:val="24"/>
      <w:lang w:val="ro-RO" w:eastAsia="ro-RO"/>
    </w:rPr>
  </w:style>
  <w:style w:type="paragraph" w:customStyle="1" w:styleId="Lista4">
    <w:name w:val="Lista 4"/>
    <w:basedOn w:val="Puntoelenco3"/>
    <w:rsid w:val="001674F1"/>
    <w:pPr>
      <w:numPr>
        <w:numId w:val="3"/>
      </w:numPr>
    </w:pPr>
    <w:rPr>
      <w:rFonts w:ascii="Arial" w:hAnsi="Arial"/>
      <w:sz w:val="22"/>
      <w:lang w:val="ro-RO" w:eastAsia="ro-RO"/>
    </w:rPr>
  </w:style>
  <w:style w:type="paragraph" w:styleId="Puntoelenco3">
    <w:name w:val="List Bullet 3"/>
    <w:basedOn w:val="Normale"/>
    <w:rsid w:val="001674F1"/>
    <w:pPr>
      <w:widowControl/>
      <w:tabs>
        <w:tab w:val="num" w:pos="1080"/>
      </w:tabs>
      <w:ind w:left="1080" w:hanging="360"/>
    </w:pPr>
    <w:rPr>
      <w:snapToGrid/>
      <w:szCs w:val="24"/>
      <w:lang w:val="en-US" w:eastAsia="en-US"/>
    </w:rPr>
  </w:style>
  <w:style w:type="paragraph" w:styleId="Rientronormale">
    <w:name w:val="Normal Indent"/>
    <w:basedOn w:val="Normale"/>
    <w:rsid w:val="001674F1"/>
    <w:pPr>
      <w:widowControl/>
      <w:ind w:firstLine="851"/>
      <w:jc w:val="both"/>
    </w:pPr>
    <w:rPr>
      <w:rFonts w:ascii="Arial" w:hAnsi="Arial"/>
      <w:snapToGrid/>
      <w:kern w:val="24"/>
      <w:sz w:val="22"/>
      <w:szCs w:val="24"/>
      <w:lang w:val="ro-RO" w:eastAsia="ro-RO"/>
    </w:rPr>
  </w:style>
  <w:style w:type="paragraph" w:customStyle="1" w:styleId="Subtitlul2">
    <w:name w:val="Subtitlul 2"/>
    <w:basedOn w:val="Normale"/>
    <w:next w:val="Normale"/>
    <w:autoRedefine/>
    <w:rsid w:val="001674F1"/>
    <w:pPr>
      <w:widowControl/>
      <w:spacing w:after="120"/>
      <w:jc w:val="both"/>
    </w:pPr>
    <w:rPr>
      <w:b/>
      <w:i/>
      <w:snapToGrid/>
      <w:sz w:val="22"/>
      <w:szCs w:val="22"/>
      <w:lang w:val="es-ES" w:eastAsia="ro-RO"/>
    </w:rPr>
  </w:style>
  <w:style w:type="numbering" w:styleId="111111">
    <w:name w:val="Outline List 2"/>
    <w:basedOn w:val="Nessunelenco"/>
    <w:rsid w:val="001674F1"/>
    <w:pPr>
      <w:numPr>
        <w:numId w:val="4"/>
      </w:numPr>
    </w:pPr>
  </w:style>
  <w:style w:type="paragraph" w:customStyle="1" w:styleId="StyleNormalIndentArial11pt">
    <w:name w:val="Style Normal Indent + Arial 11 pt"/>
    <w:basedOn w:val="Rientronormale"/>
    <w:link w:val="StyleNormalIndentArial11ptChar"/>
    <w:autoRedefine/>
    <w:rsid w:val="001674F1"/>
  </w:style>
  <w:style w:type="character" w:customStyle="1" w:styleId="StyleNormalIndentArial11ptChar">
    <w:name w:val="Style Normal Indent + Arial 11 pt Char"/>
    <w:link w:val="StyleNormalIndentArial11pt"/>
    <w:rsid w:val="001674F1"/>
    <w:rPr>
      <w:rFonts w:ascii="Arial" w:hAnsi="Arial"/>
      <w:kern w:val="24"/>
      <w:sz w:val="22"/>
      <w:szCs w:val="24"/>
      <w:lang w:val="ro-RO" w:eastAsia="ro-RO"/>
    </w:rPr>
  </w:style>
  <w:style w:type="paragraph" w:customStyle="1" w:styleId="Subtitlul1">
    <w:name w:val="Subtitlul 1"/>
    <w:basedOn w:val="Normale"/>
    <w:next w:val="Text"/>
    <w:rsid w:val="001674F1"/>
    <w:pPr>
      <w:widowControl/>
      <w:numPr>
        <w:ilvl w:val="1"/>
        <w:numId w:val="5"/>
      </w:numPr>
      <w:spacing w:before="120" w:after="120"/>
      <w:jc w:val="both"/>
    </w:pPr>
    <w:rPr>
      <w:rFonts w:ascii="Arial" w:hAnsi="Arial"/>
      <w:b/>
      <w:snapToGrid/>
      <w:sz w:val="22"/>
      <w:szCs w:val="24"/>
      <w:lang w:val="en-US" w:eastAsia="ro-RO"/>
    </w:rPr>
  </w:style>
  <w:style w:type="paragraph" w:customStyle="1" w:styleId="Text">
    <w:name w:val="Text"/>
    <w:aliases w:val="Body,22,22 Char Char Char,22 Char Char Caracter Char Char,22 Char Char Caracter Char Char Cha"/>
    <w:basedOn w:val="Normale"/>
    <w:link w:val="TextChar"/>
    <w:uiPriority w:val="99"/>
    <w:qFormat/>
    <w:rsid w:val="001674F1"/>
    <w:pPr>
      <w:widowControl/>
      <w:spacing w:after="120"/>
      <w:jc w:val="both"/>
    </w:pPr>
    <w:rPr>
      <w:rFonts w:ascii="Arial" w:hAnsi="Arial"/>
      <w:snapToGrid/>
      <w:sz w:val="22"/>
      <w:szCs w:val="24"/>
      <w:lang w:val="ro-RO" w:eastAsia="ro-RO"/>
    </w:rPr>
  </w:style>
  <w:style w:type="paragraph" w:customStyle="1" w:styleId="Titlucapitol">
    <w:name w:val="Titlu capitol"/>
    <w:basedOn w:val="Normale"/>
    <w:next w:val="Text"/>
    <w:rsid w:val="001674F1"/>
    <w:pPr>
      <w:widowControl/>
      <w:numPr>
        <w:numId w:val="5"/>
      </w:numPr>
      <w:spacing w:before="120" w:after="120"/>
    </w:pPr>
    <w:rPr>
      <w:rFonts w:ascii="Arial" w:hAnsi="Arial"/>
      <w:b/>
      <w:caps/>
      <w:snapToGrid/>
      <w:sz w:val="22"/>
      <w:szCs w:val="24"/>
      <w:lang w:val="ro-RO" w:eastAsia="ro-RO"/>
    </w:rPr>
  </w:style>
  <w:style w:type="paragraph" w:customStyle="1" w:styleId="Subtitlul3">
    <w:name w:val="Subtitlul 3"/>
    <w:basedOn w:val="Normale"/>
    <w:next w:val="Text"/>
    <w:rsid w:val="001674F1"/>
    <w:pPr>
      <w:widowControl/>
      <w:numPr>
        <w:ilvl w:val="3"/>
        <w:numId w:val="5"/>
      </w:numPr>
      <w:spacing w:before="120" w:after="120"/>
      <w:jc w:val="both"/>
    </w:pPr>
    <w:rPr>
      <w:rFonts w:ascii="Arial" w:hAnsi="Arial"/>
      <w:snapToGrid/>
      <w:sz w:val="22"/>
      <w:szCs w:val="24"/>
      <w:lang w:val="ro-RO" w:eastAsia="ro-RO"/>
    </w:rPr>
  </w:style>
  <w:style w:type="paragraph" w:customStyle="1" w:styleId="Nota">
    <w:name w:val="Nota"/>
    <w:basedOn w:val="Normale"/>
    <w:next w:val="Text"/>
    <w:rsid w:val="001674F1"/>
    <w:pPr>
      <w:widowControl/>
      <w:tabs>
        <w:tab w:val="left" w:pos="1701"/>
      </w:tabs>
      <w:spacing w:before="120" w:after="120"/>
      <w:ind w:left="1702" w:right="567" w:hanging="851"/>
      <w:jc w:val="both"/>
    </w:pPr>
    <w:rPr>
      <w:rFonts w:ascii="Arial" w:hAnsi="Arial"/>
      <w:snapToGrid/>
      <w:sz w:val="22"/>
      <w:szCs w:val="24"/>
      <w:lang w:val="ro-RO" w:eastAsia="ro-RO"/>
    </w:rPr>
  </w:style>
  <w:style w:type="character" w:customStyle="1" w:styleId="NotaChar">
    <w:name w:val="Nota Char"/>
    <w:rsid w:val="001674F1"/>
    <w:rPr>
      <w:rFonts w:ascii="Arial" w:hAnsi="Arial"/>
      <w:noProof w:val="0"/>
      <w:sz w:val="22"/>
      <w:szCs w:val="24"/>
      <w:lang w:val="ro-RO" w:eastAsia="ro-RO" w:bidi="ar-SA"/>
    </w:rPr>
  </w:style>
  <w:style w:type="character" w:customStyle="1" w:styleId="TextChar">
    <w:name w:val="Text Char"/>
    <w:link w:val="Text"/>
    <w:rsid w:val="001674F1"/>
    <w:rPr>
      <w:rFonts w:ascii="Arial" w:hAnsi="Arial"/>
      <w:sz w:val="22"/>
      <w:szCs w:val="24"/>
      <w:lang w:val="ro-RO" w:eastAsia="ro-RO"/>
    </w:rPr>
  </w:style>
  <w:style w:type="character" w:customStyle="1" w:styleId="CharChar3">
    <w:name w:val="Char Char3"/>
    <w:rsid w:val="001674F1"/>
    <w:rPr>
      <w:color w:val="000000"/>
      <w:sz w:val="24"/>
      <w:szCs w:val="22"/>
      <w:lang w:val="en-US" w:eastAsia="en-US" w:bidi="ar-SA"/>
    </w:rPr>
  </w:style>
  <w:style w:type="paragraph" w:styleId="Corpodeltesto2">
    <w:name w:val="Body Text 2"/>
    <w:basedOn w:val="Normale"/>
    <w:link w:val="Corpodeltesto2Carattere"/>
    <w:rsid w:val="001674F1"/>
    <w:pPr>
      <w:widowControl/>
      <w:suppressAutoHyphens/>
      <w:spacing w:after="120" w:line="480" w:lineRule="auto"/>
    </w:pPr>
    <w:rPr>
      <w:snapToGrid/>
      <w:sz w:val="20"/>
      <w:lang w:val="it-IT" w:eastAsia="ar-SA"/>
    </w:rPr>
  </w:style>
  <w:style w:type="character" w:customStyle="1" w:styleId="Corpodeltesto2Carattere">
    <w:name w:val="Corpo del testo 2 Carattere"/>
    <w:link w:val="Corpodeltesto2"/>
    <w:rsid w:val="001674F1"/>
    <w:rPr>
      <w:lang w:val="it-IT" w:eastAsia="ar-SA"/>
    </w:rPr>
  </w:style>
  <w:style w:type="paragraph" w:customStyle="1" w:styleId="Puntato">
    <w:name w:val="Puntato"/>
    <w:basedOn w:val="Normale"/>
    <w:rsid w:val="001674F1"/>
    <w:pPr>
      <w:widowControl/>
      <w:numPr>
        <w:numId w:val="6"/>
      </w:numPr>
      <w:tabs>
        <w:tab w:val="left" w:pos="567"/>
      </w:tabs>
      <w:spacing w:before="120"/>
      <w:jc w:val="both"/>
    </w:pPr>
    <w:rPr>
      <w:rFonts w:ascii="Tahoma" w:hAnsi="Tahoma"/>
      <w:snapToGrid/>
      <w:sz w:val="22"/>
      <w:lang w:val="it-IT" w:eastAsia="es-ES"/>
    </w:rPr>
  </w:style>
  <w:style w:type="paragraph" w:styleId="Rientrocorpodeltesto2">
    <w:name w:val="Body Text Indent 2"/>
    <w:basedOn w:val="Normale"/>
    <w:link w:val="Rientrocorpodeltesto2Carattere"/>
    <w:rsid w:val="001674F1"/>
    <w:pPr>
      <w:widowControl/>
      <w:suppressAutoHyphens/>
      <w:spacing w:after="120" w:line="480" w:lineRule="auto"/>
      <w:ind w:left="360"/>
    </w:pPr>
    <w:rPr>
      <w:snapToGrid/>
      <w:sz w:val="20"/>
      <w:lang w:val="it-IT" w:eastAsia="ar-SA"/>
    </w:rPr>
  </w:style>
  <w:style w:type="character" w:customStyle="1" w:styleId="Rientrocorpodeltesto2Carattere">
    <w:name w:val="Rientro corpo del testo 2 Carattere"/>
    <w:link w:val="Rientrocorpodeltesto2"/>
    <w:rsid w:val="001674F1"/>
    <w:rPr>
      <w:lang w:val="it-IT" w:eastAsia="ar-SA"/>
    </w:rPr>
  </w:style>
  <w:style w:type="character" w:customStyle="1" w:styleId="longtext1">
    <w:name w:val="long_text1"/>
    <w:rsid w:val="001674F1"/>
    <w:rPr>
      <w:rFonts w:cs="Times New Roman"/>
      <w:sz w:val="20"/>
      <w:szCs w:val="20"/>
    </w:rPr>
  </w:style>
  <w:style w:type="character" w:customStyle="1" w:styleId="Titolo0CharChar">
    <w:name w:val="Titolo 0 Char Char"/>
    <w:rsid w:val="001674F1"/>
    <w:rPr>
      <w:rFonts w:cs="Times New Roman"/>
      <w:b/>
      <w:lang w:val="en-GB" w:eastAsia="it-IT"/>
    </w:rPr>
  </w:style>
  <w:style w:type="paragraph" w:styleId="Rientrocorpodeltesto">
    <w:name w:val="Body Text Indent"/>
    <w:basedOn w:val="Normale"/>
    <w:link w:val="RientrocorpodeltestoCarattere"/>
    <w:rsid w:val="001674F1"/>
    <w:pPr>
      <w:widowControl/>
      <w:spacing w:after="120"/>
      <w:ind w:left="360"/>
    </w:pPr>
    <w:rPr>
      <w:snapToGrid/>
      <w:sz w:val="20"/>
      <w:lang w:val="en-US" w:eastAsia="en-US"/>
    </w:rPr>
  </w:style>
  <w:style w:type="character" w:customStyle="1" w:styleId="RientrocorpodeltestoCarattere">
    <w:name w:val="Rientro corpo del testo Carattere"/>
    <w:link w:val="Rientrocorpodeltesto"/>
    <w:rsid w:val="001674F1"/>
    <w:rPr>
      <w:lang w:val="en-US" w:eastAsia="en-US"/>
    </w:rPr>
  </w:style>
  <w:style w:type="character" w:customStyle="1" w:styleId="Lista1Char">
    <w:name w:val="Lista 1 Char"/>
    <w:link w:val="Lista1"/>
    <w:rsid w:val="001674F1"/>
    <w:rPr>
      <w:rFonts w:ascii="Arial" w:hAnsi="Arial"/>
      <w:sz w:val="22"/>
      <w:szCs w:val="24"/>
      <w:lang w:val="ro-RO" w:eastAsia="ro-RO"/>
    </w:rPr>
  </w:style>
  <w:style w:type="paragraph" w:customStyle="1" w:styleId="Listparagraf1">
    <w:name w:val="Listă paragraf1"/>
    <w:basedOn w:val="Normale"/>
    <w:qFormat/>
    <w:rsid w:val="001674F1"/>
    <w:pPr>
      <w:widowControl/>
      <w:spacing w:after="200" w:line="276" w:lineRule="auto"/>
      <w:ind w:left="720"/>
      <w:contextualSpacing/>
    </w:pPr>
    <w:rPr>
      <w:rFonts w:ascii="Calibri" w:eastAsia="Calibri" w:hAnsi="Calibri"/>
      <w:snapToGrid/>
      <w:sz w:val="22"/>
      <w:szCs w:val="22"/>
      <w:lang w:val="ro-RO" w:eastAsia="en-US"/>
    </w:rPr>
  </w:style>
  <w:style w:type="character" w:customStyle="1" w:styleId="Titolo5Carattere">
    <w:name w:val="Titolo 5 Carattere"/>
    <w:aliases w:val="h5 Carattere,H5 Carattere,Heading 5 - Mandatory requirements Carattere,heading 5 Carattere,Heading 5 - Bad Carattere,paragraphe[2] Carattere,5 sub-bullet Carattere,sb Carattere,4 Carattere,NSR_heading5 Carattere,NSR Titre 5 Carattere"/>
    <w:link w:val="Titolo5"/>
    <w:rsid w:val="00005BC2"/>
    <w:rPr>
      <w:rFonts w:ascii="Arial" w:hAnsi="Arial"/>
      <w:sz w:val="22"/>
      <w:lang w:val="en-US" w:eastAsia="en-US"/>
    </w:rPr>
  </w:style>
  <w:style w:type="character" w:customStyle="1" w:styleId="Titolo6Carattere">
    <w:name w:val="Titolo 6 Carattere"/>
    <w:aliases w:val="H6 Carattere,Appendix Titre 1 Carattere,heading 6 Carattere,Heading 6-Appendixes Carattere,sub-dash Carattere,sd Carattere,5 Carattere,paragraphe[3] Carattere,h6 Carattere,NSR Titre 6 Carattere,Bullet list Carattere,Appendix Carattere"/>
    <w:link w:val="Titolo6"/>
    <w:rsid w:val="00005BC2"/>
    <w:rPr>
      <w:rFonts w:ascii="Arial" w:hAnsi="Arial"/>
      <w:i/>
      <w:sz w:val="22"/>
      <w:lang w:val="en-US" w:eastAsia="en-US"/>
    </w:rPr>
  </w:style>
  <w:style w:type="character" w:customStyle="1" w:styleId="Titolo7Carattere">
    <w:name w:val="Titolo 7 Carattere"/>
    <w:aliases w:val="liste1 Carattere,Appendix Titre 2 Carattere,heading 7 Carattere,liste[1] Carattere,h7 Carattere,NSR Titre 7 Carattere,L7 Carattere,ITT t7 Carattere,PA Appendix Major Carattere,7 sub-style Carattere,Titre 7 - OSLO LOT 1 Carattere"/>
    <w:link w:val="Titolo7"/>
    <w:rsid w:val="00005BC2"/>
    <w:rPr>
      <w:rFonts w:ascii="Arial" w:hAnsi="Arial"/>
      <w:lang w:val="en-US" w:eastAsia="en-US"/>
    </w:rPr>
  </w:style>
  <w:style w:type="character" w:customStyle="1" w:styleId="Titolo8Carattere">
    <w:name w:val="Titolo 8 Carattere"/>
    <w:aliases w:val="liste 2 Carattere,Appendix Titre 3 Carattere,heading 8 Carattere,liste[2] Carattere,NSR Titre 8 Carattere,Legal Level 1.1.1. Carattere,Center Bold Carattere,ITT t8 Carattere,PA Appendix Minor Carattere,poi Carattere"/>
    <w:link w:val="Titolo8"/>
    <w:rsid w:val="00005BC2"/>
    <w:rPr>
      <w:rFonts w:ascii="Arial" w:hAnsi="Arial"/>
      <w:i/>
      <w:lang w:val="en-US" w:eastAsia="en-US"/>
    </w:rPr>
  </w:style>
  <w:style w:type="character" w:customStyle="1" w:styleId="Titolo9Carattere">
    <w:name w:val="Titolo 9 Carattere"/>
    <w:aliases w:val="Titolo 10 Carattere,Appendice Carattere,Appendix Titre 4 Carattere,heading 9 Carattere,liste[3] Carattere,NSR Titre 9 Carattere,Titre 10 Carattere,Section Carattere,App Heading Carattere,App Heading1 Carattere,App Heading2 Carattere"/>
    <w:link w:val="Titolo9"/>
    <w:rsid w:val="00005BC2"/>
    <w:rPr>
      <w:rFonts w:ascii="Arial" w:hAnsi="Arial"/>
      <w:i/>
      <w:sz w:val="18"/>
      <w:lang w:val="en-US" w:eastAsia="en-US"/>
    </w:rPr>
  </w:style>
  <w:style w:type="paragraph" w:customStyle="1" w:styleId="Lista22">
    <w:name w:val="Lista 22"/>
    <w:basedOn w:val="Normale"/>
    <w:rsid w:val="00005BC2"/>
    <w:pPr>
      <w:widowControl/>
      <w:tabs>
        <w:tab w:val="num" w:pos="1680"/>
      </w:tabs>
      <w:ind w:left="1680" w:hanging="360"/>
      <w:jc w:val="both"/>
    </w:pPr>
    <w:rPr>
      <w:rFonts w:ascii="Arial" w:hAnsi="Arial"/>
      <w:snapToGrid/>
      <w:sz w:val="22"/>
      <w:szCs w:val="24"/>
      <w:lang w:val="ro-RO" w:eastAsia="ro-RO"/>
    </w:rPr>
  </w:style>
  <w:style w:type="paragraph" w:customStyle="1" w:styleId="Lista32">
    <w:name w:val="Lista 32"/>
    <w:basedOn w:val="Normale"/>
    <w:rsid w:val="00005BC2"/>
    <w:pPr>
      <w:widowControl/>
      <w:tabs>
        <w:tab w:val="num" w:pos="2400"/>
      </w:tabs>
      <w:ind w:left="2400" w:hanging="360"/>
      <w:jc w:val="both"/>
    </w:pPr>
    <w:rPr>
      <w:rFonts w:ascii="Arial" w:hAnsi="Arial"/>
      <w:snapToGrid/>
      <w:sz w:val="22"/>
      <w:szCs w:val="24"/>
      <w:lang w:val="ro-RO" w:eastAsia="ro-RO"/>
    </w:rPr>
  </w:style>
  <w:style w:type="paragraph" w:customStyle="1" w:styleId="Default">
    <w:name w:val="Default"/>
    <w:rsid w:val="00005BC2"/>
    <w:pPr>
      <w:autoSpaceDE w:val="0"/>
      <w:autoSpaceDN w:val="0"/>
      <w:adjustRightInd w:val="0"/>
    </w:pPr>
    <w:rPr>
      <w:rFonts w:ascii="Arial" w:hAnsi="Arial" w:cs="Arial"/>
      <w:color w:val="000000"/>
      <w:sz w:val="24"/>
      <w:szCs w:val="24"/>
      <w:lang w:val="en-US" w:eastAsia="en-US"/>
    </w:rPr>
  </w:style>
  <w:style w:type="paragraph" w:customStyle="1" w:styleId="Listabuline1">
    <w:name w:val="Lista buline 1"/>
    <w:basedOn w:val="Normale"/>
    <w:rsid w:val="00005BC2"/>
    <w:pPr>
      <w:widowControl/>
      <w:overflowPunct w:val="0"/>
      <w:autoSpaceDE w:val="0"/>
      <w:autoSpaceDN w:val="0"/>
      <w:adjustRightInd w:val="0"/>
      <w:spacing w:after="60"/>
      <w:ind w:left="360" w:hanging="360"/>
      <w:jc w:val="both"/>
    </w:pPr>
    <w:rPr>
      <w:rFonts w:ascii="Times-R" w:hAnsi="Times-R"/>
      <w:snapToGrid/>
      <w:sz w:val="26"/>
      <w:lang w:val="en-US" w:eastAsia="en-US"/>
    </w:rPr>
  </w:style>
  <w:style w:type="paragraph" w:customStyle="1" w:styleId="Listabuline2">
    <w:name w:val="Lista buline 2"/>
    <w:basedOn w:val="Normale"/>
    <w:rsid w:val="00005BC2"/>
    <w:pPr>
      <w:widowControl/>
      <w:overflowPunct w:val="0"/>
      <w:autoSpaceDE w:val="0"/>
      <w:autoSpaceDN w:val="0"/>
      <w:adjustRightInd w:val="0"/>
      <w:spacing w:after="60"/>
      <w:ind w:left="927" w:hanging="360"/>
      <w:jc w:val="both"/>
    </w:pPr>
    <w:rPr>
      <w:rFonts w:ascii="Times-R" w:hAnsi="Times-R"/>
      <w:snapToGrid/>
      <w:sz w:val="26"/>
      <w:lang w:val="en-US" w:eastAsia="en-US"/>
    </w:rPr>
  </w:style>
  <w:style w:type="character" w:customStyle="1" w:styleId="TestofumettoCarattere">
    <w:name w:val="Testo fumetto Carattere"/>
    <w:link w:val="Testofumetto"/>
    <w:rsid w:val="00005BC2"/>
    <w:rPr>
      <w:rFonts w:ascii="Tahoma" w:hAnsi="Tahoma" w:cs="Tahoma"/>
      <w:snapToGrid w:val="0"/>
      <w:sz w:val="16"/>
      <w:szCs w:val="16"/>
    </w:rPr>
  </w:style>
  <w:style w:type="character" w:styleId="Testosegnaposto">
    <w:name w:val="Placeholder Text"/>
    <w:uiPriority w:val="99"/>
    <w:semiHidden/>
    <w:rsid w:val="00005BC2"/>
    <w:rPr>
      <w:color w:val="808080"/>
    </w:rPr>
  </w:style>
  <w:style w:type="paragraph" w:customStyle="1" w:styleId="WW-BodyText2">
    <w:name w:val="WW-Body Text 2"/>
    <w:basedOn w:val="Normale"/>
    <w:qFormat/>
    <w:rsid w:val="00CD7A6C"/>
    <w:pPr>
      <w:widowControl/>
      <w:suppressAutoHyphens/>
      <w:jc w:val="both"/>
    </w:pPr>
    <w:rPr>
      <w:rFonts w:ascii="ArialUpR" w:hAnsi="ArialUpR"/>
      <w:snapToGrid/>
      <w:lang w:val="en-US" w:eastAsia="ro-RO"/>
    </w:rPr>
  </w:style>
  <w:style w:type="character" w:styleId="Enfasigrassetto">
    <w:name w:val="Strong"/>
    <w:qFormat/>
    <w:rsid w:val="00A63E28"/>
    <w:rPr>
      <w:b/>
      <w:bCs/>
    </w:rPr>
  </w:style>
  <w:style w:type="character" w:customStyle="1" w:styleId="Bodytext211pt">
    <w:name w:val="Body text (2) + 11 pt"/>
    <w:rsid w:val="006112C0"/>
    <w:rPr>
      <w:rFonts w:eastAsia="Times New Roman" w:cs="Times New Roman"/>
      <w:color w:val="000000"/>
      <w:spacing w:val="0"/>
      <w:w w:val="100"/>
      <w:position w:val="0"/>
      <w:sz w:val="22"/>
      <w:szCs w:val="22"/>
      <w:shd w:val="clear" w:color="auto" w:fill="FFFFFF"/>
      <w:lang w:val="ro-RO" w:eastAsia="ro-RO" w:bidi="ro-RO"/>
    </w:rPr>
  </w:style>
  <w:style w:type="paragraph" w:customStyle="1" w:styleId="Bodytext20">
    <w:name w:val="Body text (2)"/>
    <w:basedOn w:val="Normale"/>
    <w:rsid w:val="006112C0"/>
    <w:pPr>
      <w:shd w:val="clear" w:color="auto" w:fill="FFFFFF"/>
      <w:spacing w:before="420" w:line="277" w:lineRule="exact"/>
    </w:pPr>
    <w:rPr>
      <w:snapToGrid/>
      <w:szCs w:val="22"/>
      <w:lang w:val="en-US" w:eastAsia="en-US"/>
    </w:rPr>
  </w:style>
  <w:style w:type="paragraph" w:customStyle="1" w:styleId="TableContents">
    <w:name w:val="Table Contents"/>
    <w:basedOn w:val="Corpotesto"/>
    <w:rsid w:val="00EF6846"/>
    <w:pPr>
      <w:widowControl/>
      <w:suppressLineNumbers/>
      <w:suppressAutoHyphens/>
      <w:spacing w:after="120"/>
      <w:ind w:left="0" w:firstLine="0"/>
    </w:pPr>
    <w:rPr>
      <w:rFonts w:ascii="Times New Roman" w:eastAsia="Times New Roman" w:hAnsi="Times New Roman"/>
      <w:lang w:val="it-IT" w:eastAsia="ar-SA"/>
    </w:rPr>
  </w:style>
  <w:style w:type="character" w:customStyle="1" w:styleId="TablecaptionExact">
    <w:name w:val="Table caption Exact"/>
    <w:rsid w:val="000535CC"/>
    <w:rPr>
      <w:rFonts w:ascii="Times New Roman" w:eastAsia="Times New Roman" w:hAnsi="Times New Roman" w:cs="Times New Roman"/>
      <w:b w:val="0"/>
      <w:bCs w:val="0"/>
      <w:i w:val="0"/>
      <w:iCs w:val="0"/>
      <w:smallCaps w:val="0"/>
      <w:strike w:val="0"/>
      <w:sz w:val="22"/>
      <w:szCs w:val="22"/>
      <w:u w:val="none"/>
    </w:rPr>
  </w:style>
  <w:style w:type="paragraph" w:styleId="NormaleWeb">
    <w:name w:val="Normal (Web)"/>
    <w:basedOn w:val="Normale"/>
    <w:uiPriority w:val="99"/>
    <w:unhideWhenUsed/>
    <w:rsid w:val="000535CC"/>
    <w:pPr>
      <w:widowControl/>
      <w:spacing w:before="100" w:beforeAutospacing="1" w:after="100" w:afterAutospacing="1"/>
    </w:pPr>
    <w:rPr>
      <w:snapToGrid/>
      <w:szCs w:val="24"/>
      <w:lang w:val="it-IT" w:eastAsia="it-IT"/>
    </w:rPr>
  </w:style>
  <w:style w:type="paragraph" w:styleId="Soggettocommento">
    <w:name w:val="annotation subject"/>
    <w:basedOn w:val="Testocommento"/>
    <w:next w:val="Testocommento"/>
    <w:link w:val="SoggettocommentoCarattere"/>
    <w:unhideWhenUsed/>
    <w:rsid w:val="000535CC"/>
    <w:pPr>
      <w:widowControl w:val="0"/>
      <w:suppressAutoHyphens w:val="0"/>
    </w:pPr>
    <w:rPr>
      <w:b/>
      <w:bCs/>
      <w:snapToGrid w:val="0"/>
      <w:lang w:val="ro-RO" w:eastAsia="ro-RO"/>
    </w:rPr>
  </w:style>
  <w:style w:type="character" w:customStyle="1" w:styleId="SoggettocommentoCarattere">
    <w:name w:val="Soggetto commento Carattere"/>
    <w:link w:val="Soggettocommento"/>
    <w:rsid w:val="000535CC"/>
    <w:rPr>
      <w:b/>
      <w:bCs/>
      <w:snapToGrid w:val="0"/>
      <w:lang w:val="ro-RO" w:eastAsia="ro-RO"/>
    </w:rPr>
  </w:style>
  <w:style w:type="paragraph" w:customStyle="1" w:styleId="TableParagraph">
    <w:name w:val="Table Paragraph"/>
    <w:basedOn w:val="Normale"/>
    <w:uiPriority w:val="1"/>
    <w:qFormat/>
    <w:rsid w:val="000535CC"/>
    <w:rPr>
      <w:rFonts w:ascii="Calibri" w:eastAsia="Calibri" w:hAnsi="Calibri"/>
      <w:snapToGrid/>
      <w:sz w:val="22"/>
      <w:szCs w:val="22"/>
      <w:lang w:val="en-US" w:eastAsia="en-US"/>
    </w:rPr>
  </w:style>
  <w:style w:type="character" w:customStyle="1" w:styleId="tlid-translation">
    <w:name w:val="tlid-translation"/>
    <w:rsid w:val="00A167AE"/>
  </w:style>
  <w:style w:type="character" w:customStyle="1" w:styleId="CharChar30">
    <w:name w:val="Char Char3"/>
    <w:rsid w:val="00A40A70"/>
    <w:rPr>
      <w:color w:val="000000"/>
      <w:sz w:val="24"/>
      <w:szCs w:val="22"/>
      <w:lang w:val="en-US" w:eastAsia="en-US" w:bidi="ar-SA"/>
    </w:rPr>
  </w:style>
  <w:style w:type="character" w:customStyle="1" w:styleId="Titolo1Carattere1">
    <w:name w:val="Titolo 1 Carattere1"/>
    <w:aliases w:val="Titolo 0 Carattere1"/>
    <w:uiPriority w:val="9"/>
    <w:rsid w:val="00A40A70"/>
    <w:rPr>
      <w:rFonts w:ascii="Calibri Light" w:eastAsia="Times New Roman" w:hAnsi="Calibri Light" w:cs="Times New Roman"/>
      <w:color w:val="2F5496"/>
      <w:sz w:val="32"/>
      <w:szCs w:val="32"/>
      <w:lang w:val="ro-RO" w:eastAsia="ro-RO"/>
    </w:rPr>
  </w:style>
  <w:style w:type="character" w:customStyle="1" w:styleId="PreformattatoHTMLCarattere">
    <w:name w:val="Preformattato HTML Carattere"/>
    <w:link w:val="PreformattatoHTML"/>
    <w:rsid w:val="00A40A70"/>
    <w:rPr>
      <w:rFonts w:ascii="Courier New" w:hAnsi="Courier New" w:cs="Courier New"/>
      <w:sz w:val="24"/>
      <w:szCs w:val="24"/>
    </w:rPr>
  </w:style>
  <w:style w:type="character" w:customStyle="1" w:styleId="MappadocumentoCarattere">
    <w:name w:val="Mappa documento Carattere"/>
    <w:link w:val="Mappadocumento"/>
    <w:rsid w:val="00A40A70"/>
    <w:rPr>
      <w:rFonts w:ascii="Tahoma" w:hAnsi="Tahoma" w:cs="Tahoma"/>
      <w:snapToGrid w:val="0"/>
      <w:shd w:val="clear" w:color="auto" w:fill="000080"/>
    </w:rPr>
  </w:style>
  <w:style w:type="paragraph" w:styleId="Indicedellefigure">
    <w:name w:val="table of figures"/>
    <w:basedOn w:val="Normale"/>
    <w:next w:val="Normale"/>
    <w:unhideWhenUsed/>
    <w:rsid w:val="00A40A70"/>
  </w:style>
  <w:style w:type="paragraph" w:customStyle="1" w:styleId="Lista2">
    <w:name w:val="Lista 2"/>
    <w:basedOn w:val="Normale"/>
    <w:rsid w:val="00A40A70"/>
    <w:pPr>
      <w:widowControl/>
      <w:tabs>
        <w:tab w:val="num" w:pos="1680"/>
      </w:tabs>
      <w:ind w:left="1680" w:hanging="360"/>
      <w:jc w:val="both"/>
    </w:pPr>
    <w:rPr>
      <w:rFonts w:ascii="Arial" w:hAnsi="Arial"/>
      <w:snapToGrid/>
      <w:sz w:val="22"/>
      <w:lang w:val="ro-RO" w:eastAsia="en-US"/>
    </w:rPr>
  </w:style>
  <w:style w:type="paragraph" w:customStyle="1" w:styleId="xl63">
    <w:name w:val="xl63"/>
    <w:basedOn w:val="Normale"/>
    <w:rsid w:val="004F036A"/>
    <w:pPr>
      <w:widowControl/>
      <w:spacing w:before="100" w:beforeAutospacing="1" w:after="100" w:afterAutospacing="1"/>
      <w:jc w:val="center"/>
    </w:pPr>
    <w:rPr>
      <w:snapToGrid/>
      <w:szCs w:val="24"/>
      <w:lang w:val="en-US" w:eastAsia="en-US"/>
    </w:rPr>
  </w:style>
  <w:style w:type="paragraph" w:customStyle="1" w:styleId="xl64">
    <w:name w:val="xl64"/>
    <w:basedOn w:val="Normale"/>
    <w:rsid w:val="004F036A"/>
    <w:pPr>
      <w:widowControl/>
      <w:spacing w:before="100" w:beforeAutospacing="1" w:after="100" w:afterAutospacing="1"/>
      <w:jc w:val="center"/>
    </w:pPr>
    <w:rPr>
      <w:snapToGrid/>
      <w:szCs w:val="24"/>
      <w:lang w:val="en-US" w:eastAsia="en-US"/>
    </w:rPr>
  </w:style>
  <w:style w:type="paragraph" w:customStyle="1" w:styleId="xl65">
    <w:name w:val="xl65"/>
    <w:basedOn w:val="Normale"/>
    <w:rsid w:val="004F036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snapToGrid/>
      <w:szCs w:val="24"/>
      <w:lang w:val="en-US" w:eastAsia="en-US"/>
    </w:rPr>
  </w:style>
  <w:style w:type="paragraph" w:customStyle="1" w:styleId="xl66">
    <w:name w:val="xl66"/>
    <w:basedOn w:val="Normale"/>
    <w:rsid w:val="004F036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snapToGrid/>
      <w:szCs w:val="24"/>
      <w:lang w:val="en-US" w:eastAsia="en-US"/>
    </w:rPr>
  </w:style>
  <w:style w:type="character" w:customStyle="1" w:styleId="highlightselected">
    <w:name w:val="highlight selected"/>
    <w:rsid w:val="004F036A"/>
  </w:style>
  <w:style w:type="table" w:customStyle="1" w:styleId="TableGrid">
    <w:name w:val="TableGrid"/>
    <w:rsid w:val="004F036A"/>
    <w:pPr>
      <w:spacing w:before="120" w:after="120" w:line="276" w:lineRule="auto"/>
      <w:ind w:firstLine="567"/>
      <w:jc w:val="both"/>
    </w:pPr>
    <w:rPr>
      <w:color w:val="000000"/>
      <w:sz w:val="22"/>
      <w:szCs w:val="22"/>
      <w:lang w:val="en-US" w:eastAsia="en-US"/>
    </w:rPr>
    <w:tblPr>
      <w:tblCellMar>
        <w:top w:w="0" w:type="dxa"/>
        <w:left w:w="0" w:type="dxa"/>
        <w:bottom w:w="0" w:type="dxa"/>
        <w:right w:w="0" w:type="dxa"/>
      </w:tblCellMar>
    </w:tblPr>
  </w:style>
  <w:style w:type="table" w:customStyle="1" w:styleId="TableGrid1">
    <w:name w:val="Table Grid1"/>
    <w:basedOn w:val="Tabellanormale"/>
    <w:uiPriority w:val="59"/>
    <w:rsid w:val="004F036A"/>
    <w:rPr>
      <w:rFonts w:eastAsia="Calibri"/>
      <w:sz w:val="24"/>
      <w:szCs w:val="22"/>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ommario4">
    <w:name w:val="toc 4"/>
    <w:basedOn w:val="Normale"/>
    <w:next w:val="Normale"/>
    <w:autoRedefine/>
    <w:uiPriority w:val="39"/>
    <w:unhideWhenUsed/>
    <w:rsid w:val="009252BC"/>
    <w:pPr>
      <w:widowControl/>
      <w:spacing w:after="100" w:line="276" w:lineRule="auto"/>
      <w:ind w:left="660"/>
    </w:pPr>
    <w:rPr>
      <w:rFonts w:asciiTheme="minorHAnsi" w:eastAsiaTheme="minorEastAsia" w:hAnsiTheme="minorHAnsi" w:cstheme="minorBidi"/>
      <w:snapToGrid/>
      <w:sz w:val="22"/>
      <w:szCs w:val="22"/>
    </w:rPr>
  </w:style>
  <w:style w:type="paragraph" w:styleId="Sommario5">
    <w:name w:val="toc 5"/>
    <w:basedOn w:val="Normale"/>
    <w:next w:val="Normale"/>
    <w:autoRedefine/>
    <w:uiPriority w:val="39"/>
    <w:unhideWhenUsed/>
    <w:rsid w:val="009252BC"/>
    <w:pPr>
      <w:widowControl/>
      <w:spacing w:after="100" w:line="276" w:lineRule="auto"/>
      <w:ind w:left="880"/>
    </w:pPr>
    <w:rPr>
      <w:rFonts w:asciiTheme="minorHAnsi" w:eastAsiaTheme="minorEastAsia" w:hAnsiTheme="minorHAnsi" w:cstheme="minorBidi"/>
      <w:snapToGrid/>
      <w:sz w:val="22"/>
      <w:szCs w:val="22"/>
    </w:rPr>
  </w:style>
  <w:style w:type="paragraph" w:styleId="Sommario6">
    <w:name w:val="toc 6"/>
    <w:basedOn w:val="Normale"/>
    <w:next w:val="Normale"/>
    <w:autoRedefine/>
    <w:uiPriority w:val="39"/>
    <w:unhideWhenUsed/>
    <w:rsid w:val="009252BC"/>
    <w:pPr>
      <w:widowControl/>
      <w:spacing w:after="100" w:line="276" w:lineRule="auto"/>
      <w:ind w:left="1100"/>
    </w:pPr>
    <w:rPr>
      <w:rFonts w:asciiTheme="minorHAnsi" w:eastAsiaTheme="minorEastAsia" w:hAnsiTheme="minorHAnsi" w:cstheme="minorBidi"/>
      <w:snapToGrid/>
      <w:sz w:val="22"/>
      <w:szCs w:val="22"/>
    </w:rPr>
  </w:style>
  <w:style w:type="paragraph" w:styleId="Sommario7">
    <w:name w:val="toc 7"/>
    <w:basedOn w:val="Normale"/>
    <w:next w:val="Normale"/>
    <w:autoRedefine/>
    <w:uiPriority w:val="39"/>
    <w:unhideWhenUsed/>
    <w:rsid w:val="009252BC"/>
    <w:pPr>
      <w:widowControl/>
      <w:spacing w:after="100" w:line="276" w:lineRule="auto"/>
      <w:ind w:left="1320"/>
    </w:pPr>
    <w:rPr>
      <w:rFonts w:asciiTheme="minorHAnsi" w:eastAsiaTheme="minorEastAsia" w:hAnsiTheme="minorHAnsi" w:cstheme="minorBidi"/>
      <w:snapToGrid/>
      <w:sz w:val="22"/>
      <w:szCs w:val="22"/>
    </w:rPr>
  </w:style>
  <w:style w:type="paragraph" w:styleId="Sommario8">
    <w:name w:val="toc 8"/>
    <w:basedOn w:val="Normale"/>
    <w:next w:val="Normale"/>
    <w:autoRedefine/>
    <w:uiPriority w:val="39"/>
    <w:unhideWhenUsed/>
    <w:rsid w:val="009252BC"/>
    <w:pPr>
      <w:widowControl/>
      <w:spacing w:after="100" w:line="276" w:lineRule="auto"/>
      <w:ind w:left="1540"/>
    </w:pPr>
    <w:rPr>
      <w:rFonts w:asciiTheme="minorHAnsi" w:eastAsiaTheme="minorEastAsia" w:hAnsiTheme="minorHAnsi" w:cstheme="minorBidi"/>
      <w:snapToGrid/>
      <w:sz w:val="22"/>
      <w:szCs w:val="22"/>
    </w:rPr>
  </w:style>
  <w:style w:type="paragraph" w:styleId="Sommario9">
    <w:name w:val="toc 9"/>
    <w:basedOn w:val="Normale"/>
    <w:next w:val="Normale"/>
    <w:autoRedefine/>
    <w:uiPriority w:val="39"/>
    <w:unhideWhenUsed/>
    <w:rsid w:val="009252BC"/>
    <w:pPr>
      <w:widowControl/>
      <w:spacing w:after="100" w:line="276" w:lineRule="auto"/>
      <w:ind w:left="1760"/>
    </w:pPr>
    <w:rPr>
      <w:rFonts w:asciiTheme="minorHAnsi" w:eastAsiaTheme="minorEastAsia" w:hAnsiTheme="minorHAnsi" w:cstheme="minorBidi"/>
      <w:snapToGrid/>
      <w:sz w:val="22"/>
      <w:szCs w:val="22"/>
    </w:rPr>
  </w:style>
  <w:style w:type="character" w:customStyle="1" w:styleId="mediumtext1">
    <w:name w:val="medium_text1"/>
    <w:basedOn w:val="Carpredefinitoparagrafo"/>
    <w:rsid w:val="0074745E"/>
    <w:rPr>
      <w:sz w:val="24"/>
      <w:szCs w:val="24"/>
    </w:rPr>
  </w:style>
  <w:style w:type="paragraph" w:customStyle="1" w:styleId="Paragrafoelenco2">
    <w:name w:val="Paragrafo elenco2"/>
    <w:basedOn w:val="Normale"/>
    <w:rsid w:val="0074745E"/>
    <w:pPr>
      <w:widowControl/>
      <w:suppressAutoHyphens/>
      <w:autoSpaceDE w:val="0"/>
      <w:ind w:left="720"/>
    </w:pPr>
    <w:rPr>
      <w:rFonts w:ascii="Century Gothic" w:eastAsia="Calibri" w:hAnsi="Century Gothic" w:cs="Century Gothic"/>
      <w:snapToGrid/>
      <w:color w:val="000000"/>
      <w:szCs w:val="24"/>
      <w:lang w:val="en-US" w:eastAsia="zh-CN"/>
    </w:rPr>
  </w:style>
  <w:style w:type="paragraph" w:customStyle="1" w:styleId="ListParagraph1">
    <w:name w:val="List Paragraph1"/>
    <w:basedOn w:val="Normale"/>
    <w:rsid w:val="0074745E"/>
    <w:pPr>
      <w:widowControl/>
      <w:autoSpaceDE w:val="0"/>
      <w:spacing w:after="200" w:line="276" w:lineRule="auto"/>
      <w:ind w:left="720"/>
      <w:contextualSpacing/>
    </w:pPr>
    <w:rPr>
      <w:rFonts w:ascii="Calibri" w:eastAsia="Calibri" w:hAnsi="Calibri" w:cs="Calibri"/>
      <w:snapToGrid/>
      <w:color w:val="000000"/>
      <w:sz w:val="22"/>
      <w:szCs w:val="22"/>
      <w:lang w:val="ro-RO" w:eastAsia="zh-CN"/>
    </w:rPr>
  </w:style>
  <w:style w:type="character" w:customStyle="1" w:styleId="CharChar31">
    <w:name w:val="Char Char31"/>
    <w:rsid w:val="00AF0635"/>
    <w:rPr>
      <w:color w:val="000000"/>
      <w:sz w:val="24"/>
      <w:szCs w:val="22"/>
      <w:lang w:val="en-US" w:eastAsia="en-US" w:bidi="ar-SA"/>
    </w:rPr>
  </w:style>
  <w:style w:type="character" w:customStyle="1" w:styleId="FontStyle61">
    <w:name w:val="Font Style61"/>
    <w:rsid w:val="00AF0635"/>
    <w:rPr>
      <w:rFonts w:ascii="Times New Roman" w:hAnsi="Times New Roman" w:cs="Times New Roman" w:hint="default"/>
      <w:b/>
      <w:bCs/>
      <w:sz w:val="26"/>
      <w:szCs w:val="26"/>
    </w:rPr>
  </w:style>
  <w:style w:type="character" w:styleId="Numeroriga">
    <w:name w:val="line number"/>
    <w:uiPriority w:val="99"/>
    <w:semiHidden/>
    <w:unhideWhenUsed/>
    <w:rsid w:val="0099699F"/>
  </w:style>
  <w:style w:type="paragraph" w:customStyle="1" w:styleId="StileParagrafoelenco1TimesNewRoman12pt">
    <w:name w:val="Stile Paragrafo elenco1 + Times New Roman 12 pt"/>
    <w:basedOn w:val="Paragrafoelenco1"/>
    <w:rsid w:val="00FB5B8A"/>
  </w:style>
  <w:style w:type="table" w:customStyle="1" w:styleId="Tabellasemplice-11">
    <w:name w:val="Tabella semplice - 11"/>
    <w:basedOn w:val="Tabellanormale"/>
    <w:uiPriority w:val="41"/>
    <w:rsid w:val="0016717B"/>
    <w:rPr>
      <w:rFonts w:asciiTheme="minorHAnsi" w:eastAsiaTheme="minorHAnsi" w:hAnsiTheme="minorHAnsi" w:cstheme="minorBidi"/>
      <w:sz w:val="22"/>
      <w:szCs w:val="22"/>
      <w:lang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2">
    <w:name w:val="Table Grid2"/>
    <w:basedOn w:val="Tabellanormale"/>
    <w:uiPriority w:val="59"/>
    <w:rsid w:val="00690AEE"/>
    <w:rPr>
      <w:rFonts w:eastAsia="Calibri"/>
      <w:sz w:val="24"/>
      <w:szCs w:val="24"/>
      <w:lang w:val="hr-H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ttereCarattereCharChar">
    <w:name w:val="Carattere Carattere Char Char"/>
    <w:basedOn w:val="Normale"/>
    <w:rsid w:val="001A2405"/>
    <w:pPr>
      <w:widowControl/>
      <w:tabs>
        <w:tab w:val="left" w:pos="709"/>
      </w:tabs>
    </w:pPr>
    <w:rPr>
      <w:rFonts w:ascii="Tahoma" w:hAnsi="Tahoma"/>
      <w:snapToGrid/>
      <w:szCs w:val="24"/>
      <w:lang w:val="pl-PL" w:eastAsia="pl-PL"/>
    </w:rPr>
  </w:style>
  <w:style w:type="paragraph" w:customStyle="1" w:styleId="Intestazione1">
    <w:name w:val="Intestazione1"/>
    <w:basedOn w:val="Normale"/>
    <w:rsid w:val="001A2405"/>
    <w:pPr>
      <w:widowControl/>
      <w:tabs>
        <w:tab w:val="center" w:pos="4680"/>
        <w:tab w:val="right" w:pos="9360"/>
      </w:tabs>
      <w:spacing w:line="240" w:lineRule="atLeast"/>
    </w:pPr>
    <w:rPr>
      <w:rFonts w:ascii="Calibri" w:eastAsia="Calibri" w:hAnsi="Calibri"/>
      <w:snapToGrid/>
      <w:sz w:val="22"/>
      <w:lang w:val="en-US" w:eastAsia="en-US"/>
    </w:rPr>
  </w:style>
  <w:style w:type="character" w:customStyle="1" w:styleId="Heading2Char2">
    <w:name w:val="Heading 2 Char2"/>
    <w:aliases w:val="h2 Char,H2 Char,1.1 Char2,1.1 Char Char1,Heading 2 Char Char,h2 Char Char Char,Heading 2 Char1 Char,h2 Char1 Char,1.1 Char1 Char,1.1 Char Char Char,Heading 2 Char Char Char Char Char Char Char Char Char Char,Char Char1,Char Char Char1"/>
    <w:rsid w:val="001A2405"/>
    <w:rPr>
      <w:rFonts w:ascii="Arial" w:hAnsi="Arial"/>
      <w:b/>
      <w:sz w:val="26"/>
      <w:lang w:val="en-GB" w:eastAsia="it-IT"/>
    </w:rPr>
  </w:style>
  <w:style w:type="character" w:customStyle="1" w:styleId="CorpodeltestoCarattere">
    <w:name w:val="Corpo del testo Carattere"/>
    <w:rsid w:val="001A2405"/>
    <w:rPr>
      <w:sz w:val="24"/>
      <w:szCs w:val="24"/>
    </w:rPr>
  </w:style>
  <w:style w:type="character" w:customStyle="1" w:styleId="BodyTextChar1">
    <w:name w:val="Body Text Char1"/>
    <w:aliases w:val="Body Text Char Char,Body Text2 Char,Body Text11 Char"/>
    <w:rsid w:val="001A2405"/>
    <w:rPr>
      <w:rFonts w:ascii="Arial" w:hAnsi="Arial"/>
      <w:sz w:val="22"/>
      <w:lang w:val="en-GB" w:eastAsia="it-IT" w:bidi="ar-SA"/>
    </w:rPr>
  </w:style>
  <w:style w:type="paragraph" w:customStyle="1" w:styleId="ToRTitle">
    <w:name w:val="ToR Title"/>
    <w:basedOn w:val="Normale"/>
    <w:rsid w:val="001A2405"/>
    <w:pPr>
      <w:keepLines/>
      <w:widowControl/>
      <w:tabs>
        <w:tab w:val="left" w:pos="720"/>
        <w:tab w:val="left" w:pos="1080"/>
        <w:tab w:val="left" w:pos="1440"/>
        <w:tab w:val="left" w:pos="1800"/>
        <w:tab w:val="left" w:pos="2400"/>
        <w:tab w:val="left" w:pos="3000"/>
        <w:tab w:val="left" w:pos="3600"/>
        <w:tab w:val="left" w:pos="4200"/>
        <w:tab w:val="left" w:pos="4800"/>
        <w:tab w:val="left" w:pos="5400"/>
        <w:tab w:val="left" w:pos="6000"/>
        <w:tab w:val="left" w:pos="6600"/>
        <w:tab w:val="left" w:pos="7200"/>
        <w:tab w:val="right" w:pos="8400"/>
      </w:tabs>
      <w:spacing w:before="20" w:after="20"/>
      <w:jc w:val="center"/>
    </w:pPr>
    <w:rPr>
      <w:rFonts w:ascii="Arial" w:hAnsi="Arial"/>
      <w:b/>
      <w:bCs/>
      <w:snapToGrid/>
      <w:sz w:val="18"/>
      <w:lang w:eastAsia="it-IT"/>
    </w:rPr>
  </w:style>
  <w:style w:type="paragraph" w:customStyle="1" w:styleId="ToRContent">
    <w:name w:val="ToR Content"/>
    <w:basedOn w:val="Normale"/>
    <w:rsid w:val="001A2405"/>
    <w:pPr>
      <w:keepLines/>
      <w:widowControl/>
      <w:tabs>
        <w:tab w:val="left" w:pos="720"/>
        <w:tab w:val="left" w:pos="1080"/>
        <w:tab w:val="left" w:pos="1440"/>
        <w:tab w:val="left" w:pos="1800"/>
        <w:tab w:val="left" w:pos="2400"/>
        <w:tab w:val="left" w:pos="3000"/>
        <w:tab w:val="left" w:pos="3600"/>
        <w:tab w:val="left" w:pos="4200"/>
        <w:tab w:val="left" w:pos="4800"/>
        <w:tab w:val="left" w:pos="5400"/>
        <w:tab w:val="left" w:pos="6000"/>
        <w:tab w:val="left" w:pos="6600"/>
        <w:tab w:val="left" w:pos="7200"/>
        <w:tab w:val="right" w:pos="8400"/>
      </w:tabs>
      <w:spacing w:before="40" w:after="40"/>
    </w:pPr>
    <w:rPr>
      <w:rFonts w:ascii="Arial" w:hAnsi="Arial"/>
      <w:snapToGrid/>
      <w:sz w:val="18"/>
      <w:lang w:eastAsia="it-IT"/>
    </w:rPr>
  </w:style>
  <w:style w:type="character" w:customStyle="1" w:styleId="shorttext">
    <w:name w:val="short_text"/>
    <w:basedOn w:val="Carpredefinitoparagrafo"/>
    <w:rsid w:val="001A2405"/>
  </w:style>
  <w:style w:type="paragraph" w:customStyle="1" w:styleId="GeneralSections">
    <w:name w:val="General Sections"/>
    <w:basedOn w:val="Normale"/>
    <w:next w:val="Normale"/>
    <w:rsid w:val="001A2405"/>
    <w:pPr>
      <w:widowControl/>
      <w:spacing w:before="120" w:after="360"/>
      <w:jc w:val="center"/>
    </w:pPr>
    <w:rPr>
      <w:rFonts w:ascii="Arial" w:hAnsi="Arial"/>
      <w:b/>
      <w:bCs/>
      <w:smallCaps/>
      <w:snapToGrid/>
      <w:sz w:val="32"/>
      <w:szCs w:val="32"/>
      <w:lang w:eastAsia="it-IT"/>
    </w:rPr>
  </w:style>
  <w:style w:type="paragraph" w:customStyle="1" w:styleId="Requirement">
    <w:name w:val="Requirement"/>
    <w:basedOn w:val="Normale"/>
    <w:next w:val="Titolo5"/>
    <w:link w:val="RequirementCarCar"/>
    <w:rsid w:val="001A2405"/>
    <w:pPr>
      <w:keepNext/>
      <w:widowControl/>
      <w:numPr>
        <w:numId w:val="7"/>
      </w:numPr>
      <w:pBdr>
        <w:top w:val="single" w:sz="4" w:space="1" w:color="auto" w:shadow="1"/>
        <w:left w:val="single" w:sz="4" w:space="4" w:color="auto" w:shadow="1"/>
        <w:bottom w:val="single" w:sz="4" w:space="1" w:color="auto" w:shadow="1"/>
        <w:right w:val="single" w:sz="4" w:space="4" w:color="auto" w:shadow="1"/>
      </w:pBdr>
      <w:shd w:val="clear" w:color="auto" w:fill="CCFFCC"/>
      <w:tabs>
        <w:tab w:val="left" w:pos="947"/>
      </w:tabs>
      <w:spacing w:before="240" w:after="60"/>
      <w:jc w:val="both"/>
    </w:pPr>
    <w:rPr>
      <w:snapToGrid/>
      <w:sz w:val="22"/>
      <w:lang w:eastAsia="fr-FR"/>
    </w:rPr>
  </w:style>
  <w:style w:type="character" w:customStyle="1" w:styleId="RequirementCarCar">
    <w:name w:val="Requirement Car Car"/>
    <w:link w:val="Requirement"/>
    <w:rsid w:val="001A2405"/>
    <w:rPr>
      <w:sz w:val="22"/>
      <w:shd w:val="clear" w:color="auto" w:fill="CCFFCC"/>
      <w:lang w:eastAsia="fr-FR"/>
    </w:rPr>
  </w:style>
  <w:style w:type="paragraph" w:customStyle="1" w:styleId="Texte2">
    <w:name w:val="Texte2"/>
    <w:basedOn w:val="Normale"/>
    <w:link w:val="Texte2Car"/>
    <w:rsid w:val="001A2405"/>
    <w:pPr>
      <w:widowControl/>
      <w:spacing w:before="120"/>
      <w:jc w:val="both"/>
    </w:pPr>
    <w:rPr>
      <w:snapToGrid/>
      <w:sz w:val="22"/>
      <w:lang w:eastAsia="fr-FR"/>
    </w:rPr>
  </w:style>
  <w:style w:type="character" w:customStyle="1" w:styleId="Texte2Car">
    <w:name w:val="Texte2 Car"/>
    <w:link w:val="Texte2"/>
    <w:rsid w:val="001A2405"/>
    <w:rPr>
      <w:sz w:val="22"/>
      <w:lang w:eastAsia="fr-FR"/>
    </w:rPr>
  </w:style>
  <w:style w:type="paragraph" w:customStyle="1" w:styleId="Table">
    <w:name w:val="Table"/>
    <w:basedOn w:val="Normale"/>
    <w:rsid w:val="001A2405"/>
    <w:pPr>
      <w:tabs>
        <w:tab w:val="right" w:pos="9173"/>
      </w:tabs>
      <w:suppressAutoHyphens/>
      <w:spacing w:before="40" w:after="40"/>
      <w:jc w:val="both"/>
    </w:pPr>
    <w:rPr>
      <w:snapToGrid/>
      <w:spacing w:val="-2"/>
      <w:sz w:val="20"/>
      <w:lang w:val="en-US" w:eastAsia="fr-FR"/>
    </w:rPr>
  </w:style>
  <w:style w:type="paragraph" w:customStyle="1" w:styleId="Bullet">
    <w:name w:val="Bullet"/>
    <w:basedOn w:val="Corpotesto"/>
    <w:link w:val="BulletChar"/>
    <w:rsid w:val="001A2405"/>
    <w:pPr>
      <w:widowControl/>
      <w:tabs>
        <w:tab w:val="left" w:pos="360"/>
      </w:tabs>
      <w:spacing w:before="120" w:line="264" w:lineRule="auto"/>
      <w:ind w:left="360" w:hanging="360"/>
      <w:jc w:val="both"/>
    </w:pPr>
    <w:rPr>
      <w:rFonts w:ascii="Times New Roman" w:eastAsia="Times New Roman" w:hAnsi="Times New Roman"/>
      <w:sz w:val="24"/>
      <w:lang w:eastAsia="fr-FR"/>
    </w:rPr>
  </w:style>
  <w:style w:type="character" w:customStyle="1" w:styleId="BulletChar">
    <w:name w:val="Bullet Char"/>
    <w:link w:val="Bullet"/>
    <w:rsid w:val="001A2405"/>
    <w:rPr>
      <w:sz w:val="24"/>
      <w:lang w:eastAsia="fr-FR"/>
    </w:rPr>
  </w:style>
  <w:style w:type="paragraph" w:customStyle="1" w:styleId="Testo11">
    <w:name w:val="Testo 1.1"/>
    <w:rsid w:val="001A2405"/>
    <w:pPr>
      <w:spacing w:line="270" w:lineRule="exact"/>
      <w:jc w:val="both"/>
    </w:pPr>
    <w:rPr>
      <w:rFonts w:ascii="Franklin Gothic Book" w:hAnsi="Franklin Gothic Book"/>
      <w:lang w:eastAsia="it-IT"/>
    </w:rPr>
  </w:style>
  <w:style w:type="character" w:customStyle="1" w:styleId="DidascaliaCarattere">
    <w:name w:val="Didascalia Carattere"/>
    <w:aliases w:val="Caption Char Char Carattere,Legend Carattere,L1 Caption Carattere,DTSBeschriftung Carattere,caption Carattere,Resp caption Carattere,0-Beskrivning Carattere,cap Carattere,ref Carattere,Fig &amp; Table Title Carattere"/>
    <w:link w:val="Didascalia"/>
    <w:rsid w:val="001A2405"/>
    <w:rPr>
      <w:b/>
      <w:bCs/>
      <w:snapToGrid w:val="0"/>
      <w:szCs w:val="18"/>
    </w:rPr>
  </w:style>
  <w:style w:type="paragraph" w:customStyle="1" w:styleId="Testo">
    <w:name w:val="Testo"/>
    <w:basedOn w:val="Normale"/>
    <w:rsid w:val="001A2405"/>
    <w:pPr>
      <w:widowControl/>
      <w:spacing w:before="120" w:line="320" w:lineRule="atLeast"/>
      <w:jc w:val="both"/>
    </w:pPr>
    <w:rPr>
      <w:rFonts w:ascii="Arial" w:hAnsi="Arial"/>
      <w:snapToGrid/>
      <w:kern w:val="16"/>
      <w:lang w:val="it-IT" w:eastAsia="en-US"/>
    </w:rPr>
  </w:style>
  <w:style w:type="paragraph" w:customStyle="1" w:styleId="TableText">
    <w:name w:val="Table Text"/>
    <w:basedOn w:val="Normale"/>
    <w:link w:val="TableTextChar1"/>
    <w:rsid w:val="001A2405"/>
    <w:pPr>
      <w:widowControl/>
      <w:spacing w:line="220" w:lineRule="exact"/>
    </w:pPr>
    <w:rPr>
      <w:rFonts w:ascii="Arial" w:hAnsi="Arial"/>
      <w:snapToGrid/>
      <w:sz w:val="18"/>
      <w:szCs w:val="24"/>
      <w:lang w:val="en-US" w:eastAsia="en-US"/>
    </w:rPr>
  </w:style>
  <w:style w:type="character" w:customStyle="1" w:styleId="TableTextChar1">
    <w:name w:val="Table Text Char1"/>
    <w:link w:val="TableText"/>
    <w:rsid w:val="001A2405"/>
    <w:rPr>
      <w:rFonts w:ascii="Arial" w:hAnsi="Arial"/>
      <w:sz w:val="18"/>
      <w:szCs w:val="24"/>
      <w:lang w:val="en-US" w:eastAsia="en-US"/>
    </w:rPr>
  </w:style>
  <w:style w:type="paragraph" w:customStyle="1" w:styleId="CorpoTesto0">
    <w:name w:val="CorpoTesto"/>
    <w:basedOn w:val="Normale"/>
    <w:rsid w:val="001A2405"/>
    <w:pPr>
      <w:widowControl/>
      <w:spacing w:before="120" w:line="240" w:lineRule="exact"/>
      <w:jc w:val="both"/>
    </w:pPr>
    <w:rPr>
      <w:rFonts w:ascii="Arial" w:hAnsi="Arial" w:cs="Arial"/>
      <w:snapToGrid/>
      <w:color w:val="000000"/>
      <w:sz w:val="20"/>
      <w:lang w:val="it-IT" w:eastAsia="it-IT"/>
    </w:rPr>
  </w:style>
  <w:style w:type="character" w:customStyle="1" w:styleId="figuraChar">
    <w:name w:val="figura Char"/>
    <w:link w:val="figura"/>
    <w:locked/>
    <w:rsid w:val="001A2405"/>
    <w:rPr>
      <w:rFonts w:ascii="Univers (W1)" w:hAnsi="Univers (W1)"/>
      <w:b/>
    </w:rPr>
  </w:style>
  <w:style w:type="paragraph" w:customStyle="1" w:styleId="figura">
    <w:name w:val="figura"/>
    <w:basedOn w:val="Normale"/>
    <w:next w:val="Normale"/>
    <w:link w:val="figuraChar"/>
    <w:rsid w:val="001A2405"/>
    <w:pPr>
      <w:widowControl/>
      <w:jc w:val="center"/>
    </w:pPr>
    <w:rPr>
      <w:rFonts w:ascii="Univers (W1)" w:hAnsi="Univers (W1)"/>
      <w:b/>
      <w:snapToGrid/>
      <w:sz w:val="20"/>
    </w:rPr>
  </w:style>
  <w:style w:type="paragraph" w:customStyle="1" w:styleId="normal1">
    <w:name w:val="normal1"/>
    <w:basedOn w:val="Normale"/>
    <w:rsid w:val="001A2405"/>
    <w:pPr>
      <w:widowControl/>
      <w:snapToGrid w:val="0"/>
      <w:jc w:val="both"/>
    </w:pPr>
    <w:rPr>
      <w:rFonts w:ascii="Arial" w:hAnsi="Arial"/>
      <w:snapToGrid/>
      <w:lang w:val="it-IT" w:eastAsia="en-US"/>
    </w:rPr>
  </w:style>
  <w:style w:type="paragraph" w:customStyle="1" w:styleId="Nomeoggetto">
    <w:name w:val="Nome oggetto"/>
    <w:basedOn w:val="Rientrocorpodeltesto"/>
    <w:rsid w:val="001A2405"/>
    <w:pPr>
      <w:spacing w:after="0"/>
      <w:ind w:left="0"/>
      <w:jc w:val="center"/>
    </w:pPr>
    <w:rPr>
      <w:rFonts w:ascii="Arial" w:hAnsi="Arial"/>
      <w:b/>
      <w:sz w:val="16"/>
    </w:rPr>
  </w:style>
  <w:style w:type="paragraph" w:customStyle="1" w:styleId="tableaucentre">
    <w:name w:val="tableau:centre"/>
    <w:basedOn w:val="Normale"/>
    <w:rsid w:val="001A2405"/>
    <w:pPr>
      <w:widowControl/>
      <w:spacing w:before="57" w:after="57"/>
      <w:jc w:val="center"/>
    </w:pPr>
    <w:rPr>
      <w:rFonts w:ascii="Arial" w:hAnsi="Arial"/>
      <w:snapToGrid/>
      <w:sz w:val="20"/>
      <w:lang w:val="fr-FR" w:eastAsia="en-US"/>
    </w:rPr>
  </w:style>
  <w:style w:type="paragraph" w:customStyle="1" w:styleId="Texte3">
    <w:name w:val="Texte3"/>
    <w:basedOn w:val="Normale"/>
    <w:rsid w:val="001A2405"/>
    <w:pPr>
      <w:widowControl/>
      <w:ind w:left="964"/>
    </w:pPr>
    <w:rPr>
      <w:snapToGrid/>
      <w:sz w:val="22"/>
      <w:lang w:eastAsia="fr-FR"/>
    </w:rPr>
  </w:style>
  <w:style w:type="character" w:customStyle="1" w:styleId="apple-style-span">
    <w:name w:val="apple-style-span"/>
    <w:basedOn w:val="Carpredefinitoparagrafo"/>
    <w:rsid w:val="001A2405"/>
  </w:style>
  <w:style w:type="table" w:styleId="Tabellacolonne3">
    <w:name w:val="Table Columns 3"/>
    <w:basedOn w:val="Tabellanormale"/>
    <w:rsid w:val="001A2405"/>
    <w:rPr>
      <w:b/>
      <w:bCs/>
      <w:lang w:val="en-US"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Grigliatabella7">
    <w:name w:val="Table Grid 7"/>
    <w:basedOn w:val="Tabellanormale"/>
    <w:rsid w:val="001A2405"/>
    <w:rPr>
      <w:b/>
      <w:bCs/>
      <w:lang w:val="en-US"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acolonne5">
    <w:name w:val="Table Columns 5"/>
    <w:basedOn w:val="Tabellanormale"/>
    <w:rsid w:val="001A2405"/>
    <w:rPr>
      <w:lang w:val="en-US"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aclassica2">
    <w:name w:val="Table Classic 2"/>
    <w:basedOn w:val="Tabellanormale"/>
    <w:rsid w:val="001A2405"/>
    <w:rPr>
      <w:lang w:val="en-US" w:eastAsia="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aclassica3">
    <w:name w:val="Table Classic 3"/>
    <w:basedOn w:val="Tabellanormale"/>
    <w:rsid w:val="001A2405"/>
    <w:rPr>
      <w:color w:val="000080"/>
      <w:lang w:val="en-US"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aacolori2">
    <w:name w:val="Table Colorful 2"/>
    <w:basedOn w:val="Tabellanormale"/>
    <w:rsid w:val="001A2405"/>
    <w:rPr>
      <w:lang w:val="en-US" w:eastAsia="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aacolori1">
    <w:name w:val="Table Colorful 1"/>
    <w:basedOn w:val="Tabellanormale"/>
    <w:rsid w:val="001A2405"/>
    <w:rPr>
      <w:color w:val="FFFFFF"/>
      <w:lang w:val="en-US"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aclassica1">
    <w:name w:val="Table Classic 1"/>
    <w:basedOn w:val="Tabellanormale"/>
    <w:rsid w:val="001A2405"/>
    <w:rPr>
      <w:lang w:val="en-US" w:eastAsia="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aprofessionale">
    <w:name w:val="Table Professional"/>
    <w:basedOn w:val="Tabellanormale"/>
    <w:rsid w:val="001A2405"/>
    <w:rPr>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Sfondoacolori1">
    <w:name w:val="Sfondo a colori1"/>
    <w:basedOn w:val="Tabellanormale"/>
    <w:uiPriority w:val="71"/>
    <w:rsid w:val="001A2405"/>
    <w:rPr>
      <w:color w:val="000000"/>
      <w:lang w:val="en-US" w:eastAsia="en-US"/>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Tabellasemplice1">
    <w:name w:val="Table Simple 1"/>
    <w:basedOn w:val="Tabellanormale"/>
    <w:rsid w:val="001A2405"/>
    <w:rPr>
      <w:lang w:val="en-US"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aconombreggiatura2">
    <w:name w:val="Table Subtle 2"/>
    <w:basedOn w:val="Tabellanormale"/>
    <w:rsid w:val="001A2405"/>
    <w:rPr>
      <w:lang w:val="en-US" w:eastAsia="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Grigliachiara1">
    <w:name w:val="Griglia chiara1"/>
    <w:basedOn w:val="Tabellanormale"/>
    <w:uiPriority w:val="62"/>
    <w:rsid w:val="001A2405"/>
    <w:rPr>
      <w:lang w:val="en-US" w:eastAsia="en-U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Grigliamedia21">
    <w:name w:val="Griglia media 21"/>
    <w:basedOn w:val="Tabellanormale"/>
    <w:uiPriority w:val="68"/>
    <w:rsid w:val="001A2405"/>
    <w:rPr>
      <w:rFonts w:ascii="Cambria" w:hAnsi="Cambria"/>
      <w:color w:val="000000"/>
      <w:lang w:val="en-US" w:eastAsia="en-U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Grigliamedia11">
    <w:name w:val="Griglia media 11"/>
    <w:basedOn w:val="Tabellanormale"/>
    <w:uiPriority w:val="67"/>
    <w:rsid w:val="001A2405"/>
    <w:rPr>
      <w:lang w:val="en-US" w:eastAsia="en-US"/>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Grigliatabella3">
    <w:name w:val="Table Grid 3"/>
    <w:basedOn w:val="Tabellanormale"/>
    <w:rsid w:val="001A2405"/>
    <w:rPr>
      <w:lang w:val="en-US"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asemplice2">
    <w:name w:val="Table Simple 2"/>
    <w:basedOn w:val="Tabellanormale"/>
    <w:rsid w:val="001A2405"/>
    <w:rPr>
      <w:lang w:val="en-US" w:eastAsia="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aWeb2">
    <w:name w:val="Table Web 2"/>
    <w:basedOn w:val="Tabellanormale"/>
    <w:rsid w:val="001A2405"/>
    <w:rPr>
      <w:lang w:val="en-US"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Elencochiaro1">
    <w:name w:val="Elenco chiaro1"/>
    <w:basedOn w:val="Tabellanormale"/>
    <w:uiPriority w:val="61"/>
    <w:rsid w:val="001A2405"/>
    <w:rPr>
      <w:lang w:val="en-US"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Elencotabella3">
    <w:name w:val="Table List 3"/>
    <w:basedOn w:val="Tabellanormale"/>
    <w:rsid w:val="001A2405"/>
    <w:rPr>
      <w:lang w:val="en-US"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styleId="Revisione">
    <w:name w:val="Revision"/>
    <w:hidden/>
    <w:uiPriority w:val="99"/>
    <w:semiHidden/>
    <w:rsid w:val="001A2405"/>
    <w:rPr>
      <w:sz w:val="24"/>
      <w:szCs w:val="24"/>
      <w:lang w:val="it-IT" w:eastAsia="it-IT"/>
    </w:rPr>
  </w:style>
  <w:style w:type="character" w:customStyle="1" w:styleId="st1">
    <w:name w:val="st1"/>
    <w:basedOn w:val="Carpredefinitoparagrafo"/>
    <w:rsid w:val="001A2405"/>
  </w:style>
  <w:style w:type="table" w:styleId="Sfondomedio2-Colore3">
    <w:name w:val="Medium Shading 2 Accent 3"/>
    <w:basedOn w:val="Tabellanormale"/>
    <w:uiPriority w:val="64"/>
    <w:rsid w:val="001A2405"/>
    <w:rPr>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Grigliamedia3-Colore5">
    <w:name w:val="Medium Grid 3 Accent 5"/>
    <w:basedOn w:val="Tabellanormale"/>
    <w:uiPriority w:val="69"/>
    <w:rsid w:val="001A2405"/>
    <w:rPr>
      <w:lang w:val="en-US"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character" w:customStyle="1" w:styleId="no-link">
    <w:name w:val="no-link"/>
    <w:rsid w:val="001A2405"/>
    <w:rPr>
      <w:vanish w:val="0"/>
      <w:webHidden w:val="0"/>
      <w:specVanish w:val="0"/>
    </w:rPr>
  </w:style>
  <w:style w:type="numbering" w:customStyle="1" w:styleId="Nessunelenco1">
    <w:name w:val="Nessun elenco1"/>
    <w:next w:val="Nessunelenco"/>
    <w:uiPriority w:val="99"/>
    <w:semiHidden/>
    <w:unhideWhenUsed/>
    <w:rsid w:val="00323608"/>
  </w:style>
  <w:style w:type="character" w:customStyle="1" w:styleId="Bodytext6">
    <w:name w:val="Body text (6)_"/>
    <w:basedOn w:val="Carpredefinitoparagrafo"/>
    <w:link w:val="Bodytext60"/>
    <w:uiPriority w:val="99"/>
    <w:locked/>
    <w:rsid w:val="004A6119"/>
    <w:rPr>
      <w:b/>
      <w:bCs/>
      <w:shd w:val="clear" w:color="auto" w:fill="FFFFFF"/>
    </w:rPr>
  </w:style>
  <w:style w:type="character" w:customStyle="1" w:styleId="Heading32">
    <w:name w:val="Heading #3 (2)"/>
    <w:basedOn w:val="Carpredefinitoparagrafo"/>
    <w:uiPriority w:val="99"/>
    <w:rsid w:val="004A6119"/>
    <w:rPr>
      <w:rFonts w:ascii="Times New Roman" w:hAnsi="Times New Roman" w:cs="Times New Roman"/>
      <w:color w:val="000000"/>
      <w:spacing w:val="0"/>
      <w:w w:val="100"/>
      <w:position w:val="0"/>
      <w:sz w:val="24"/>
      <w:szCs w:val="24"/>
      <w:u w:val="single"/>
      <w:lang w:val="ro-RO" w:eastAsia="ro-RO"/>
    </w:rPr>
  </w:style>
  <w:style w:type="character" w:customStyle="1" w:styleId="Heading3">
    <w:name w:val="Heading #3"/>
    <w:basedOn w:val="Carpredefinitoparagrafo"/>
    <w:uiPriority w:val="99"/>
    <w:rsid w:val="004A6119"/>
    <w:rPr>
      <w:rFonts w:ascii="Times New Roman" w:hAnsi="Times New Roman" w:cs="Times New Roman"/>
      <w:b/>
      <w:bCs/>
      <w:color w:val="000000"/>
      <w:spacing w:val="0"/>
      <w:w w:val="100"/>
      <w:position w:val="0"/>
      <w:sz w:val="24"/>
      <w:szCs w:val="24"/>
      <w:u w:val="single"/>
      <w:lang w:val="ro-RO" w:eastAsia="ro-RO"/>
    </w:rPr>
  </w:style>
  <w:style w:type="character" w:customStyle="1" w:styleId="Bodytext11">
    <w:name w:val="Body text (11)_"/>
    <w:basedOn w:val="Carpredefinitoparagrafo"/>
    <w:link w:val="Bodytext110"/>
    <w:uiPriority w:val="99"/>
    <w:locked/>
    <w:rsid w:val="004A6119"/>
    <w:rPr>
      <w:rFonts w:ascii="Franklin Gothic Heavy" w:hAnsi="Franklin Gothic Heavy" w:cs="Franklin Gothic Heavy"/>
      <w:spacing w:val="-10"/>
      <w:sz w:val="8"/>
      <w:szCs w:val="8"/>
      <w:shd w:val="clear" w:color="auto" w:fill="FFFFFF"/>
    </w:rPr>
  </w:style>
  <w:style w:type="paragraph" w:customStyle="1" w:styleId="Bodytext60">
    <w:name w:val="Body text (6)"/>
    <w:basedOn w:val="Normale"/>
    <w:link w:val="Bodytext6"/>
    <w:uiPriority w:val="99"/>
    <w:rsid w:val="004A6119"/>
    <w:pPr>
      <w:shd w:val="clear" w:color="auto" w:fill="FFFFFF"/>
      <w:spacing w:before="600" w:after="180" w:line="240" w:lineRule="atLeast"/>
    </w:pPr>
    <w:rPr>
      <w:b/>
      <w:bCs/>
      <w:snapToGrid/>
      <w:sz w:val="20"/>
    </w:rPr>
  </w:style>
  <w:style w:type="paragraph" w:customStyle="1" w:styleId="Bodytext110">
    <w:name w:val="Body text (11)"/>
    <w:basedOn w:val="Normale"/>
    <w:link w:val="Bodytext11"/>
    <w:uiPriority w:val="99"/>
    <w:rsid w:val="004A6119"/>
    <w:pPr>
      <w:shd w:val="clear" w:color="auto" w:fill="FFFFFF"/>
      <w:spacing w:after="240" w:line="240" w:lineRule="atLeast"/>
      <w:jc w:val="both"/>
    </w:pPr>
    <w:rPr>
      <w:rFonts w:ascii="Franklin Gothic Heavy" w:hAnsi="Franklin Gothic Heavy" w:cs="Franklin Gothic Heavy"/>
      <w:snapToGrid/>
      <w:spacing w:val="-10"/>
      <w:sz w:val="8"/>
      <w:szCs w:val="8"/>
    </w:rPr>
  </w:style>
  <w:style w:type="paragraph" w:customStyle="1" w:styleId="bodytext200">
    <w:name w:val="bodytext20"/>
    <w:basedOn w:val="Normale"/>
    <w:uiPriority w:val="99"/>
    <w:rsid w:val="004A6119"/>
    <w:pPr>
      <w:widowControl/>
      <w:spacing w:before="100" w:beforeAutospacing="1" w:after="100" w:afterAutospacing="1"/>
    </w:pPr>
    <w:rPr>
      <w:snapToGrid/>
      <w:szCs w:val="24"/>
      <w:lang w:val="en-US" w:eastAsia="en-US"/>
    </w:rPr>
  </w:style>
  <w:style w:type="character" w:customStyle="1" w:styleId="Bodytext10">
    <w:name w:val="Body text (10)_"/>
    <w:basedOn w:val="Carpredefinitoparagrafo"/>
    <w:link w:val="Bodytext100"/>
    <w:uiPriority w:val="99"/>
    <w:locked/>
    <w:rsid w:val="009500A1"/>
    <w:rPr>
      <w:b/>
      <w:bCs/>
      <w:i/>
      <w:iCs/>
      <w:shd w:val="clear" w:color="auto" w:fill="FFFFFF"/>
    </w:rPr>
  </w:style>
  <w:style w:type="character" w:customStyle="1" w:styleId="Bodytext10NotBold">
    <w:name w:val="Body text (10) + Not Bold"/>
    <w:aliases w:val="Not Italic"/>
    <w:basedOn w:val="Bodytext10"/>
    <w:uiPriority w:val="99"/>
    <w:rsid w:val="009500A1"/>
    <w:rPr>
      <w:b/>
      <w:bCs/>
      <w:i/>
      <w:iCs/>
      <w:color w:val="000000"/>
      <w:spacing w:val="0"/>
      <w:w w:val="100"/>
      <w:position w:val="0"/>
      <w:sz w:val="24"/>
      <w:szCs w:val="24"/>
      <w:shd w:val="clear" w:color="auto" w:fill="FFFFFF"/>
      <w:lang w:val="ro-RO" w:eastAsia="ro-RO"/>
    </w:rPr>
  </w:style>
  <w:style w:type="paragraph" w:customStyle="1" w:styleId="Bodytext100">
    <w:name w:val="Body text (10)"/>
    <w:basedOn w:val="Normale"/>
    <w:link w:val="Bodytext10"/>
    <w:uiPriority w:val="99"/>
    <w:rsid w:val="009500A1"/>
    <w:pPr>
      <w:shd w:val="clear" w:color="auto" w:fill="FFFFFF"/>
      <w:spacing w:before="240" w:after="240" w:line="278" w:lineRule="exact"/>
      <w:ind w:hanging="340"/>
      <w:jc w:val="both"/>
    </w:pPr>
    <w:rPr>
      <w:b/>
      <w:bCs/>
      <w:i/>
      <w:iCs/>
      <w:snapToGrid/>
      <w:sz w:val="20"/>
    </w:rPr>
  </w:style>
  <w:style w:type="numbering" w:customStyle="1" w:styleId="NoList2">
    <w:name w:val="No List2"/>
    <w:next w:val="Nessunelenco"/>
    <w:uiPriority w:val="99"/>
    <w:semiHidden/>
    <w:unhideWhenUsed/>
    <w:rsid w:val="00A431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19738">
      <w:bodyDiv w:val="1"/>
      <w:marLeft w:val="0"/>
      <w:marRight w:val="0"/>
      <w:marTop w:val="0"/>
      <w:marBottom w:val="0"/>
      <w:divBdr>
        <w:top w:val="none" w:sz="0" w:space="0" w:color="auto"/>
        <w:left w:val="none" w:sz="0" w:space="0" w:color="auto"/>
        <w:bottom w:val="none" w:sz="0" w:space="0" w:color="auto"/>
        <w:right w:val="none" w:sz="0" w:space="0" w:color="auto"/>
      </w:divBdr>
    </w:div>
    <w:div w:id="61484402">
      <w:bodyDiv w:val="1"/>
      <w:marLeft w:val="0"/>
      <w:marRight w:val="0"/>
      <w:marTop w:val="0"/>
      <w:marBottom w:val="0"/>
      <w:divBdr>
        <w:top w:val="none" w:sz="0" w:space="0" w:color="auto"/>
        <w:left w:val="none" w:sz="0" w:space="0" w:color="auto"/>
        <w:bottom w:val="none" w:sz="0" w:space="0" w:color="auto"/>
        <w:right w:val="none" w:sz="0" w:space="0" w:color="auto"/>
      </w:divBdr>
    </w:div>
    <w:div w:id="314265778">
      <w:bodyDiv w:val="1"/>
      <w:marLeft w:val="0"/>
      <w:marRight w:val="0"/>
      <w:marTop w:val="0"/>
      <w:marBottom w:val="0"/>
      <w:divBdr>
        <w:top w:val="none" w:sz="0" w:space="0" w:color="auto"/>
        <w:left w:val="none" w:sz="0" w:space="0" w:color="auto"/>
        <w:bottom w:val="none" w:sz="0" w:space="0" w:color="auto"/>
        <w:right w:val="none" w:sz="0" w:space="0" w:color="auto"/>
      </w:divBdr>
    </w:div>
    <w:div w:id="454912708">
      <w:bodyDiv w:val="1"/>
      <w:marLeft w:val="0"/>
      <w:marRight w:val="0"/>
      <w:marTop w:val="0"/>
      <w:marBottom w:val="0"/>
      <w:divBdr>
        <w:top w:val="none" w:sz="0" w:space="0" w:color="auto"/>
        <w:left w:val="none" w:sz="0" w:space="0" w:color="auto"/>
        <w:bottom w:val="none" w:sz="0" w:space="0" w:color="auto"/>
        <w:right w:val="none" w:sz="0" w:space="0" w:color="auto"/>
      </w:divBdr>
    </w:div>
    <w:div w:id="638418323">
      <w:bodyDiv w:val="1"/>
      <w:marLeft w:val="0"/>
      <w:marRight w:val="0"/>
      <w:marTop w:val="0"/>
      <w:marBottom w:val="0"/>
      <w:divBdr>
        <w:top w:val="none" w:sz="0" w:space="0" w:color="auto"/>
        <w:left w:val="none" w:sz="0" w:space="0" w:color="auto"/>
        <w:bottom w:val="none" w:sz="0" w:space="0" w:color="auto"/>
        <w:right w:val="none" w:sz="0" w:space="0" w:color="auto"/>
      </w:divBdr>
    </w:div>
    <w:div w:id="950822239">
      <w:bodyDiv w:val="1"/>
      <w:marLeft w:val="0"/>
      <w:marRight w:val="0"/>
      <w:marTop w:val="0"/>
      <w:marBottom w:val="0"/>
      <w:divBdr>
        <w:top w:val="none" w:sz="0" w:space="0" w:color="auto"/>
        <w:left w:val="none" w:sz="0" w:space="0" w:color="auto"/>
        <w:bottom w:val="none" w:sz="0" w:space="0" w:color="auto"/>
        <w:right w:val="none" w:sz="0" w:space="0" w:color="auto"/>
      </w:divBdr>
    </w:div>
    <w:div w:id="1282567247">
      <w:bodyDiv w:val="1"/>
      <w:marLeft w:val="0"/>
      <w:marRight w:val="0"/>
      <w:marTop w:val="0"/>
      <w:marBottom w:val="0"/>
      <w:divBdr>
        <w:top w:val="none" w:sz="0" w:space="0" w:color="auto"/>
        <w:left w:val="none" w:sz="0" w:space="0" w:color="auto"/>
        <w:bottom w:val="none" w:sz="0" w:space="0" w:color="auto"/>
        <w:right w:val="none" w:sz="0" w:space="0" w:color="auto"/>
      </w:divBdr>
    </w:div>
    <w:div w:id="1312365500">
      <w:bodyDiv w:val="1"/>
      <w:marLeft w:val="0"/>
      <w:marRight w:val="0"/>
      <w:marTop w:val="0"/>
      <w:marBottom w:val="0"/>
      <w:divBdr>
        <w:top w:val="none" w:sz="0" w:space="0" w:color="auto"/>
        <w:left w:val="none" w:sz="0" w:space="0" w:color="auto"/>
        <w:bottom w:val="none" w:sz="0" w:space="0" w:color="auto"/>
        <w:right w:val="none" w:sz="0" w:space="0" w:color="auto"/>
      </w:divBdr>
    </w:div>
    <w:div w:id="1461608607">
      <w:bodyDiv w:val="1"/>
      <w:marLeft w:val="0"/>
      <w:marRight w:val="0"/>
      <w:marTop w:val="0"/>
      <w:marBottom w:val="0"/>
      <w:divBdr>
        <w:top w:val="none" w:sz="0" w:space="0" w:color="auto"/>
        <w:left w:val="none" w:sz="0" w:space="0" w:color="auto"/>
        <w:bottom w:val="none" w:sz="0" w:space="0" w:color="auto"/>
        <w:right w:val="none" w:sz="0" w:space="0" w:color="auto"/>
      </w:divBdr>
    </w:div>
    <w:div w:id="1644457347">
      <w:bodyDiv w:val="1"/>
      <w:marLeft w:val="0"/>
      <w:marRight w:val="0"/>
      <w:marTop w:val="0"/>
      <w:marBottom w:val="0"/>
      <w:divBdr>
        <w:top w:val="none" w:sz="0" w:space="0" w:color="auto"/>
        <w:left w:val="none" w:sz="0" w:space="0" w:color="auto"/>
        <w:bottom w:val="none" w:sz="0" w:space="0" w:color="auto"/>
        <w:right w:val="none" w:sz="0" w:space="0" w:color="auto"/>
      </w:divBdr>
    </w:div>
    <w:div w:id="1681009313">
      <w:bodyDiv w:val="1"/>
      <w:marLeft w:val="0"/>
      <w:marRight w:val="0"/>
      <w:marTop w:val="0"/>
      <w:marBottom w:val="0"/>
      <w:divBdr>
        <w:top w:val="none" w:sz="0" w:space="0" w:color="auto"/>
        <w:left w:val="none" w:sz="0" w:space="0" w:color="auto"/>
        <w:bottom w:val="none" w:sz="0" w:space="0" w:color="auto"/>
        <w:right w:val="none" w:sz="0" w:space="0" w:color="auto"/>
      </w:divBdr>
    </w:div>
    <w:div w:id="1713572712">
      <w:bodyDiv w:val="1"/>
      <w:marLeft w:val="0"/>
      <w:marRight w:val="0"/>
      <w:marTop w:val="0"/>
      <w:marBottom w:val="0"/>
      <w:divBdr>
        <w:top w:val="none" w:sz="0" w:space="0" w:color="auto"/>
        <w:left w:val="none" w:sz="0" w:space="0" w:color="auto"/>
        <w:bottom w:val="none" w:sz="0" w:space="0" w:color="auto"/>
        <w:right w:val="none" w:sz="0" w:space="0" w:color="auto"/>
      </w:divBdr>
    </w:div>
    <w:div w:id="1718238489">
      <w:bodyDiv w:val="1"/>
      <w:marLeft w:val="0"/>
      <w:marRight w:val="0"/>
      <w:marTop w:val="0"/>
      <w:marBottom w:val="0"/>
      <w:divBdr>
        <w:top w:val="none" w:sz="0" w:space="0" w:color="auto"/>
        <w:left w:val="none" w:sz="0" w:space="0" w:color="auto"/>
        <w:bottom w:val="none" w:sz="0" w:space="0" w:color="auto"/>
        <w:right w:val="none" w:sz="0" w:space="0" w:color="auto"/>
      </w:divBdr>
    </w:div>
    <w:div w:id="1837264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image" Target="media/image6.jpeg"/><Relationship Id="rId2" Type="http://schemas.openxmlformats.org/officeDocument/2006/relationships/image" Target="media/image5.jpeg"/><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3" Type="http://schemas.openxmlformats.org/officeDocument/2006/relationships/image" Target="media/image6.jpeg"/><Relationship Id="rId2" Type="http://schemas.openxmlformats.org/officeDocument/2006/relationships/image" Target="media/image5.jpe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_dlc_DocId xmlns="76958be9-3fd8-48de-be2a-2612fef0f7fd">EQN4HYH3KZXW-982532322-38676</_dlc_DocId>
    <_dlc_DocIdUrl xmlns="76958be9-3fd8-48de-be2a-2612fef0f7fd">
      <Url>https://gruppofsitaliane.sharepoint.com/sites/italferr/romaniaproject/_layouts/15/DocIdRedir.aspx?ID=EQN4HYH3KZXW-982532322-38676</Url>
      <Description>EQN4HYH3KZXW-982532322-38676</Description>
    </_dlc_DocIdUrl>
    <_dlc_DocIdPersistId xmlns="76958be9-3fd8-48de-be2a-2612fef0f7fd">false</_dlc_DocIdPersistId>
    <N_x002e_ xmlns="09f17e64-b21c-467a-b41c-247e67ef6ead" xsi:nil="true"/>
    <Notes0 xmlns="09f17e64-b21c-467a-b41c-247e67ef6ead" xsi:nil="tr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000D8D195F7B8643BFBA08CC425697F1" ma:contentTypeVersion="15" ma:contentTypeDescription="Create a new document." ma:contentTypeScope="" ma:versionID="e30f8056657700c42b7ff3795eea6e2e">
  <xsd:schema xmlns:xsd="http://www.w3.org/2001/XMLSchema" xmlns:xs="http://www.w3.org/2001/XMLSchema" xmlns:p="http://schemas.microsoft.com/office/2006/metadata/properties" xmlns:ns2="76958be9-3fd8-48de-be2a-2612fef0f7fd" xmlns:ns3="09f17e64-b21c-467a-b41c-247e67ef6ead" xmlns:ns4="5ea96968-f409-4367-95d8-059fcc6326ac" targetNamespace="http://schemas.microsoft.com/office/2006/metadata/properties" ma:root="true" ma:fieldsID="5d39ee235ea7ad5a9ec03207070473e8" ns2:_="" ns3:_="" ns4:_="">
    <xsd:import namespace="76958be9-3fd8-48de-be2a-2612fef0f7fd"/>
    <xsd:import namespace="09f17e64-b21c-467a-b41c-247e67ef6ead"/>
    <xsd:import namespace="5ea96968-f409-4367-95d8-059fcc6326a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4:SharedWithUsers" minOccurs="0"/>
                <xsd:element ref="ns4:SharedWithDetails" minOccurs="0"/>
                <xsd:element ref="ns3:MediaServiceAutoTags" minOccurs="0"/>
                <xsd:element ref="ns3:Notes0"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N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958be9-3fd8-48de-be2a-2612fef0f7f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9f17e64-b21c-467a-b41c-247e67ef6ea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Notes0" ma:index="16" nillable="true" ma:displayName="Notes" ma:format="Dropdown" ma:internalName="Notes0">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N_x002e_" ma:index="24" nillable="true" ma:displayName="N." ma:format="Dropdown" ma:internalName="N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5ea96968-f409-4367-95d8-059fcc6326ac"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B93E02-10D8-4162-BB84-1A6E7B9AE6C4}">
  <ds:schemaRefs>
    <ds:schemaRef ds:uri="http://schemas.microsoft.com/sharepoint/v3/contenttype/forms"/>
  </ds:schemaRefs>
</ds:datastoreItem>
</file>

<file path=customXml/itemProps2.xml><?xml version="1.0" encoding="utf-8"?>
<ds:datastoreItem xmlns:ds="http://schemas.openxmlformats.org/officeDocument/2006/customXml" ds:itemID="{479496B8-9436-4497-8BDC-344F100E209A}">
  <ds:schemaRefs>
    <ds:schemaRef ds:uri="http://schemas.microsoft.com/office/2006/metadata/longProperties"/>
  </ds:schemaRefs>
</ds:datastoreItem>
</file>

<file path=customXml/itemProps3.xml><?xml version="1.0" encoding="utf-8"?>
<ds:datastoreItem xmlns:ds="http://schemas.openxmlformats.org/officeDocument/2006/customXml" ds:itemID="{80AAB653-C24F-4BCE-8D8A-98D0BA64733E}">
  <ds:schemaRefs>
    <ds:schemaRef ds:uri="http://schemas.microsoft.com/office/2006/metadata/properties"/>
    <ds:schemaRef ds:uri="http://schemas.microsoft.com/office/infopath/2007/PartnerControls"/>
    <ds:schemaRef ds:uri="76958be9-3fd8-48de-be2a-2612fef0f7fd"/>
    <ds:schemaRef ds:uri="09f17e64-b21c-467a-b41c-247e67ef6ead"/>
  </ds:schemaRefs>
</ds:datastoreItem>
</file>

<file path=customXml/itemProps4.xml><?xml version="1.0" encoding="utf-8"?>
<ds:datastoreItem xmlns:ds="http://schemas.openxmlformats.org/officeDocument/2006/customXml" ds:itemID="{571A6450-A7A6-4470-8006-03954611A42B}">
  <ds:schemaRefs>
    <ds:schemaRef ds:uri="http://schemas.microsoft.com/sharepoint/events"/>
  </ds:schemaRefs>
</ds:datastoreItem>
</file>

<file path=customXml/itemProps5.xml><?xml version="1.0" encoding="utf-8"?>
<ds:datastoreItem xmlns:ds="http://schemas.openxmlformats.org/officeDocument/2006/customXml" ds:itemID="{1E842BB6-E162-4547-95D0-9147824D4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958be9-3fd8-48de-be2a-2612fef0f7fd"/>
    <ds:schemaRef ds:uri="09f17e64-b21c-467a-b41c-247e67ef6ead"/>
    <ds:schemaRef ds:uri="5ea96968-f409-4367-95d8-059fcc6326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AEF5BB04-9E16-42D9-AFD3-BA32B77EE8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2227</TotalTime>
  <Pages>69</Pages>
  <Words>24350</Words>
  <Characters>138798</Characters>
  <Application>Microsoft Office Word</Application>
  <DocSecurity>0</DocSecurity>
  <Lines>1156</Lines>
  <Paragraphs>325</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Reference Number: JV/ROM/OUT/ 043/2007</vt:lpstr>
      <vt:lpstr>Reference Number: JV/ROM/OUT/ 043/2007</vt:lpstr>
    </vt:vector>
  </TitlesOfParts>
  <Company>Italferr SpA</Company>
  <LinksUpToDate>false</LinksUpToDate>
  <CharactersWithSpaces>162823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Reference Number: JV/ROM/OUT/ 043/2007</dc:title>
  <dc:creator>PINO AMODIO</dc:creator>
  <cp:lastModifiedBy>MENICHINI SERGIO</cp:lastModifiedBy>
  <cp:revision>58</cp:revision>
  <cp:lastPrinted>2020-10-29T18:30:00Z</cp:lastPrinted>
  <dcterms:created xsi:type="dcterms:W3CDTF">2020-05-28T12:21:00Z</dcterms:created>
  <dcterms:modified xsi:type="dcterms:W3CDTF">2020-10-29T18:31:00Z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EQN4HYH3KZXW-982532322-2519</vt:lpwstr>
  </property>
  <property fmtid="{D5CDD505-2E9C-101B-9397-08002B2CF9AE}" pid="3" name="_dlc_DocIdItemGuid">
    <vt:lpwstr>85de0876-e19f-46f6-9c2a-778281a1f54a</vt:lpwstr>
  </property>
  <property fmtid="{D5CDD505-2E9C-101B-9397-08002B2CF9AE}" pid="4" name="_dlc_DocIdUrl">
    <vt:lpwstr>https://gruppofsitaliane.sharepoint.com/sites/italferr/romaniaproject/_layouts/15/DocIdRedir.aspx?ID=EQN4HYH3KZXW-982532322-2519, EQN4HYH3KZXW-982532322-2519</vt:lpwstr>
  </property>
  <property fmtid="{D5CDD505-2E9C-101B-9397-08002B2CF9AE}" pid="5" name="ContentTypeId">
    <vt:lpwstr>0x010100000D8D195F7B8643BFBA08CC425697F1</vt:lpwstr>
  </property>
  <property fmtid="{D5CDD505-2E9C-101B-9397-08002B2CF9AE}" pid="6" name="Order">
    <vt:r8>1224200</vt:r8>
  </property>
  <property fmtid="{D5CDD505-2E9C-101B-9397-08002B2CF9AE}" pid="7" name="xd_Signature">
    <vt:bool>false</vt:bool>
  </property>
  <property fmtid="{D5CDD505-2E9C-101B-9397-08002B2CF9AE}" pid="8" name="xd_ProgID">
    <vt:lpwstr/>
  </property>
  <property fmtid="{D5CDD505-2E9C-101B-9397-08002B2CF9AE}" pid="9" name="_SourceUrl">
    <vt:lpwstr/>
  </property>
  <property fmtid="{D5CDD505-2E9C-101B-9397-08002B2CF9AE}" pid="10" name="_SharedFileIndex">
    <vt:lpwstr/>
  </property>
  <property fmtid="{D5CDD505-2E9C-101B-9397-08002B2CF9AE}" pid="11" name="TemplateUrl">
    <vt:lpwstr/>
  </property>
  <property fmtid="{D5CDD505-2E9C-101B-9397-08002B2CF9AE}" pid="12" name="ComplianceAssetId">
    <vt:lpwstr/>
  </property>
</Properties>
</file>